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7C" w:rsidRPr="000E4E25" w:rsidRDefault="00097D7C" w:rsidP="00097D7C">
      <w:pPr>
        <w:pStyle w:val="FR1"/>
        <w:widowControl/>
        <w:tabs>
          <w:tab w:val="left" w:pos="5420"/>
        </w:tabs>
        <w:suppressAutoHyphens/>
        <w:spacing w:before="0"/>
        <w:ind w:left="0" w:right="0"/>
        <w:rPr>
          <w:sz w:val="24"/>
          <w:szCs w:val="24"/>
        </w:rPr>
      </w:pPr>
      <w:r w:rsidRPr="000E4E25">
        <w:rPr>
          <w:sz w:val="24"/>
          <w:szCs w:val="24"/>
        </w:rPr>
        <w:t>Правительство Российской Федерации</w:t>
      </w:r>
    </w:p>
    <w:p w:rsidR="00097D7C" w:rsidRPr="000E4E25" w:rsidRDefault="00097D7C" w:rsidP="00097D7C">
      <w:pPr>
        <w:pStyle w:val="FR1"/>
        <w:widowControl/>
        <w:tabs>
          <w:tab w:val="left" w:pos="5420"/>
        </w:tabs>
        <w:suppressAutoHyphens/>
        <w:spacing w:before="0"/>
        <w:ind w:left="0" w:right="0"/>
        <w:rPr>
          <w:sz w:val="24"/>
          <w:szCs w:val="24"/>
        </w:rPr>
      </w:pPr>
    </w:p>
    <w:p w:rsidR="00097D7C" w:rsidRPr="000E4E25" w:rsidRDefault="00097D7C" w:rsidP="00097D7C">
      <w:pPr>
        <w:pStyle w:val="FR1"/>
        <w:widowControl/>
        <w:tabs>
          <w:tab w:val="left" w:pos="5420"/>
        </w:tabs>
        <w:suppressAutoHyphens/>
        <w:spacing w:before="0"/>
        <w:ind w:left="0" w:right="0"/>
        <w:rPr>
          <w:sz w:val="24"/>
          <w:szCs w:val="24"/>
        </w:rPr>
      </w:pPr>
      <w:r w:rsidRPr="000E4E25">
        <w:rPr>
          <w:sz w:val="24"/>
          <w:szCs w:val="24"/>
        </w:rPr>
        <w:t xml:space="preserve">Федеральное государственное автономное образовательное учреждение </w:t>
      </w:r>
    </w:p>
    <w:p w:rsidR="00097D7C" w:rsidRPr="000E4E25" w:rsidRDefault="00097D7C" w:rsidP="00097D7C">
      <w:pPr>
        <w:pStyle w:val="FR1"/>
        <w:widowControl/>
        <w:tabs>
          <w:tab w:val="left" w:pos="5420"/>
        </w:tabs>
        <w:suppressAutoHyphens/>
        <w:spacing w:before="0"/>
        <w:ind w:left="0" w:right="0"/>
        <w:rPr>
          <w:sz w:val="24"/>
          <w:szCs w:val="24"/>
        </w:rPr>
      </w:pPr>
      <w:r w:rsidRPr="000E4E25">
        <w:rPr>
          <w:sz w:val="24"/>
          <w:szCs w:val="24"/>
        </w:rPr>
        <w:t>высшего профессионального образования</w:t>
      </w:r>
    </w:p>
    <w:p w:rsidR="00097D7C" w:rsidRPr="000E4E25" w:rsidRDefault="00097D7C" w:rsidP="00097D7C">
      <w:pPr>
        <w:pStyle w:val="FR1"/>
        <w:widowControl/>
        <w:tabs>
          <w:tab w:val="left" w:pos="5420"/>
        </w:tabs>
        <w:suppressAutoHyphens/>
        <w:spacing w:before="0"/>
        <w:ind w:left="0" w:right="0"/>
        <w:rPr>
          <w:sz w:val="24"/>
          <w:szCs w:val="24"/>
        </w:rPr>
      </w:pPr>
    </w:p>
    <w:p w:rsidR="00097D7C" w:rsidRPr="000E4E25" w:rsidRDefault="00097D7C" w:rsidP="00097D7C">
      <w:pPr>
        <w:pStyle w:val="FR1"/>
        <w:widowControl/>
        <w:suppressAutoHyphens/>
        <w:spacing w:before="0"/>
        <w:ind w:left="0" w:right="-6"/>
        <w:rPr>
          <w:sz w:val="24"/>
          <w:szCs w:val="24"/>
        </w:rPr>
      </w:pPr>
      <w:r w:rsidRPr="000E4E25">
        <w:rPr>
          <w:sz w:val="24"/>
          <w:szCs w:val="24"/>
        </w:rPr>
        <w:t xml:space="preserve">«Национальный исследовательский университет </w:t>
      </w:r>
      <w:r w:rsidRPr="000E4E25">
        <w:rPr>
          <w:sz w:val="24"/>
          <w:szCs w:val="24"/>
        </w:rPr>
        <w:br/>
        <w:t>«Высшая школа экономики»</w:t>
      </w:r>
    </w:p>
    <w:p w:rsidR="00097D7C" w:rsidRPr="000E4E25" w:rsidRDefault="00097D7C" w:rsidP="00214782">
      <w:pPr>
        <w:suppressAutoHyphens/>
        <w:jc w:val="center"/>
        <w:rPr>
          <w:rFonts w:ascii="Times New Roman" w:hAnsi="Times New Roman"/>
          <w:sz w:val="24"/>
          <w:szCs w:val="24"/>
        </w:rPr>
      </w:pPr>
    </w:p>
    <w:p w:rsidR="00097D7C" w:rsidRPr="000E4E25" w:rsidRDefault="00097D7C" w:rsidP="00214782">
      <w:pPr>
        <w:pStyle w:val="6"/>
        <w:suppressAutoHyphens/>
        <w:ind w:left="720"/>
        <w:jc w:val="center"/>
        <w:rPr>
          <w:rFonts w:ascii="Times New Roman" w:hAnsi="Times New Roman"/>
          <w:color w:val="auto"/>
          <w:sz w:val="24"/>
          <w:szCs w:val="24"/>
        </w:rPr>
      </w:pPr>
      <w:r w:rsidRPr="000E4E25">
        <w:rPr>
          <w:rFonts w:ascii="Times New Roman" w:hAnsi="Times New Roman"/>
          <w:color w:val="auto"/>
          <w:sz w:val="24"/>
          <w:szCs w:val="24"/>
        </w:rPr>
        <w:t>Факультет прикладной политологии</w:t>
      </w:r>
    </w:p>
    <w:p w:rsidR="00097D7C" w:rsidRDefault="00097D7C" w:rsidP="00214782">
      <w:pPr>
        <w:pStyle w:val="6"/>
        <w:suppressAutoHyphens/>
        <w:ind w:left="720"/>
        <w:jc w:val="center"/>
        <w:rPr>
          <w:rFonts w:ascii="Times New Roman" w:hAnsi="Times New Roman"/>
          <w:color w:val="auto"/>
          <w:sz w:val="24"/>
          <w:szCs w:val="24"/>
        </w:rPr>
      </w:pPr>
      <w:r>
        <w:rPr>
          <w:rFonts w:ascii="Times New Roman" w:hAnsi="Times New Roman"/>
          <w:color w:val="auto"/>
          <w:sz w:val="24"/>
          <w:szCs w:val="24"/>
        </w:rPr>
        <w:t>Кафедра Сравнительной политологии</w:t>
      </w:r>
    </w:p>
    <w:p w:rsidR="00097D7C" w:rsidRPr="00F00DC0" w:rsidRDefault="00097D7C" w:rsidP="00214782">
      <w:pPr>
        <w:jc w:val="center"/>
      </w:pPr>
    </w:p>
    <w:p w:rsidR="00097D7C" w:rsidRPr="000E4E25" w:rsidRDefault="00097D7C" w:rsidP="00214782">
      <w:pPr>
        <w:pStyle w:val="6"/>
        <w:suppressAutoHyphens/>
        <w:ind w:left="720"/>
        <w:jc w:val="center"/>
        <w:rPr>
          <w:rFonts w:ascii="Times New Roman" w:hAnsi="Times New Roman"/>
          <w:color w:val="auto"/>
          <w:sz w:val="24"/>
          <w:szCs w:val="24"/>
        </w:rPr>
      </w:pPr>
      <w:r w:rsidRPr="000E4E25">
        <w:rPr>
          <w:rFonts w:ascii="Times New Roman" w:hAnsi="Times New Roman"/>
          <w:color w:val="auto"/>
          <w:sz w:val="24"/>
          <w:szCs w:val="24"/>
        </w:rPr>
        <w:t>МАГИСТЕРСКАЯ ДИССЕРТАЦИЯ</w:t>
      </w:r>
    </w:p>
    <w:p w:rsidR="00097D7C" w:rsidRPr="000E4E25" w:rsidRDefault="00097D7C" w:rsidP="00097D7C">
      <w:pPr>
        <w:suppressAutoHyphens/>
        <w:autoSpaceDE w:val="0"/>
        <w:autoSpaceDN w:val="0"/>
        <w:adjustRightInd w:val="0"/>
        <w:jc w:val="center"/>
        <w:rPr>
          <w:rFonts w:ascii="Times New Roman" w:hAnsi="Times New Roman"/>
          <w:b/>
          <w:bCs/>
          <w:sz w:val="24"/>
          <w:szCs w:val="24"/>
        </w:rPr>
      </w:pPr>
    </w:p>
    <w:p w:rsidR="00097D7C" w:rsidRDefault="00097D7C" w:rsidP="00097D7C">
      <w:pPr>
        <w:pStyle w:val="20"/>
        <w:suppressAutoHyphens/>
        <w:rPr>
          <w:sz w:val="24"/>
          <w:szCs w:val="24"/>
        </w:rPr>
      </w:pPr>
      <w:r>
        <w:rPr>
          <w:sz w:val="24"/>
          <w:szCs w:val="24"/>
        </w:rPr>
        <w:t xml:space="preserve">На тему </w:t>
      </w:r>
    </w:p>
    <w:p w:rsidR="00097D7C" w:rsidRDefault="00097D7C" w:rsidP="00097D7C">
      <w:pPr>
        <w:pStyle w:val="20"/>
        <w:suppressAutoHyphens/>
        <w:jc w:val="center"/>
        <w:rPr>
          <w:sz w:val="32"/>
          <w:szCs w:val="32"/>
        </w:rPr>
      </w:pPr>
      <w:r w:rsidRPr="003B6E54">
        <w:rPr>
          <w:sz w:val="32"/>
          <w:szCs w:val="32"/>
        </w:rPr>
        <w:t>«</w:t>
      </w:r>
      <w:r w:rsidRPr="00097D7C">
        <w:rPr>
          <w:sz w:val="32"/>
          <w:szCs w:val="32"/>
        </w:rPr>
        <w:t>Формирование современной партийной системы России на муниципальном уровне (на примере городов Сибирского федерального округа)</w:t>
      </w:r>
      <w:r w:rsidRPr="003B6E54">
        <w:rPr>
          <w:sz w:val="32"/>
          <w:szCs w:val="32"/>
        </w:rPr>
        <w:t>»</w:t>
      </w:r>
    </w:p>
    <w:p w:rsidR="00097D7C" w:rsidRPr="003B6E54" w:rsidRDefault="00097D7C" w:rsidP="00097D7C">
      <w:pPr>
        <w:pStyle w:val="20"/>
        <w:suppressAutoHyphens/>
        <w:jc w:val="center"/>
        <w:rPr>
          <w:sz w:val="32"/>
          <w:szCs w:val="32"/>
        </w:rPr>
      </w:pPr>
    </w:p>
    <w:p w:rsidR="00097D7C" w:rsidRPr="000E4E25" w:rsidRDefault="00097D7C" w:rsidP="00097D7C">
      <w:pPr>
        <w:suppressAutoHyphens/>
        <w:autoSpaceDE w:val="0"/>
        <w:autoSpaceDN w:val="0"/>
        <w:adjustRightInd w:val="0"/>
        <w:spacing w:before="35"/>
        <w:jc w:val="both"/>
        <w:rPr>
          <w:rFonts w:ascii="Times New Roman" w:hAnsi="Times New Roman"/>
          <w:sz w:val="24"/>
          <w:szCs w:val="24"/>
        </w:rPr>
      </w:pPr>
    </w:p>
    <w:p w:rsidR="00097D7C" w:rsidRPr="000E4E25" w:rsidRDefault="00097D7C" w:rsidP="00097D7C">
      <w:pPr>
        <w:suppressAutoHyphens/>
        <w:autoSpaceDE w:val="0"/>
        <w:autoSpaceDN w:val="0"/>
        <w:adjustRightInd w:val="0"/>
        <w:spacing w:before="35"/>
        <w:jc w:val="both"/>
        <w:rPr>
          <w:rFonts w:ascii="Times New Roman" w:hAnsi="Times New Roman"/>
          <w:sz w:val="24"/>
          <w:szCs w:val="24"/>
        </w:rPr>
      </w:pPr>
    </w:p>
    <w:p w:rsidR="00097D7C" w:rsidRPr="000E4E25" w:rsidRDefault="00097D7C" w:rsidP="00097D7C">
      <w:pPr>
        <w:suppressAutoHyphens/>
        <w:autoSpaceDE w:val="0"/>
        <w:autoSpaceDN w:val="0"/>
        <w:adjustRightInd w:val="0"/>
        <w:spacing w:before="35"/>
        <w:ind w:left="6300"/>
        <w:jc w:val="both"/>
        <w:rPr>
          <w:rFonts w:ascii="Times New Roman" w:hAnsi="Times New Roman"/>
          <w:sz w:val="24"/>
          <w:szCs w:val="24"/>
        </w:rPr>
      </w:pPr>
    </w:p>
    <w:p w:rsidR="00214782" w:rsidRPr="000E4E25" w:rsidRDefault="00097D7C" w:rsidP="00214782">
      <w:pPr>
        <w:tabs>
          <w:tab w:val="left" w:pos="8820"/>
        </w:tabs>
        <w:suppressAutoHyphens/>
        <w:spacing w:after="0" w:line="240" w:lineRule="auto"/>
        <w:ind w:left="5664"/>
        <w:jc w:val="right"/>
        <w:rPr>
          <w:rFonts w:ascii="Times New Roman" w:hAnsi="Times New Roman"/>
          <w:sz w:val="24"/>
          <w:szCs w:val="24"/>
        </w:rPr>
      </w:pPr>
      <w:r>
        <w:rPr>
          <w:rFonts w:ascii="Times New Roman" w:hAnsi="Times New Roman"/>
          <w:sz w:val="24"/>
          <w:szCs w:val="24"/>
        </w:rPr>
        <w:t xml:space="preserve">Студент Домрачев Д. В. </w:t>
      </w:r>
    </w:p>
    <w:p w:rsidR="00214782" w:rsidRPr="000E4E25" w:rsidRDefault="00097D7C" w:rsidP="00214782">
      <w:pPr>
        <w:tabs>
          <w:tab w:val="left" w:pos="8820"/>
        </w:tabs>
        <w:suppressAutoHyphens/>
        <w:spacing w:after="0" w:line="240" w:lineRule="auto"/>
        <w:ind w:left="5664"/>
        <w:jc w:val="right"/>
        <w:rPr>
          <w:rFonts w:ascii="Times New Roman" w:hAnsi="Times New Roman"/>
          <w:sz w:val="24"/>
          <w:szCs w:val="24"/>
        </w:rPr>
      </w:pPr>
      <w:r w:rsidRPr="000E4E25">
        <w:rPr>
          <w:rFonts w:ascii="Times New Roman" w:hAnsi="Times New Roman"/>
          <w:sz w:val="24"/>
          <w:szCs w:val="24"/>
        </w:rPr>
        <w:t>Руководитель ВКР</w:t>
      </w:r>
    </w:p>
    <w:p w:rsidR="00097D7C" w:rsidRDefault="005F7474" w:rsidP="00097D7C">
      <w:pPr>
        <w:tabs>
          <w:tab w:val="left" w:pos="8820"/>
        </w:tabs>
        <w:suppressAutoHyphens/>
        <w:spacing w:after="0" w:line="240" w:lineRule="auto"/>
        <w:ind w:left="5664"/>
        <w:jc w:val="right"/>
        <w:rPr>
          <w:rFonts w:ascii="Times New Roman" w:hAnsi="Times New Roman"/>
          <w:sz w:val="24"/>
          <w:szCs w:val="24"/>
        </w:rPr>
      </w:pPr>
      <w:r>
        <w:rPr>
          <w:rFonts w:ascii="Times New Roman" w:hAnsi="Times New Roman"/>
          <w:sz w:val="24"/>
          <w:szCs w:val="24"/>
        </w:rPr>
        <w:t xml:space="preserve">профессор, д. п. </w:t>
      </w:r>
      <w:proofErr w:type="gramStart"/>
      <w:r w:rsidR="00097D7C">
        <w:rPr>
          <w:rFonts w:ascii="Times New Roman" w:hAnsi="Times New Roman"/>
          <w:sz w:val="24"/>
          <w:szCs w:val="24"/>
        </w:rPr>
        <w:t>н</w:t>
      </w:r>
      <w:proofErr w:type="gramEnd"/>
      <w:r w:rsidR="00097D7C">
        <w:rPr>
          <w:rFonts w:ascii="Times New Roman" w:hAnsi="Times New Roman"/>
          <w:sz w:val="24"/>
          <w:szCs w:val="24"/>
        </w:rPr>
        <w:t xml:space="preserve">. </w:t>
      </w:r>
    </w:p>
    <w:p w:rsidR="00097D7C" w:rsidRPr="000E4E25" w:rsidRDefault="00097D7C" w:rsidP="00097D7C">
      <w:pPr>
        <w:tabs>
          <w:tab w:val="left" w:pos="8820"/>
        </w:tabs>
        <w:suppressAutoHyphens/>
        <w:spacing w:after="0" w:line="240" w:lineRule="auto"/>
        <w:ind w:left="5664"/>
        <w:jc w:val="right"/>
        <w:rPr>
          <w:rFonts w:ascii="Times New Roman" w:hAnsi="Times New Roman"/>
          <w:sz w:val="24"/>
          <w:szCs w:val="24"/>
        </w:rPr>
      </w:pPr>
      <w:r>
        <w:rPr>
          <w:rFonts w:ascii="Times New Roman" w:hAnsi="Times New Roman"/>
          <w:sz w:val="24"/>
          <w:szCs w:val="24"/>
        </w:rPr>
        <w:t xml:space="preserve">Туровский Р. Ф. </w:t>
      </w:r>
    </w:p>
    <w:p w:rsidR="00097D7C" w:rsidRPr="000E4E25" w:rsidRDefault="00097D7C" w:rsidP="00097D7C">
      <w:pPr>
        <w:suppressAutoHyphens/>
        <w:ind w:left="4956"/>
        <w:jc w:val="both"/>
        <w:rPr>
          <w:rFonts w:ascii="Times New Roman" w:hAnsi="Times New Roman"/>
          <w:sz w:val="26"/>
          <w:szCs w:val="26"/>
        </w:rPr>
      </w:pPr>
    </w:p>
    <w:p w:rsidR="00097D7C" w:rsidRDefault="00097D7C" w:rsidP="00097D7C">
      <w:pPr>
        <w:suppressAutoHyphens/>
        <w:spacing w:line="360" w:lineRule="auto"/>
        <w:jc w:val="center"/>
        <w:rPr>
          <w:rFonts w:ascii="Times New Roman" w:hAnsi="Times New Roman"/>
          <w:sz w:val="24"/>
          <w:szCs w:val="24"/>
        </w:rPr>
      </w:pPr>
    </w:p>
    <w:p w:rsidR="00097D7C" w:rsidRDefault="00097D7C" w:rsidP="00097D7C">
      <w:pPr>
        <w:suppressAutoHyphens/>
        <w:spacing w:line="360" w:lineRule="auto"/>
        <w:jc w:val="center"/>
        <w:rPr>
          <w:rFonts w:ascii="Times New Roman" w:hAnsi="Times New Roman"/>
          <w:sz w:val="24"/>
          <w:szCs w:val="24"/>
        </w:rPr>
      </w:pPr>
    </w:p>
    <w:p w:rsidR="00B06C00" w:rsidRDefault="00B06C00" w:rsidP="00097D7C">
      <w:pPr>
        <w:suppressAutoHyphens/>
        <w:spacing w:line="360" w:lineRule="auto"/>
        <w:jc w:val="center"/>
        <w:rPr>
          <w:rFonts w:ascii="Times New Roman" w:hAnsi="Times New Roman"/>
          <w:sz w:val="24"/>
          <w:szCs w:val="24"/>
        </w:rPr>
      </w:pPr>
    </w:p>
    <w:p w:rsidR="00214782" w:rsidRDefault="00214782" w:rsidP="00097D7C">
      <w:pPr>
        <w:suppressAutoHyphens/>
        <w:spacing w:line="360" w:lineRule="auto"/>
        <w:jc w:val="center"/>
        <w:rPr>
          <w:rFonts w:ascii="Times New Roman" w:hAnsi="Times New Roman"/>
          <w:sz w:val="24"/>
          <w:szCs w:val="24"/>
        </w:rPr>
      </w:pPr>
    </w:p>
    <w:p w:rsidR="00097D7C" w:rsidRDefault="00097D7C" w:rsidP="00097D7C">
      <w:pPr>
        <w:suppressAutoHyphens/>
        <w:spacing w:line="360" w:lineRule="auto"/>
        <w:jc w:val="center"/>
        <w:rPr>
          <w:rFonts w:ascii="Times New Roman" w:hAnsi="Times New Roman"/>
          <w:sz w:val="24"/>
          <w:szCs w:val="24"/>
        </w:rPr>
      </w:pPr>
    </w:p>
    <w:p w:rsidR="00097D7C" w:rsidRPr="000E4E25" w:rsidRDefault="00097D7C" w:rsidP="00097D7C">
      <w:pPr>
        <w:suppressAutoHyphens/>
        <w:spacing w:line="360" w:lineRule="auto"/>
        <w:jc w:val="center"/>
        <w:rPr>
          <w:rFonts w:ascii="Times New Roman" w:hAnsi="Times New Roman"/>
          <w:sz w:val="24"/>
          <w:szCs w:val="24"/>
        </w:rPr>
      </w:pPr>
      <w:r w:rsidRPr="000E4E25">
        <w:rPr>
          <w:rFonts w:ascii="Times New Roman" w:hAnsi="Times New Roman"/>
          <w:sz w:val="24"/>
          <w:szCs w:val="24"/>
        </w:rPr>
        <w:t>Москва - 2013</w:t>
      </w:r>
    </w:p>
    <w:p w:rsidR="00097D7C" w:rsidRPr="000E4E25" w:rsidRDefault="00097D7C" w:rsidP="00097D7C">
      <w:pPr>
        <w:suppressAutoHyphens/>
        <w:spacing w:line="360" w:lineRule="auto"/>
        <w:jc w:val="both"/>
        <w:rPr>
          <w:rFonts w:ascii="Times New Roman" w:hAnsi="Times New Roman"/>
          <w:sz w:val="24"/>
          <w:szCs w:val="24"/>
        </w:rPr>
      </w:pPr>
    </w:p>
    <w:p w:rsidR="00097D7C" w:rsidRPr="00214782" w:rsidRDefault="00097D7C" w:rsidP="00214782">
      <w:pPr>
        <w:spacing w:line="360" w:lineRule="auto"/>
        <w:jc w:val="center"/>
        <w:rPr>
          <w:rFonts w:ascii="Times New Roman" w:hAnsi="Times New Roman" w:cs="Times New Roman"/>
          <w:b/>
          <w:sz w:val="28"/>
          <w:szCs w:val="28"/>
        </w:rPr>
      </w:pPr>
      <w:r w:rsidRPr="00214782">
        <w:rPr>
          <w:rFonts w:ascii="Times New Roman" w:hAnsi="Times New Roman" w:cs="Times New Roman"/>
          <w:b/>
          <w:sz w:val="28"/>
          <w:szCs w:val="28"/>
        </w:rPr>
        <w:t>Содержание</w:t>
      </w:r>
    </w:p>
    <w:p w:rsidR="00097D7C" w:rsidRPr="00214782" w:rsidRDefault="00D97A8C" w:rsidP="00214782">
      <w:pPr>
        <w:pStyle w:val="1"/>
        <w:rPr>
          <w:rFonts w:ascii="Times New Roman" w:hAnsi="Times New Roman"/>
          <w:noProof/>
          <w:szCs w:val="28"/>
          <w:lang w:eastAsia="ru-RU"/>
        </w:rPr>
      </w:pPr>
      <w:r w:rsidRPr="00D97A8C">
        <w:rPr>
          <w:rFonts w:ascii="Times New Roman" w:hAnsi="Times New Roman"/>
          <w:szCs w:val="28"/>
        </w:rPr>
        <w:fldChar w:fldCharType="begin"/>
      </w:r>
      <w:r w:rsidR="00097D7C" w:rsidRPr="00214782">
        <w:rPr>
          <w:rFonts w:ascii="Times New Roman" w:hAnsi="Times New Roman"/>
          <w:szCs w:val="28"/>
        </w:rPr>
        <w:instrText xml:space="preserve"> TOC \o "1-3" \h \z \u </w:instrText>
      </w:r>
      <w:r w:rsidRPr="00D97A8C">
        <w:rPr>
          <w:rFonts w:ascii="Times New Roman" w:hAnsi="Times New Roman"/>
          <w:szCs w:val="28"/>
        </w:rPr>
        <w:fldChar w:fldCharType="separate"/>
      </w:r>
      <w:hyperlink w:anchor="_Toc354439690" w:history="1">
        <w:r w:rsidR="00097D7C" w:rsidRPr="00214782">
          <w:rPr>
            <w:rStyle w:val="a5"/>
            <w:rFonts w:ascii="Times New Roman" w:hAnsi="Times New Roman"/>
            <w:iCs/>
            <w:noProof/>
            <w:szCs w:val="28"/>
          </w:rPr>
          <w:t>В</w:t>
        </w:r>
        <w:r w:rsidR="00214782" w:rsidRPr="00214782">
          <w:rPr>
            <w:rStyle w:val="a5"/>
            <w:rFonts w:ascii="Times New Roman" w:hAnsi="Times New Roman"/>
            <w:iCs/>
            <w:noProof/>
            <w:szCs w:val="28"/>
          </w:rPr>
          <w:t>ведение</w:t>
        </w:r>
        <w:r w:rsidR="00097D7C" w:rsidRPr="00214782">
          <w:rPr>
            <w:rFonts w:ascii="Times New Roman" w:hAnsi="Times New Roman"/>
            <w:noProof/>
            <w:webHidden/>
            <w:szCs w:val="28"/>
          </w:rPr>
          <w:tab/>
        </w:r>
        <w:r w:rsidR="00E00CA4" w:rsidRPr="005F7474">
          <w:rPr>
            <w:rFonts w:ascii="Times New Roman" w:hAnsi="Times New Roman"/>
            <w:noProof/>
            <w:webHidden/>
            <w:szCs w:val="28"/>
          </w:rPr>
          <w:t>4</w:t>
        </w:r>
      </w:hyperlink>
    </w:p>
    <w:p w:rsidR="00D94182" w:rsidRPr="00214782" w:rsidRDefault="00D94182" w:rsidP="00214782">
      <w:pPr>
        <w:pStyle w:val="2"/>
        <w:spacing w:line="360" w:lineRule="auto"/>
        <w:rPr>
          <w:szCs w:val="28"/>
        </w:rPr>
      </w:pPr>
      <w:r w:rsidRPr="00214782">
        <w:rPr>
          <w:szCs w:val="28"/>
        </w:rPr>
        <w:t xml:space="preserve">Глава 1. Проблема формирования определения партий, партийных систем, избирательных систем и местного самоуправления, применительно к РФ </w:t>
      </w:r>
    </w:p>
    <w:p w:rsidR="00097D7C" w:rsidRPr="00214782" w:rsidRDefault="00D97A8C" w:rsidP="00214782">
      <w:pPr>
        <w:pStyle w:val="2"/>
        <w:spacing w:line="360" w:lineRule="auto"/>
        <w:rPr>
          <w:noProof/>
          <w:szCs w:val="28"/>
          <w:lang w:eastAsia="ru-RU"/>
        </w:rPr>
      </w:pPr>
      <w:hyperlink w:anchor="_Toc354439692" w:history="1">
        <w:r w:rsidR="00097D7C" w:rsidRPr="00214782">
          <w:rPr>
            <w:rStyle w:val="a5"/>
            <w:noProof/>
            <w:szCs w:val="28"/>
          </w:rPr>
          <w:t xml:space="preserve">1.1 </w:t>
        </w:r>
        <w:r w:rsidR="00D94182" w:rsidRPr="00214782">
          <w:rPr>
            <w:rStyle w:val="a5"/>
            <w:noProof/>
            <w:szCs w:val="28"/>
          </w:rPr>
          <w:t>Методология определения партии и партийной системы</w:t>
        </w:r>
        <w:r w:rsidR="00097D7C" w:rsidRPr="00214782">
          <w:rPr>
            <w:noProof/>
            <w:webHidden/>
            <w:szCs w:val="28"/>
          </w:rPr>
          <w:tab/>
        </w:r>
        <w:r w:rsidR="00D94182" w:rsidRPr="00214782">
          <w:rPr>
            <w:noProof/>
            <w:webHidden/>
            <w:szCs w:val="28"/>
          </w:rPr>
          <w:t>1</w:t>
        </w:r>
        <w:r w:rsidR="00E00CA4" w:rsidRPr="00214782">
          <w:rPr>
            <w:noProof/>
            <w:webHidden/>
            <w:szCs w:val="28"/>
          </w:rPr>
          <w:t>1</w:t>
        </w:r>
      </w:hyperlink>
    </w:p>
    <w:p w:rsidR="00097D7C" w:rsidRPr="00214782" w:rsidRDefault="00D97A8C" w:rsidP="00214782">
      <w:pPr>
        <w:pStyle w:val="2"/>
        <w:spacing w:line="360" w:lineRule="auto"/>
        <w:rPr>
          <w:noProof/>
          <w:szCs w:val="28"/>
          <w:lang w:eastAsia="ru-RU"/>
        </w:rPr>
      </w:pPr>
      <w:hyperlink w:anchor="_Toc354439693" w:history="1">
        <w:r w:rsidR="00097D7C" w:rsidRPr="00214782">
          <w:rPr>
            <w:rStyle w:val="a5"/>
            <w:noProof/>
            <w:szCs w:val="28"/>
          </w:rPr>
          <w:t xml:space="preserve">1.2 </w:t>
        </w:r>
        <w:r w:rsidR="00D94182" w:rsidRPr="00214782">
          <w:rPr>
            <w:rStyle w:val="a5"/>
            <w:noProof/>
            <w:szCs w:val="28"/>
          </w:rPr>
          <w:t>Партийная и избирательная система РФ</w:t>
        </w:r>
        <w:r w:rsidR="00097D7C" w:rsidRPr="00214782">
          <w:rPr>
            <w:noProof/>
            <w:webHidden/>
            <w:szCs w:val="28"/>
          </w:rPr>
          <w:tab/>
        </w:r>
        <w:r w:rsidR="00D94182" w:rsidRPr="00214782">
          <w:rPr>
            <w:noProof/>
            <w:webHidden/>
            <w:szCs w:val="28"/>
          </w:rPr>
          <w:t>2</w:t>
        </w:r>
        <w:r w:rsidR="00E00CA4" w:rsidRPr="00214782">
          <w:rPr>
            <w:noProof/>
            <w:webHidden/>
            <w:szCs w:val="28"/>
          </w:rPr>
          <w:t>1</w:t>
        </w:r>
      </w:hyperlink>
    </w:p>
    <w:p w:rsidR="00097D7C" w:rsidRPr="00214782" w:rsidRDefault="00D97A8C" w:rsidP="00214782">
      <w:pPr>
        <w:pStyle w:val="2"/>
        <w:spacing w:line="360" w:lineRule="auto"/>
        <w:rPr>
          <w:noProof/>
          <w:szCs w:val="28"/>
          <w:lang w:eastAsia="ru-RU"/>
        </w:rPr>
      </w:pPr>
      <w:hyperlink w:anchor="_Toc354439694" w:history="1">
        <w:r w:rsidR="00097D7C" w:rsidRPr="00214782">
          <w:rPr>
            <w:rStyle w:val="a5"/>
            <w:noProof/>
            <w:szCs w:val="28"/>
          </w:rPr>
          <w:t xml:space="preserve">1.3 </w:t>
        </w:r>
        <w:r w:rsidR="00D94182" w:rsidRPr="00214782">
          <w:rPr>
            <w:rStyle w:val="a5"/>
            <w:noProof/>
            <w:szCs w:val="28"/>
          </w:rPr>
          <w:t>Местное самоуправление в РФ</w:t>
        </w:r>
        <w:r w:rsidR="00097D7C" w:rsidRPr="00214782">
          <w:rPr>
            <w:noProof/>
            <w:webHidden/>
            <w:szCs w:val="28"/>
          </w:rPr>
          <w:tab/>
        </w:r>
        <w:r w:rsidR="00D94182" w:rsidRPr="00214782">
          <w:rPr>
            <w:noProof/>
            <w:webHidden/>
            <w:szCs w:val="28"/>
          </w:rPr>
          <w:t>3</w:t>
        </w:r>
        <w:r w:rsidR="005F7474">
          <w:rPr>
            <w:noProof/>
            <w:webHidden/>
            <w:szCs w:val="28"/>
          </w:rPr>
          <w:t>5</w:t>
        </w:r>
      </w:hyperlink>
    </w:p>
    <w:p w:rsidR="00097D7C" w:rsidRPr="00214782" w:rsidRDefault="00D97A8C" w:rsidP="00214782">
      <w:pPr>
        <w:pStyle w:val="1"/>
        <w:rPr>
          <w:rFonts w:ascii="Times New Roman" w:hAnsi="Times New Roman"/>
          <w:noProof/>
          <w:szCs w:val="28"/>
          <w:lang w:eastAsia="ru-RU"/>
        </w:rPr>
      </w:pPr>
      <w:hyperlink w:anchor="_Toc354439695" w:history="1">
        <w:r w:rsidR="00097D7C" w:rsidRPr="00214782">
          <w:rPr>
            <w:rStyle w:val="a5"/>
            <w:rFonts w:ascii="Times New Roman" w:hAnsi="Times New Roman"/>
            <w:iCs/>
            <w:noProof/>
            <w:szCs w:val="28"/>
          </w:rPr>
          <w:t>Г</w:t>
        </w:r>
        <w:r w:rsidR="00214782" w:rsidRPr="00214782">
          <w:rPr>
            <w:rStyle w:val="a5"/>
            <w:rFonts w:ascii="Times New Roman" w:hAnsi="Times New Roman"/>
            <w:iCs/>
            <w:noProof/>
            <w:szCs w:val="28"/>
          </w:rPr>
          <w:t>лава</w:t>
        </w:r>
        <w:r w:rsidR="00097D7C" w:rsidRPr="00214782">
          <w:rPr>
            <w:rStyle w:val="a5"/>
            <w:rFonts w:ascii="Times New Roman" w:hAnsi="Times New Roman"/>
            <w:iCs/>
            <w:noProof/>
            <w:szCs w:val="28"/>
          </w:rPr>
          <w:t xml:space="preserve"> 2. </w:t>
        </w:r>
        <w:r w:rsidR="00B06C00" w:rsidRPr="00214782">
          <w:rPr>
            <w:rStyle w:val="a5"/>
            <w:rFonts w:ascii="Times New Roman" w:hAnsi="Times New Roman"/>
            <w:iCs/>
            <w:noProof/>
            <w:szCs w:val="28"/>
          </w:rPr>
          <w:t>Законодательное и правовое регулирование выборов в органы местного самоуправления административных центров Сибирского федерального округа</w:t>
        </w:r>
        <w:r w:rsidR="00D94182" w:rsidRPr="00214782">
          <w:rPr>
            <w:rStyle w:val="a5"/>
            <w:rFonts w:ascii="Times New Roman" w:hAnsi="Times New Roman"/>
            <w:iCs/>
            <w:noProof/>
            <w:szCs w:val="28"/>
          </w:rPr>
          <w:t xml:space="preserve"> </w:t>
        </w:r>
      </w:hyperlink>
    </w:p>
    <w:p w:rsidR="00097D7C" w:rsidRPr="00214782" w:rsidRDefault="00D97A8C" w:rsidP="00214782">
      <w:pPr>
        <w:pStyle w:val="2"/>
        <w:spacing w:line="360" w:lineRule="auto"/>
        <w:rPr>
          <w:noProof/>
          <w:szCs w:val="28"/>
          <w:lang w:eastAsia="ru-RU"/>
        </w:rPr>
      </w:pPr>
      <w:hyperlink w:anchor="_Toc354439696" w:history="1">
        <w:r w:rsidR="00097D7C" w:rsidRPr="00214782">
          <w:rPr>
            <w:rStyle w:val="a5"/>
            <w:noProof/>
            <w:szCs w:val="28"/>
          </w:rPr>
          <w:t xml:space="preserve">2.1 </w:t>
        </w:r>
        <w:r w:rsidR="00B06C00" w:rsidRPr="00214782">
          <w:rPr>
            <w:rStyle w:val="a5"/>
            <w:noProof/>
            <w:szCs w:val="28"/>
          </w:rPr>
          <w:t>Муниципальная реформа в России. Основные преимущества и недостатки</w:t>
        </w:r>
        <w:r w:rsidR="00097D7C" w:rsidRPr="00214782">
          <w:rPr>
            <w:noProof/>
            <w:webHidden/>
            <w:szCs w:val="28"/>
          </w:rPr>
          <w:tab/>
        </w:r>
        <w:r w:rsidR="00B06C00" w:rsidRPr="00214782">
          <w:rPr>
            <w:noProof/>
            <w:webHidden/>
            <w:szCs w:val="28"/>
          </w:rPr>
          <w:t xml:space="preserve">. </w:t>
        </w:r>
        <w:r w:rsidR="00D94182" w:rsidRPr="00214782">
          <w:rPr>
            <w:noProof/>
            <w:webHidden/>
            <w:szCs w:val="28"/>
          </w:rPr>
          <w:t>4</w:t>
        </w:r>
        <w:r w:rsidR="005F7474">
          <w:rPr>
            <w:noProof/>
            <w:webHidden/>
            <w:szCs w:val="28"/>
          </w:rPr>
          <w:t>9</w:t>
        </w:r>
      </w:hyperlink>
    </w:p>
    <w:p w:rsidR="00097D7C" w:rsidRPr="00214782" w:rsidRDefault="00D97A8C" w:rsidP="00214782">
      <w:pPr>
        <w:pStyle w:val="2"/>
        <w:spacing w:line="360" w:lineRule="auto"/>
        <w:rPr>
          <w:noProof/>
          <w:szCs w:val="28"/>
          <w:lang w:eastAsia="ru-RU"/>
        </w:rPr>
      </w:pPr>
      <w:hyperlink w:anchor="_Toc354439697" w:history="1">
        <w:r w:rsidR="00097D7C" w:rsidRPr="00214782">
          <w:rPr>
            <w:rStyle w:val="a5"/>
            <w:noProof/>
            <w:szCs w:val="28"/>
          </w:rPr>
          <w:t xml:space="preserve">2.2 </w:t>
        </w:r>
        <w:r w:rsidR="00B06C00" w:rsidRPr="00214782">
          <w:rPr>
            <w:rStyle w:val="a5"/>
            <w:noProof/>
            <w:szCs w:val="28"/>
          </w:rPr>
          <w:t>Законодательное и правовое регулирование выборов в органы местного самоуправления на общефедеральном и региональном уровне</w:t>
        </w:r>
        <w:r w:rsidR="00097D7C" w:rsidRPr="00214782">
          <w:rPr>
            <w:noProof/>
            <w:webHidden/>
            <w:szCs w:val="28"/>
          </w:rPr>
          <w:tab/>
        </w:r>
        <w:r w:rsidR="00B06C00" w:rsidRPr="00214782">
          <w:rPr>
            <w:noProof/>
            <w:webHidden/>
            <w:szCs w:val="28"/>
          </w:rPr>
          <w:t>5</w:t>
        </w:r>
        <w:r w:rsidR="005F7474">
          <w:rPr>
            <w:noProof/>
            <w:webHidden/>
            <w:szCs w:val="28"/>
          </w:rPr>
          <w:t>8</w:t>
        </w:r>
      </w:hyperlink>
    </w:p>
    <w:p w:rsidR="00097D7C" w:rsidRPr="00214782" w:rsidRDefault="00D97A8C" w:rsidP="00214782">
      <w:pPr>
        <w:pStyle w:val="2"/>
        <w:spacing w:line="360" w:lineRule="auto"/>
        <w:rPr>
          <w:noProof/>
          <w:szCs w:val="28"/>
          <w:lang w:eastAsia="ru-RU"/>
        </w:rPr>
      </w:pPr>
      <w:hyperlink w:anchor="_Toc354439698" w:history="1">
        <w:r w:rsidR="00097D7C" w:rsidRPr="00214782">
          <w:rPr>
            <w:rStyle w:val="a5"/>
            <w:noProof/>
            <w:szCs w:val="28"/>
          </w:rPr>
          <w:t xml:space="preserve">2.3 </w:t>
        </w:r>
        <w:r w:rsidR="00B06C00" w:rsidRPr="00214782">
          <w:rPr>
            <w:rStyle w:val="a5"/>
            <w:noProof/>
            <w:szCs w:val="28"/>
          </w:rPr>
          <w:t>Законодательное и правовое регулирование выборов в органы местного самоуправления. На примере анализа нормативно-правовых актов административных центров Сибирского федерального округа</w:t>
        </w:r>
        <w:r w:rsidR="00097D7C" w:rsidRPr="00214782">
          <w:rPr>
            <w:noProof/>
            <w:webHidden/>
            <w:szCs w:val="28"/>
          </w:rPr>
          <w:tab/>
        </w:r>
      </w:hyperlink>
      <w:r w:rsidR="00B06C00" w:rsidRPr="00214782">
        <w:rPr>
          <w:noProof/>
          <w:szCs w:val="28"/>
        </w:rPr>
        <w:t>6</w:t>
      </w:r>
      <w:r w:rsidR="005F7474">
        <w:rPr>
          <w:noProof/>
          <w:szCs w:val="28"/>
        </w:rPr>
        <w:t>8</w:t>
      </w:r>
    </w:p>
    <w:p w:rsidR="00097D7C" w:rsidRPr="00214782" w:rsidRDefault="00D97A8C" w:rsidP="00214782">
      <w:pPr>
        <w:pStyle w:val="1"/>
        <w:rPr>
          <w:rFonts w:ascii="Times New Roman" w:hAnsi="Times New Roman"/>
          <w:noProof/>
          <w:szCs w:val="28"/>
          <w:lang w:eastAsia="ru-RU"/>
        </w:rPr>
      </w:pPr>
      <w:hyperlink w:anchor="_Toc354439699" w:history="1">
        <w:r w:rsidR="00097D7C" w:rsidRPr="00214782">
          <w:rPr>
            <w:rStyle w:val="a5"/>
            <w:rFonts w:ascii="Times New Roman" w:hAnsi="Times New Roman"/>
            <w:iCs/>
            <w:noProof/>
            <w:szCs w:val="28"/>
          </w:rPr>
          <w:t>Г</w:t>
        </w:r>
        <w:r w:rsidR="00214782" w:rsidRPr="00214782">
          <w:rPr>
            <w:rStyle w:val="a5"/>
            <w:rFonts w:ascii="Times New Roman" w:hAnsi="Times New Roman"/>
            <w:iCs/>
            <w:noProof/>
            <w:szCs w:val="28"/>
          </w:rPr>
          <w:t>лава</w:t>
        </w:r>
        <w:r w:rsidR="00097D7C" w:rsidRPr="00214782">
          <w:rPr>
            <w:rStyle w:val="a5"/>
            <w:rFonts w:ascii="Times New Roman" w:hAnsi="Times New Roman"/>
            <w:iCs/>
            <w:noProof/>
            <w:szCs w:val="28"/>
          </w:rPr>
          <w:t xml:space="preserve"> 3. </w:t>
        </w:r>
        <w:r w:rsidR="00B06C00" w:rsidRPr="00214782">
          <w:rPr>
            <w:rStyle w:val="a5"/>
            <w:rFonts w:ascii="Times New Roman" w:hAnsi="Times New Roman"/>
            <w:iCs/>
            <w:noProof/>
            <w:szCs w:val="28"/>
          </w:rPr>
          <w:t>Анализ роли и институционализации политических партий на муниципальном уровне в административных центрах сибирского федерального округа</w:t>
        </w:r>
      </w:hyperlink>
    </w:p>
    <w:p w:rsidR="00097D7C" w:rsidRPr="00214782" w:rsidRDefault="00D97A8C" w:rsidP="00214782">
      <w:pPr>
        <w:pStyle w:val="2"/>
        <w:spacing w:line="360" w:lineRule="auto"/>
        <w:rPr>
          <w:noProof/>
          <w:szCs w:val="28"/>
          <w:lang w:eastAsia="ru-RU"/>
        </w:rPr>
      </w:pPr>
      <w:hyperlink w:anchor="_Toc354439700" w:history="1">
        <w:r w:rsidR="00097D7C" w:rsidRPr="00214782">
          <w:rPr>
            <w:rStyle w:val="a5"/>
            <w:noProof/>
            <w:szCs w:val="28"/>
          </w:rPr>
          <w:t xml:space="preserve">3.1 </w:t>
        </w:r>
        <w:r w:rsidR="00B06C00" w:rsidRPr="00214782">
          <w:rPr>
            <w:szCs w:val="28"/>
          </w:rPr>
          <w:t>Влияние социально-экономических и социально-политических факторов на формирование партийной системы с доминирующей политической партией в регионах и административных центрах СФО</w:t>
        </w:r>
        <w:r w:rsidR="00097D7C" w:rsidRPr="00214782">
          <w:rPr>
            <w:noProof/>
            <w:webHidden/>
            <w:szCs w:val="28"/>
          </w:rPr>
          <w:tab/>
        </w:r>
        <w:r w:rsidR="005F7474">
          <w:rPr>
            <w:noProof/>
            <w:webHidden/>
            <w:szCs w:val="28"/>
          </w:rPr>
          <w:t>80</w:t>
        </w:r>
      </w:hyperlink>
    </w:p>
    <w:p w:rsidR="00097D7C" w:rsidRPr="00214782" w:rsidRDefault="00D97A8C" w:rsidP="00214782">
      <w:pPr>
        <w:pStyle w:val="2"/>
        <w:spacing w:line="360" w:lineRule="auto"/>
        <w:rPr>
          <w:noProof/>
          <w:szCs w:val="28"/>
          <w:lang w:eastAsia="ru-RU"/>
        </w:rPr>
      </w:pPr>
      <w:hyperlink w:anchor="_Toc354439711" w:history="1">
        <w:r w:rsidR="00097D7C" w:rsidRPr="00214782">
          <w:rPr>
            <w:rStyle w:val="a5"/>
            <w:noProof/>
            <w:szCs w:val="28"/>
          </w:rPr>
          <w:t xml:space="preserve">3.2 </w:t>
        </w:r>
        <w:r w:rsidR="00B06C00" w:rsidRPr="00214782">
          <w:rPr>
            <w:rStyle w:val="a5"/>
            <w:noProof/>
            <w:szCs w:val="28"/>
          </w:rPr>
          <w:t>Процесс институционализации политических партий в органах местного самоуправления</w:t>
        </w:r>
        <w:r w:rsidR="00097D7C" w:rsidRPr="00214782">
          <w:rPr>
            <w:noProof/>
            <w:webHidden/>
            <w:szCs w:val="28"/>
          </w:rPr>
          <w:tab/>
        </w:r>
        <w:r w:rsidR="005F7474">
          <w:rPr>
            <w:noProof/>
            <w:webHidden/>
            <w:szCs w:val="28"/>
          </w:rPr>
          <w:t>9</w:t>
        </w:r>
      </w:hyperlink>
      <w:r w:rsidR="005F7474">
        <w:rPr>
          <w:noProof/>
          <w:szCs w:val="28"/>
        </w:rPr>
        <w:t>1</w:t>
      </w:r>
    </w:p>
    <w:p w:rsidR="00097D7C" w:rsidRPr="00214782" w:rsidRDefault="00D97A8C" w:rsidP="00214782">
      <w:pPr>
        <w:pStyle w:val="2"/>
        <w:spacing w:line="360" w:lineRule="auto"/>
        <w:rPr>
          <w:noProof/>
          <w:szCs w:val="28"/>
          <w:lang w:eastAsia="ru-RU"/>
        </w:rPr>
      </w:pPr>
      <w:hyperlink w:anchor="_Toc354439712" w:history="1">
        <w:r w:rsidR="00097D7C" w:rsidRPr="00214782">
          <w:rPr>
            <w:rStyle w:val="a5"/>
            <w:noProof/>
            <w:szCs w:val="28"/>
            <w:shd w:val="clear" w:color="auto" w:fill="FFFFFF"/>
          </w:rPr>
          <w:t xml:space="preserve">3.3 </w:t>
        </w:r>
        <w:r w:rsidR="00B06C00" w:rsidRPr="00214782">
          <w:rPr>
            <w:rStyle w:val="a5"/>
            <w:noProof/>
            <w:szCs w:val="28"/>
            <w:shd w:val="clear" w:color="auto" w:fill="FFFFFF"/>
          </w:rPr>
          <w:t xml:space="preserve">Оценка возможностей и перспектив </w:t>
        </w:r>
        <w:r w:rsidR="00214782">
          <w:rPr>
            <w:rStyle w:val="a5"/>
            <w:noProof/>
            <w:szCs w:val="28"/>
            <w:shd w:val="clear" w:color="auto" w:fill="FFFFFF"/>
          </w:rPr>
          <w:t>формирования</w:t>
        </w:r>
        <w:r w:rsidR="00B06C00" w:rsidRPr="00214782">
          <w:rPr>
            <w:rStyle w:val="a5"/>
            <w:noProof/>
            <w:szCs w:val="28"/>
            <w:shd w:val="clear" w:color="auto" w:fill="FFFFFF"/>
          </w:rPr>
          <w:t xml:space="preserve"> устойчивой партийной системы на муниципальном уровне</w:t>
        </w:r>
        <w:r w:rsidR="00097D7C" w:rsidRPr="00214782">
          <w:rPr>
            <w:noProof/>
            <w:webHidden/>
            <w:szCs w:val="28"/>
          </w:rPr>
          <w:tab/>
        </w:r>
        <w:r w:rsidR="005F7474">
          <w:rPr>
            <w:noProof/>
            <w:webHidden/>
            <w:szCs w:val="28"/>
          </w:rPr>
          <w:t>10</w:t>
        </w:r>
      </w:hyperlink>
      <w:r w:rsidR="005F7474">
        <w:rPr>
          <w:noProof/>
          <w:szCs w:val="28"/>
        </w:rPr>
        <w:t>3</w:t>
      </w:r>
    </w:p>
    <w:p w:rsidR="00097D7C" w:rsidRPr="00214782" w:rsidRDefault="00D97A8C" w:rsidP="00214782">
      <w:pPr>
        <w:pStyle w:val="1"/>
        <w:rPr>
          <w:rFonts w:ascii="Times New Roman" w:hAnsi="Times New Roman"/>
          <w:noProof/>
          <w:szCs w:val="28"/>
          <w:lang w:eastAsia="ru-RU"/>
        </w:rPr>
      </w:pPr>
      <w:hyperlink w:anchor="_Toc354439713" w:history="1">
        <w:r w:rsidR="005F7474">
          <w:rPr>
            <w:rStyle w:val="a5"/>
            <w:rFonts w:ascii="Times New Roman" w:hAnsi="Times New Roman"/>
            <w:iCs/>
            <w:noProof/>
            <w:szCs w:val="28"/>
          </w:rPr>
          <w:t>З</w:t>
        </w:r>
        <w:r w:rsidR="005F7474" w:rsidRPr="00214782">
          <w:rPr>
            <w:rStyle w:val="a5"/>
            <w:rFonts w:ascii="Times New Roman" w:hAnsi="Times New Roman"/>
            <w:iCs/>
            <w:noProof/>
            <w:szCs w:val="28"/>
          </w:rPr>
          <w:t>аключение</w:t>
        </w:r>
        <w:r w:rsidR="00097D7C" w:rsidRPr="00214782">
          <w:rPr>
            <w:rFonts w:ascii="Times New Roman" w:hAnsi="Times New Roman"/>
            <w:noProof/>
            <w:webHidden/>
            <w:szCs w:val="28"/>
          </w:rPr>
          <w:tab/>
        </w:r>
        <w:r w:rsidR="00B06C00" w:rsidRPr="005F7474">
          <w:rPr>
            <w:rFonts w:ascii="Times New Roman" w:hAnsi="Times New Roman"/>
            <w:noProof/>
            <w:webHidden/>
            <w:szCs w:val="28"/>
          </w:rPr>
          <w:t>1</w:t>
        </w:r>
        <w:r w:rsidR="005F7474" w:rsidRPr="005F7474">
          <w:rPr>
            <w:rFonts w:ascii="Times New Roman" w:hAnsi="Times New Roman"/>
            <w:noProof/>
            <w:webHidden/>
            <w:szCs w:val="28"/>
          </w:rPr>
          <w:t>14</w:t>
        </w:r>
      </w:hyperlink>
    </w:p>
    <w:p w:rsidR="00097D7C" w:rsidRPr="00214782" w:rsidRDefault="00D97A8C" w:rsidP="00214782">
      <w:pPr>
        <w:pStyle w:val="1"/>
        <w:rPr>
          <w:rFonts w:ascii="Times New Roman" w:hAnsi="Times New Roman"/>
          <w:noProof/>
          <w:szCs w:val="28"/>
        </w:rPr>
      </w:pPr>
      <w:hyperlink w:anchor="_Toc354439714" w:history="1">
        <w:r w:rsidR="00097D7C" w:rsidRPr="00214782">
          <w:rPr>
            <w:rStyle w:val="a5"/>
            <w:rFonts w:ascii="Times New Roman" w:hAnsi="Times New Roman"/>
            <w:iCs/>
            <w:noProof/>
            <w:szCs w:val="28"/>
          </w:rPr>
          <w:t>С</w:t>
        </w:r>
        <w:r w:rsidR="005F7474" w:rsidRPr="00214782">
          <w:rPr>
            <w:rStyle w:val="a5"/>
            <w:rFonts w:ascii="Times New Roman" w:hAnsi="Times New Roman"/>
            <w:iCs/>
            <w:noProof/>
            <w:szCs w:val="28"/>
          </w:rPr>
          <w:t>писок</w:t>
        </w:r>
        <w:r w:rsidR="00097D7C" w:rsidRPr="00214782">
          <w:rPr>
            <w:rStyle w:val="a5"/>
            <w:rFonts w:ascii="Times New Roman" w:hAnsi="Times New Roman"/>
            <w:iCs/>
            <w:noProof/>
            <w:szCs w:val="28"/>
          </w:rPr>
          <w:t xml:space="preserve"> </w:t>
        </w:r>
        <w:r w:rsidR="005F7474">
          <w:rPr>
            <w:rStyle w:val="a5"/>
            <w:rFonts w:ascii="Times New Roman" w:hAnsi="Times New Roman"/>
            <w:iCs/>
            <w:noProof/>
            <w:szCs w:val="28"/>
          </w:rPr>
          <w:t xml:space="preserve">источников и </w:t>
        </w:r>
        <w:r w:rsidR="005F7474" w:rsidRPr="00214782">
          <w:rPr>
            <w:rStyle w:val="a5"/>
            <w:rFonts w:ascii="Times New Roman" w:hAnsi="Times New Roman"/>
            <w:iCs/>
            <w:noProof/>
            <w:szCs w:val="28"/>
          </w:rPr>
          <w:t>литературы</w:t>
        </w:r>
        <w:r w:rsidR="00097D7C" w:rsidRPr="00214782">
          <w:rPr>
            <w:rFonts w:ascii="Times New Roman" w:hAnsi="Times New Roman"/>
            <w:noProof/>
            <w:webHidden/>
            <w:szCs w:val="28"/>
          </w:rPr>
          <w:tab/>
        </w:r>
        <w:r w:rsidR="00B06C00" w:rsidRPr="005F7474">
          <w:rPr>
            <w:rFonts w:ascii="Times New Roman" w:hAnsi="Times New Roman"/>
            <w:noProof/>
            <w:webHidden/>
            <w:szCs w:val="28"/>
          </w:rPr>
          <w:t>1</w:t>
        </w:r>
        <w:r w:rsidR="005F7474" w:rsidRPr="005F7474">
          <w:rPr>
            <w:rFonts w:ascii="Times New Roman" w:hAnsi="Times New Roman"/>
            <w:noProof/>
            <w:webHidden/>
            <w:szCs w:val="28"/>
          </w:rPr>
          <w:t>2</w:t>
        </w:r>
      </w:hyperlink>
      <w:r w:rsidR="005F7474" w:rsidRPr="005F7474">
        <w:rPr>
          <w:rFonts w:ascii="Times New Roman" w:hAnsi="Times New Roman"/>
          <w:noProof/>
          <w:szCs w:val="28"/>
        </w:rPr>
        <w:t>0</w:t>
      </w:r>
    </w:p>
    <w:p w:rsidR="00B06C00" w:rsidRPr="00214782" w:rsidRDefault="00B06C00" w:rsidP="00214782">
      <w:pPr>
        <w:spacing w:line="360" w:lineRule="auto"/>
        <w:rPr>
          <w:rFonts w:ascii="Times New Roman" w:hAnsi="Times New Roman" w:cs="Times New Roman"/>
          <w:b/>
          <w:sz w:val="28"/>
          <w:szCs w:val="28"/>
        </w:rPr>
      </w:pPr>
      <w:r w:rsidRPr="00214782">
        <w:rPr>
          <w:rFonts w:ascii="Times New Roman" w:hAnsi="Times New Roman" w:cs="Times New Roman"/>
          <w:b/>
          <w:sz w:val="28"/>
          <w:szCs w:val="28"/>
        </w:rPr>
        <w:t>Приложение</w:t>
      </w:r>
    </w:p>
    <w:p w:rsidR="00097D7C" w:rsidRDefault="00D97A8C" w:rsidP="00214782">
      <w:pPr>
        <w:spacing w:after="0" w:line="360" w:lineRule="auto"/>
        <w:ind w:left="-113" w:firstLine="709"/>
        <w:jc w:val="both"/>
        <w:rPr>
          <w:rFonts w:ascii="Times New Roman" w:hAnsi="Times New Roman" w:cs="Times New Roman"/>
          <w:b/>
          <w:sz w:val="28"/>
          <w:szCs w:val="28"/>
        </w:rPr>
      </w:pPr>
      <w:r w:rsidRPr="00214782">
        <w:rPr>
          <w:rFonts w:ascii="Times New Roman" w:hAnsi="Times New Roman" w:cs="Times New Roman"/>
          <w:sz w:val="28"/>
          <w:szCs w:val="28"/>
        </w:rPr>
        <w:fldChar w:fldCharType="end"/>
      </w:r>
    </w:p>
    <w:p w:rsidR="00097D7C" w:rsidRDefault="00097D7C" w:rsidP="00FC03AF">
      <w:pPr>
        <w:spacing w:after="0" w:line="360" w:lineRule="auto"/>
        <w:ind w:left="-113" w:firstLine="709"/>
        <w:jc w:val="both"/>
        <w:rPr>
          <w:rFonts w:ascii="Times New Roman" w:hAnsi="Times New Roman" w:cs="Times New Roman"/>
          <w:b/>
          <w:sz w:val="28"/>
          <w:szCs w:val="28"/>
        </w:rPr>
      </w:pPr>
    </w:p>
    <w:p w:rsidR="00097D7C" w:rsidRDefault="00097D7C" w:rsidP="00FC03AF">
      <w:pPr>
        <w:spacing w:after="0" w:line="360" w:lineRule="auto"/>
        <w:ind w:left="-113" w:firstLine="709"/>
        <w:jc w:val="both"/>
        <w:rPr>
          <w:rFonts w:ascii="Times New Roman" w:hAnsi="Times New Roman" w:cs="Times New Roman"/>
          <w:b/>
          <w:sz w:val="28"/>
          <w:szCs w:val="28"/>
        </w:rPr>
      </w:pPr>
    </w:p>
    <w:p w:rsidR="00097D7C" w:rsidRDefault="00097D7C" w:rsidP="00FC03AF">
      <w:pPr>
        <w:spacing w:after="0" w:line="360" w:lineRule="auto"/>
        <w:ind w:left="-113" w:firstLine="709"/>
        <w:jc w:val="both"/>
        <w:rPr>
          <w:rFonts w:ascii="Times New Roman" w:hAnsi="Times New Roman" w:cs="Times New Roman"/>
          <w:b/>
          <w:sz w:val="28"/>
          <w:szCs w:val="28"/>
        </w:rPr>
      </w:pPr>
    </w:p>
    <w:p w:rsidR="00097D7C" w:rsidRDefault="00097D7C" w:rsidP="00FC03AF">
      <w:pPr>
        <w:spacing w:after="0" w:line="360" w:lineRule="auto"/>
        <w:ind w:left="-113" w:firstLine="709"/>
        <w:jc w:val="both"/>
        <w:rPr>
          <w:rFonts w:ascii="Times New Roman" w:hAnsi="Times New Roman" w:cs="Times New Roman"/>
          <w:b/>
          <w:sz w:val="28"/>
          <w:szCs w:val="28"/>
        </w:rPr>
      </w:pPr>
    </w:p>
    <w:p w:rsidR="00097D7C" w:rsidRDefault="00097D7C"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B06C00" w:rsidRDefault="00B06C00" w:rsidP="00FC03AF">
      <w:pPr>
        <w:spacing w:after="0" w:line="360" w:lineRule="auto"/>
        <w:ind w:left="-113" w:firstLine="709"/>
        <w:jc w:val="both"/>
        <w:rPr>
          <w:rFonts w:ascii="Times New Roman" w:hAnsi="Times New Roman" w:cs="Times New Roman"/>
          <w:b/>
          <w:sz w:val="28"/>
          <w:szCs w:val="28"/>
        </w:rPr>
      </w:pPr>
    </w:p>
    <w:p w:rsidR="00214782" w:rsidRDefault="00214782" w:rsidP="00FC03AF">
      <w:pPr>
        <w:spacing w:after="0" w:line="360" w:lineRule="auto"/>
        <w:ind w:left="-113" w:firstLine="709"/>
        <w:jc w:val="both"/>
        <w:rPr>
          <w:rFonts w:ascii="Times New Roman" w:hAnsi="Times New Roman" w:cs="Times New Roman"/>
          <w:b/>
          <w:sz w:val="28"/>
          <w:szCs w:val="28"/>
        </w:rPr>
      </w:pPr>
    </w:p>
    <w:p w:rsidR="00214782" w:rsidRDefault="00214782" w:rsidP="00FC03AF">
      <w:pPr>
        <w:spacing w:after="0" w:line="360" w:lineRule="auto"/>
        <w:ind w:left="-113" w:firstLine="709"/>
        <w:jc w:val="both"/>
        <w:rPr>
          <w:rFonts w:ascii="Times New Roman" w:hAnsi="Times New Roman" w:cs="Times New Roman"/>
          <w:b/>
          <w:sz w:val="28"/>
          <w:szCs w:val="28"/>
        </w:rPr>
      </w:pPr>
    </w:p>
    <w:p w:rsidR="00214782" w:rsidRDefault="00214782" w:rsidP="00FC03AF">
      <w:pPr>
        <w:spacing w:after="0" w:line="360" w:lineRule="auto"/>
        <w:ind w:left="-113" w:firstLine="709"/>
        <w:jc w:val="both"/>
        <w:rPr>
          <w:rFonts w:ascii="Times New Roman" w:hAnsi="Times New Roman" w:cs="Times New Roman"/>
          <w:b/>
          <w:sz w:val="28"/>
          <w:szCs w:val="28"/>
        </w:rPr>
      </w:pPr>
    </w:p>
    <w:p w:rsidR="00097D7C" w:rsidRDefault="00097D7C" w:rsidP="00097D7C">
      <w:pPr>
        <w:spacing w:after="0" w:line="360" w:lineRule="auto"/>
        <w:ind w:left="-113" w:firstLine="709"/>
        <w:rPr>
          <w:rFonts w:ascii="Times New Roman" w:hAnsi="Times New Roman" w:cs="Times New Roman"/>
          <w:b/>
          <w:sz w:val="28"/>
          <w:szCs w:val="28"/>
        </w:rPr>
      </w:pPr>
      <w:bookmarkStart w:id="0" w:name="_Toc354439690"/>
      <w:r w:rsidRPr="00921942">
        <w:rPr>
          <w:rStyle w:val="a4"/>
          <w:iCs/>
          <w:caps/>
        </w:rPr>
        <w:lastRenderedPageBreak/>
        <w:t>Введение</w:t>
      </w:r>
      <w:bookmarkEnd w:id="0"/>
    </w:p>
    <w:p w:rsidR="00FC03AF" w:rsidRPr="00FC03AF" w:rsidRDefault="00FC03AF" w:rsidP="00FC03AF">
      <w:pPr>
        <w:spacing w:after="0" w:line="360" w:lineRule="auto"/>
        <w:ind w:left="-113" w:firstLine="709"/>
        <w:jc w:val="both"/>
        <w:rPr>
          <w:rFonts w:ascii="Times New Roman" w:hAnsi="Times New Roman" w:cs="Times New Roman"/>
          <w:b/>
          <w:sz w:val="28"/>
          <w:szCs w:val="28"/>
        </w:rPr>
      </w:pPr>
      <w:r w:rsidRPr="00FC03AF">
        <w:rPr>
          <w:rFonts w:ascii="Times New Roman" w:hAnsi="Times New Roman" w:cs="Times New Roman"/>
          <w:b/>
          <w:sz w:val="28"/>
          <w:szCs w:val="28"/>
        </w:rPr>
        <w:t xml:space="preserve">Актуальность исследования. </w:t>
      </w:r>
    </w:p>
    <w:p w:rsidR="00F11963" w:rsidRPr="00FC03AF" w:rsidRDefault="00F11963" w:rsidP="00F11963">
      <w:pPr>
        <w:spacing w:after="0" w:line="360" w:lineRule="auto"/>
        <w:ind w:left="-113" w:firstLine="709"/>
        <w:jc w:val="both"/>
        <w:rPr>
          <w:rFonts w:ascii="Times New Roman" w:hAnsi="Times New Roman" w:cs="Times New Roman"/>
          <w:sz w:val="28"/>
          <w:szCs w:val="28"/>
        </w:rPr>
      </w:pPr>
      <w:r w:rsidRPr="00F11963">
        <w:rPr>
          <w:rFonts w:ascii="Times New Roman" w:hAnsi="Times New Roman" w:cs="Times New Roman"/>
          <w:sz w:val="28"/>
          <w:szCs w:val="28"/>
        </w:rPr>
        <w:t xml:space="preserve">Современное состояние партийной системы на муниципальном уровне полностью не изучено. Это объясняется тем, что выборы по партийным спискам на муниципальном уровне большинства субъектов РФ проводятся с 2011 г. Также следует учитывать изменения в нормативно-правовой базе на федеральном, региональном и муниципальном уровне. Данные факты задают трудности, связанные одновременно с дефицитом информации (в случае обязательного использования смешанной избирательной системы) и ее переизбытком (в случае изменения или редакции Федерального Закона, соответствующие редакции вносятся в Региональный Закон, затем в Устав муниципального образования). Помимо этого, свое влияние на выработку и толкование нормативно-правовых актов местного самоуправления, а также на использование избирательной системы оказывают социально-экономические и социально-политические факторы развития города и региона. В этой связи является важным системно рассмотреть влияние нормативно-правовых и социально-экономических факторов на процесс институционализации партийной </w:t>
      </w:r>
      <w:r>
        <w:rPr>
          <w:rFonts w:ascii="Times New Roman" w:hAnsi="Times New Roman" w:cs="Times New Roman"/>
          <w:sz w:val="28"/>
          <w:szCs w:val="28"/>
        </w:rPr>
        <w:t>системы на муниципальном уровне.</w:t>
      </w:r>
    </w:p>
    <w:p w:rsidR="00F11963" w:rsidRDefault="00F11963" w:rsidP="00F11963">
      <w:pPr>
        <w:spacing w:after="0" w:line="360" w:lineRule="auto"/>
        <w:ind w:left="-113" w:firstLine="709"/>
        <w:jc w:val="both"/>
        <w:rPr>
          <w:rFonts w:ascii="Times New Roman" w:hAnsi="Times New Roman" w:cs="Times New Roman"/>
          <w:sz w:val="28"/>
          <w:szCs w:val="28"/>
        </w:rPr>
      </w:pPr>
      <w:r w:rsidRPr="00F11963">
        <w:rPr>
          <w:rFonts w:ascii="Times New Roman" w:hAnsi="Times New Roman" w:cs="Times New Roman"/>
          <w:sz w:val="28"/>
          <w:szCs w:val="28"/>
        </w:rPr>
        <w:t>В данном случае исследование актуально именно потому, что вышеуказанные факторы влияния на институционализацию партийной системы на муниципальном уровне изучены не в полной мере. Проведенное исследование направлено на преодоление этого пробела.</w:t>
      </w:r>
    </w:p>
    <w:p w:rsidR="00F11963" w:rsidRDefault="00F11963" w:rsidP="00F11963">
      <w:pPr>
        <w:spacing w:after="0" w:line="360" w:lineRule="auto"/>
        <w:ind w:left="-113" w:firstLine="709"/>
        <w:jc w:val="both"/>
        <w:rPr>
          <w:rFonts w:ascii="Times New Roman" w:hAnsi="Times New Roman" w:cs="Times New Roman"/>
          <w:sz w:val="28"/>
          <w:szCs w:val="28"/>
        </w:rPr>
      </w:pPr>
    </w:p>
    <w:p w:rsidR="00F11963" w:rsidRPr="00F11963" w:rsidRDefault="00F11963" w:rsidP="00F11963">
      <w:pPr>
        <w:spacing w:after="0" w:line="360" w:lineRule="auto"/>
        <w:ind w:left="-113" w:firstLine="709"/>
        <w:jc w:val="both"/>
        <w:rPr>
          <w:rFonts w:ascii="Times New Roman" w:hAnsi="Times New Roman" w:cs="Times New Roman"/>
          <w:sz w:val="28"/>
          <w:szCs w:val="28"/>
        </w:rPr>
      </w:pPr>
      <w:r w:rsidRPr="00F11963">
        <w:rPr>
          <w:rFonts w:ascii="Times New Roman" w:hAnsi="Times New Roman" w:cs="Times New Roman"/>
          <w:b/>
          <w:sz w:val="28"/>
          <w:szCs w:val="28"/>
        </w:rPr>
        <w:t>Степень научной разработанности проблемы</w:t>
      </w:r>
      <w:r w:rsidRPr="00F11963">
        <w:rPr>
          <w:rFonts w:ascii="Times New Roman" w:hAnsi="Times New Roman" w:cs="Times New Roman"/>
          <w:sz w:val="28"/>
          <w:szCs w:val="28"/>
        </w:rPr>
        <w:t>.</w:t>
      </w:r>
    </w:p>
    <w:p w:rsidR="00FC03AF" w:rsidRPr="00FC03AF" w:rsidRDefault="00FC03AF" w:rsidP="00FC03AF">
      <w:pPr>
        <w:spacing w:after="0" w:line="360" w:lineRule="auto"/>
        <w:ind w:left="-113" w:firstLine="709"/>
        <w:jc w:val="both"/>
        <w:rPr>
          <w:rFonts w:ascii="Times New Roman" w:hAnsi="Times New Roman" w:cs="Times New Roman"/>
          <w:sz w:val="28"/>
          <w:szCs w:val="28"/>
        </w:rPr>
      </w:pPr>
      <w:proofErr w:type="gramStart"/>
      <w:r w:rsidRPr="00FC03AF">
        <w:rPr>
          <w:rFonts w:ascii="Times New Roman" w:hAnsi="Times New Roman" w:cs="Times New Roman"/>
          <w:sz w:val="28"/>
          <w:szCs w:val="28"/>
        </w:rPr>
        <w:t xml:space="preserve">Исследованиями партий, партийных и избирательных систем занимались М. Дюверже, Дж. Сартори, Р. Михельс, М. Острогорский, А. Лейпхарт, Д. Лапаломбара, С. Катц, К. Джанда, С. Роккан, Й. Шумпетер, К. фон Бойме, Я.-Э. </w:t>
      </w:r>
      <w:r w:rsidRPr="00FC03AF">
        <w:rPr>
          <w:rFonts w:ascii="Times New Roman" w:hAnsi="Times New Roman" w:cs="Times New Roman"/>
          <w:sz w:val="28"/>
          <w:szCs w:val="28"/>
        </w:rPr>
        <w:lastRenderedPageBreak/>
        <w:t>Лэйн и С. Эрсон, У. Райкер, Р. Таагепера, М. Шугарт, Б. А. Исаев,  А. В. Иванченко, А. В. Кынев, А. Е. Любарев, Ю. Г. Коргунюк.</w:t>
      </w:r>
      <w:proofErr w:type="gramEnd"/>
    </w:p>
    <w:p w:rsidR="00FC03AF" w:rsidRPr="00FC03AF" w:rsidRDefault="00FC03AF" w:rsidP="00FC03AF">
      <w:pPr>
        <w:spacing w:after="0" w:line="360" w:lineRule="auto"/>
        <w:ind w:left="-113" w:firstLine="709"/>
        <w:jc w:val="both"/>
        <w:rPr>
          <w:rFonts w:ascii="Times New Roman" w:hAnsi="Times New Roman" w:cs="Times New Roman"/>
          <w:sz w:val="28"/>
          <w:szCs w:val="28"/>
        </w:rPr>
      </w:pPr>
      <w:proofErr w:type="gramStart"/>
      <w:r w:rsidRPr="00FC03AF">
        <w:rPr>
          <w:rFonts w:ascii="Times New Roman" w:hAnsi="Times New Roman" w:cs="Times New Roman"/>
          <w:sz w:val="28"/>
          <w:szCs w:val="28"/>
        </w:rPr>
        <w:t>Проблематика местного самоуправления нашла свое отражение в работах Р. Уэллса, В. Андерсона, И. В. Бабичева, Е. В. Белоусовой, А. Г. Балыхина, Д. Е. Слизовского,  М. В. Бутыриной, А. Г. Воронина, В. А. Лапина, А. Н. Широкова, В. В. Викторова,  А. С. Новоселова, М. Ф. Сафарова,  А. В. Понеделкова,</w:t>
      </w:r>
      <w:r w:rsidRPr="00FC03AF">
        <w:rPr>
          <w:rFonts w:ascii="Times New Roman" w:hAnsi="Times New Roman" w:cs="Times New Roman"/>
          <w:sz w:val="28"/>
          <w:szCs w:val="28"/>
        </w:rPr>
        <w:tab/>
        <w:t xml:space="preserve">А. А. Ярошенко. </w:t>
      </w:r>
      <w:proofErr w:type="gramEnd"/>
    </w:p>
    <w:p w:rsidR="00FC03AF" w:rsidRPr="00FC03AF" w:rsidRDefault="00FC03AF" w:rsidP="00FC03AF">
      <w:pPr>
        <w:spacing w:after="0" w:line="360" w:lineRule="auto"/>
        <w:ind w:firstLine="596"/>
        <w:jc w:val="both"/>
        <w:rPr>
          <w:rFonts w:ascii="Times New Roman" w:hAnsi="Times New Roman" w:cs="Times New Roman"/>
          <w:sz w:val="28"/>
          <w:szCs w:val="28"/>
        </w:rPr>
      </w:pPr>
      <w:r w:rsidRPr="00FC03AF">
        <w:rPr>
          <w:rFonts w:ascii="Times New Roman" w:hAnsi="Times New Roman" w:cs="Times New Roman"/>
          <w:sz w:val="28"/>
          <w:szCs w:val="28"/>
        </w:rPr>
        <w:t xml:space="preserve">Феномен партийной системы с доминирующей политической партией исследовали К. Байме, М. Богартс, О. Рейтер, Д. Стори, О. В. Гаман-Голутвина, В. Я. Гельман, Р. Ф. Туровский, Б. И. Макаренко, Г. М. Михалева,  Е. Е. Скосаренко. </w:t>
      </w:r>
    </w:p>
    <w:p w:rsidR="00FC03AF" w:rsidRPr="00FC03AF" w:rsidRDefault="00FC03AF" w:rsidP="00FC03AF">
      <w:pPr>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В область научных знаний о нормативно-правовом функционировании и регулировании политических партий, избирательных и партийных систем в России большой вклад внесли Е. А. Богатырева,  В. И. Васильев, А. Г. Головин,  В. Б. Евдокимов, А. А. Вешников, В. И. Лысенко, В. В. Пылин, И. В. Бабичев, Н. Р. Калантарова, Е. А. Кодина, Д. С. Поляков, А. А. Сергеев, Б. В. Смирнов,   О.</w:t>
      </w:r>
      <w:proofErr w:type="gramEnd"/>
      <w:r w:rsidRPr="00FC03AF">
        <w:rPr>
          <w:rFonts w:ascii="Times New Roman" w:hAnsi="Times New Roman" w:cs="Times New Roman"/>
          <w:sz w:val="28"/>
          <w:szCs w:val="28"/>
        </w:rPr>
        <w:t xml:space="preserve"> Л. Савранская,  В. А. Сивицкий. </w:t>
      </w:r>
    </w:p>
    <w:p w:rsidR="00FC03AF" w:rsidRPr="00FC03AF" w:rsidRDefault="00FC03AF" w:rsidP="00FC03AF">
      <w:pPr>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Проблему формирования партийной системы в России на федеральном, региональном и муниципальном уровне исследовали Н. И. Бирюков, В. М. Сергеев, Б. С. Будаев,  О. Н. Дубровский, А. С. Шпагин, А. И. Щербинин, Н. В. Матиенко,  В. А. Дудникова, JI. A. Нудненко, Б. И. Овчинников, В. Б. Пастухов, П. В. Панов, А. В. Петров, И. Г. </w:t>
      </w:r>
      <w:proofErr w:type="gramStart"/>
      <w:r w:rsidRPr="00FC03AF">
        <w:rPr>
          <w:rFonts w:ascii="Times New Roman" w:hAnsi="Times New Roman" w:cs="Times New Roman"/>
          <w:sz w:val="28"/>
          <w:szCs w:val="28"/>
        </w:rPr>
        <w:t>C</w:t>
      </w:r>
      <w:proofErr w:type="gramEnd"/>
      <w:r w:rsidRPr="00FC03AF">
        <w:rPr>
          <w:rFonts w:ascii="Times New Roman" w:hAnsi="Times New Roman" w:cs="Times New Roman"/>
          <w:sz w:val="28"/>
          <w:szCs w:val="28"/>
        </w:rPr>
        <w:t xml:space="preserve">молина, И. Г. Чередов. </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sz w:val="28"/>
          <w:szCs w:val="28"/>
        </w:rPr>
        <w:t xml:space="preserve">В целом, исследований, посвященных формированию партийной системы на муниципальном уровне в административных центрах СФО, вышеуказанными учеными не проводилось. </w:t>
      </w:r>
    </w:p>
    <w:p w:rsidR="00FC03AF" w:rsidRPr="00FC03AF" w:rsidRDefault="00FC03AF" w:rsidP="00FC03AF">
      <w:pPr>
        <w:spacing w:after="0" w:line="360" w:lineRule="auto"/>
        <w:ind w:left="-113" w:firstLine="709"/>
        <w:jc w:val="both"/>
        <w:rPr>
          <w:rFonts w:ascii="Times New Roman" w:hAnsi="Times New Roman" w:cs="Times New Roman"/>
          <w:bCs/>
          <w:sz w:val="28"/>
          <w:szCs w:val="28"/>
        </w:rPr>
      </w:pPr>
      <w:r w:rsidRPr="00FC03AF">
        <w:rPr>
          <w:rFonts w:ascii="Times New Roman" w:hAnsi="Times New Roman" w:cs="Times New Roman"/>
          <w:b/>
          <w:sz w:val="28"/>
          <w:szCs w:val="28"/>
        </w:rPr>
        <w:t xml:space="preserve">Исследовательская проблема. </w:t>
      </w:r>
      <w:r w:rsidRPr="00FC03AF">
        <w:rPr>
          <w:rFonts w:ascii="Times New Roman" w:hAnsi="Times New Roman" w:cs="Times New Roman"/>
          <w:bCs/>
          <w:sz w:val="28"/>
          <w:szCs w:val="28"/>
        </w:rPr>
        <w:t xml:space="preserve">На сегодняшний день нельзя сказать о сформированной партийной системы с доминирующей партией (как на </w:t>
      </w:r>
      <w:r w:rsidRPr="00FC03AF">
        <w:rPr>
          <w:rFonts w:ascii="Times New Roman" w:hAnsi="Times New Roman" w:cs="Times New Roman"/>
          <w:bCs/>
          <w:sz w:val="28"/>
          <w:szCs w:val="28"/>
        </w:rPr>
        <w:lastRenderedPageBreak/>
        <w:t>федеральном, так и регионом уровне), но сказать о том, что ее нет, тоже неверно, поскольку</w:t>
      </w:r>
      <w:r w:rsidR="00F11963">
        <w:rPr>
          <w:rFonts w:ascii="Times New Roman" w:hAnsi="Times New Roman" w:cs="Times New Roman"/>
          <w:bCs/>
          <w:sz w:val="28"/>
          <w:szCs w:val="28"/>
        </w:rPr>
        <w:t xml:space="preserve"> </w:t>
      </w:r>
      <w:r w:rsidRPr="00FC03AF">
        <w:rPr>
          <w:rFonts w:ascii="Times New Roman" w:hAnsi="Times New Roman" w:cs="Times New Roman"/>
          <w:bCs/>
          <w:sz w:val="28"/>
          <w:szCs w:val="28"/>
        </w:rPr>
        <w:t xml:space="preserve">фундамент для нее заложен в виде законов. Главными факторами, препятствующими темпам органов государственной власти федерального и регионального уровня по ускорению партизации институтов местного самоуправления, являются: </w:t>
      </w:r>
    </w:p>
    <w:p w:rsidR="00FC03AF" w:rsidRPr="00FC03AF" w:rsidRDefault="00FC03AF" w:rsidP="00FC03AF">
      <w:pPr>
        <w:pStyle w:val="a3"/>
        <w:numPr>
          <w:ilvl w:val="0"/>
          <w:numId w:val="4"/>
        </w:numPr>
        <w:spacing w:after="0" w:line="360" w:lineRule="auto"/>
        <w:contextualSpacing w:val="0"/>
        <w:jc w:val="both"/>
        <w:rPr>
          <w:rFonts w:ascii="Times New Roman" w:hAnsi="Times New Roman" w:cs="Times New Roman"/>
          <w:bCs/>
          <w:sz w:val="28"/>
          <w:szCs w:val="28"/>
        </w:rPr>
      </w:pPr>
      <w:r w:rsidRPr="00FC03AF">
        <w:rPr>
          <w:rFonts w:ascii="Times New Roman" w:hAnsi="Times New Roman" w:cs="Times New Roman"/>
          <w:bCs/>
          <w:sz w:val="28"/>
          <w:szCs w:val="28"/>
        </w:rPr>
        <w:t>большое количество самовыдвиженцев (результат слабого развития института партий на локальном уровне);</w:t>
      </w:r>
    </w:p>
    <w:p w:rsidR="00FC03AF" w:rsidRPr="00FC03AF" w:rsidRDefault="00FC03AF" w:rsidP="00FC03AF">
      <w:pPr>
        <w:pStyle w:val="a3"/>
        <w:numPr>
          <w:ilvl w:val="0"/>
          <w:numId w:val="4"/>
        </w:numPr>
        <w:spacing w:after="0" w:line="360" w:lineRule="auto"/>
        <w:contextualSpacing w:val="0"/>
        <w:jc w:val="both"/>
        <w:rPr>
          <w:rFonts w:ascii="Times New Roman" w:hAnsi="Times New Roman" w:cs="Times New Roman"/>
          <w:bCs/>
          <w:sz w:val="28"/>
          <w:szCs w:val="28"/>
        </w:rPr>
      </w:pPr>
      <w:r w:rsidRPr="00FC03AF">
        <w:rPr>
          <w:rFonts w:ascii="Times New Roman" w:hAnsi="Times New Roman" w:cs="Times New Roman"/>
          <w:bCs/>
          <w:sz w:val="28"/>
          <w:szCs w:val="28"/>
        </w:rPr>
        <w:t>внутриэлитные конфликты (как между органами местного самоуправления, так и между муниципальной и региональной элитой, плюс политическая активность местного бизнеса, стремящегося извлекать административную ренту из органов местного самоуправления);</w:t>
      </w:r>
    </w:p>
    <w:p w:rsidR="00FC03AF" w:rsidRPr="00FC03AF" w:rsidRDefault="00FC03AF" w:rsidP="00FC03AF">
      <w:pPr>
        <w:pStyle w:val="a3"/>
        <w:numPr>
          <w:ilvl w:val="0"/>
          <w:numId w:val="4"/>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bCs/>
          <w:sz w:val="28"/>
          <w:szCs w:val="28"/>
        </w:rPr>
        <w:t>протестные настроения городов по отношению к федеральному центру.</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sz w:val="28"/>
          <w:szCs w:val="28"/>
        </w:rPr>
        <w:t xml:space="preserve">Цель исследования: </w:t>
      </w:r>
      <w:r w:rsidRPr="00FC03AF">
        <w:rPr>
          <w:rFonts w:ascii="Times New Roman" w:hAnsi="Times New Roman" w:cs="Times New Roman"/>
          <w:sz w:val="28"/>
          <w:szCs w:val="28"/>
        </w:rPr>
        <w:t>определить возможности и ограничения для формирования партийной системы с доминирующей партией на муниципальном уровне.</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sz w:val="28"/>
          <w:szCs w:val="28"/>
        </w:rPr>
        <w:t xml:space="preserve">Объект исследования: </w:t>
      </w:r>
      <w:r w:rsidRPr="00FC03AF">
        <w:rPr>
          <w:rFonts w:ascii="Times New Roman" w:hAnsi="Times New Roman" w:cs="Times New Roman"/>
          <w:sz w:val="28"/>
          <w:szCs w:val="28"/>
        </w:rPr>
        <w:t>партийная и избирательная система РФ.</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sz w:val="28"/>
          <w:szCs w:val="28"/>
        </w:rPr>
        <w:t xml:space="preserve">Предмет исследования: </w:t>
      </w:r>
      <w:r w:rsidRPr="00FC03AF">
        <w:rPr>
          <w:rFonts w:ascii="Times New Roman" w:hAnsi="Times New Roman" w:cs="Times New Roman"/>
          <w:sz w:val="28"/>
          <w:szCs w:val="28"/>
        </w:rPr>
        <w:t>формирование партийной системы РФ на муниципальном уровне (на примере административных центров СФО).</w:t>
      </w:r>
    </w:p>
    <w:p w:rsidR="00FC03AF" w:rsidRPr="00FC03AF" w:rsidRDefault="00FC03AF" w:rsidP="00FC03AF">
      <w:pPr>
        <w:spacing w:after="0" w:line="360" w:lineRule="auto"/>
        <w:ind w:left="-113" w:firstLine="709"/>
        <w:jc w:val="both"/>
        <w:rPr>
          <w:rFonts w:ascii="Times New Roman" w:hAnsi="Times New Roman" w:cs="Times New Roman"/>
          <w:b/>
          <w:sz w:val="28"/>
          <w:szCs w:val="28"/>
        </w:rPr>
      </w:pPr>
      <w:r w:rsidRPr="00FC03AF">
        <w:rPr>
          <w:rFonts w:ascii="Times New Roman" w:hAnsi="Times New Roman" w:cs="Times New Roman"/>
          <w:b/>
          <w:sz w:val="28"/>
          <w:szCs w:val="28"/>
        </w:rPr>
        <w:t>Задачи исследования:</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 xml:space="preserve">Выработать методологию исследования партийной и избирательной системы </w:t>
      </w:r>
      <w:proofErr w:type="gramStart"/>
      <w:r w:rsidRPr="00FC03AF">
        <w:rPr>
          <w:rFonts w:ascii="Times New Roman" w:hAnsi="Times New Roman" w:cs="Times New Roman"/>
          <w:sz w:val="28"/>
          <w:szCs w:val="28"/>
        </w:rPr>
        <w:t>на муниципальном уровне в связи с распространением выборов по партийным спискам в городских округах</w:t>
      </w:r>
      <w:proofErr w:type="gramEnd"/>
      <w:r w:rsidRPr="00FC03AF">
        <w:rPr>
          <w:rFonts w:ascii="Times New Roman" w:hAnsi="Times New Roman" w:cs="Times New Roman"/>
          <w:sz w:val="28"/>
          <w:szCs w:val="28"/>
        </w:rPr>
        <w:t xml:space="preserve"> России;</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 xml:space="preserve">Определить специфику трансформации партийной системы </w:t>
      </w:r>
      <w:proofErr w:type="gramStart"/>
      <w:r w:rsidRPr="00FC03AF">
        <w:rPr>
          <w:rFonts w:ascii="Times New Roman" w:hAnsi="Times New Roman" w:cs="Times New Roman"/>
          <w:sz w:val="28"/>
          <w:szCs w:val="28"/>
        </w:rPr>
        <w:t xml:space="preserve">в России в процессе перехода от многопартийной конкурентной системы к </w:t>
      </w:r>
      <w:r w:rsidRPr="00FC03AF">
        <w:rPr>
          <w:rFonts w:ascii="Times New Roman" w:hAnsi="Times New Roman" w:cs="Times New Roman"/>
          <w:sz w:val="28"/>
          <w:szCs w:val="28"/>
        </w:rPr>
        <w:lastRenderedPageBreak/>
        <w:t>системе с доминирующей политической партией</w:t>
      </w:r>
      <w:proofErr w:type="gramEnd"/>
      <w:r w:rsidRPr="00FC03AF">
        <w:rPr>
          <w:rFonts w:ascii="Times New Roman" w:hAnsi="Times New Roman" w:cs="Times New Roman"/>
          <w:sz w:val="28"/>
          <w:szCs w:val="28"/>
        </w:rPr>
        <w:t xml:space="preserve"> на федеральном, региональном и муниципальном уровне; </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 xml:space="preserve">Проанализировать процесс </w:t>
      </w:r>
      <w:r w:rsidR="00F11963">
        <w:rPr>
          <w:rFonts w:ascii="Times New Roman" w:hAnsi="Times New Roman" w:cs="Times New Roman"/>
          <w:sz w:val="28"/>
          <w:szCs w:val="28"/>
        </w:rPr>
        <w:t xml:space="preserve">реализации </w:t>
      </w:r>
      <w:r w:rsidRPr="00FC03AF">
        <w:rPr>
          <w:rFonts w:ascii="Times New Roman" w:hAnsi="Times New Roman" w:cs="Times New Roman"/>
          <w:sz w:val="28"/>
          <w:szCs w:val="28"/>
        </w:rPr>
        <w:t xml:space="preserve">муниципальной реформы в России во взаимосвязи с трансформацией партийной системы и структурированием властных элит на муниципальном уровне; </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 xml:space="preserve">Определить нормативно-правовые возможности и ограничения в федеральном, региональном и местном законодательстве для формирования партийной системы с доминирующей партией на муниципальном уровне; </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Определить степень влияния социально-экономических факторов на процесс формирования партийной системы в административных центрах СФО;</w:t>
      </w:r>
    </w:p>
    <w:p w:rsidR="00FC03AF" w:rsidRPr="00FC03AF" w:rsidRDefault="00FC03AF" w:rsidP="00FC03AF">
      <w:pPr>
        <w:pStyle w:val="a3"/>
        <w:numPr>
          <w:ilvl w:val="0"/>
          <w:numId w:val="2"/>
        </w:numPr>
        <w:spacing w:after="0" w:line="360" w:lineRule="auto"/>
        <w:contextualSpacing w:val="0"/>
        <w:jc w:val="both"/>
        <w:rPr>
          <w:rFonts w:ascii="Times New Roman" w:hAnsi="Times New Roman" w:cs="Times New Roman"/>
          <w:sz w:val="28"/>
          <w:szCs w:val="28"/>
        </w:rPr>
      </w:pPr>
      <w:r w:rsidRPr="00FC03AF">
        <w:rPr>
          <w:rFonts w:ascii="Times New Roman" w:hAnsi="Times New Roman" w:cs="Times New Roman"/>
          <w:sz w:val="28"/>
          <w:szCs w:val="28"/>
        </w:rPr>
        <w:t>Анализ роли и институционализации партии «Единая Россия» и других политических партий на муниципальном уровне в административных центрах СФО.</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bCs/>
          <w:sz w:val="28"/>
          <w:szCs w:val="28"/>
        </w:rPr>
        <w:t xml:space="preserve">Гипотеза исследования. </w:t>
      </w:r>
      <w:r w:rsidRPr="00FC03AF">
        <w:rPr>
          <w:rFonts w:ascii="Times New Roman" w:hAnsi="Times New Roman" w:cs="Times New Roman"/>
          <w:bCs/>
          <w:sz w:val="28"/>
          <w:szCs w:val="28"/>
        </w:rPr>
        <w:t>На сегодняшний день</w:t>
      </w:r>
      <w:r w:rsidR="002E5807">
        <w:rPr>
          <w:rFonts w:ascii="Times New Roman" w:hAnsi="Times New Roman" w:cs="Times New Roman"/>
          <w:bCs/>
          <w:sz w:val="28"/>
          <w:szCs w:val="28"/>
        </w:rPr>
        <w:t xml:space="preserve">, </w:t>
      </w:r>
      <w:r w:rsidR="002E5807" w:rsidRPr="002E5807">
        <w:rPr>
          <w:rFonts w:ascii="Times New Roman" w:hAnsi="Times New Roman" w:cs="Times New Roman"/>
          <w:bCs/>
          <w:sz w:val="28"/>
          <w:szCs w:val="28"/>
        </w:rPr>
        <w:t>несмотря на то, что в ходе принимаемых нормативно-правовых актов об ускорении партизации органов местного самоуправления и</w:t>
      </w:r>
      <w:r w:rsidR="002E5807">
        <w:rPr>
          <w:rFonts w:ascii="Times New Roman" w:hAnsi="Times New Roman" w:cs="Times New Roman"/>
          <w:bCs/>
          <w:sz w:val="28"/>
          <w:szCs w:val="28"/>
        </w:rPr>
        <w:t xml:space="preserve"> существовании</w:t>
      </w:r>
      <w:r w:rsidR="002E5807" w:rsidRPr="002E5807">
        <w:rPr>
          <w:rFonts w:ascii="Times New Roman" w:hAnsi="Times New Roman" w:cs="Times New Roman"/>
          <w:bCs/>
          <w:sz w:val="28"/>
          <w:szCs w:val="28"/>
        </w:rPr>
        <w:t xml:space="preserve"> </w:t>
      </w:r>
      <w:r w:rsidR="002E5807">
        <w:rPr>
          <w:rFonts w:ascii="Times New Roman" w:hAnsi="Times New Roman" w:cs="Times New Roman"/>
          <w:bCs/>
          <w:sz w:val="28"/>
          <w:szCs w:val="28"/>
        </w:rPr>
        <w:t>ряда</w:t>
      </w:r>
      <w:r w:rsidR="002E5807" w:rsidRPr="002E5807">
        <w:rPr>
          <w:rFonts w:ascii="Times New Roman" w:hAnsi="Times New Roman" w:cs="Times New Roman"/>
          <w:bCs/>
          <w:sz w:val="28"/>
          <w:szCs w:val="28"/>
        </w:rPr>
        <w:t xml:space="preserve"> муниципалитетов с высокими электоральными показателями «Единой России», партийная система на муниципальном уровне только подходит к стадии своего формирования по принципу системы с доминирующей партией.</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sz w:val="28"/>
          <w:szCs w:val="28"/>
        </w:rPr>
        <w:t xml:space="preserve">Методология исследования. </w:t>
      </w:r>
      <w:r w:rsidRPr="00FC03AF">
        <w:rPr>
          <w:rFonts w:ascii="Times New Roman" w:hAnsi="Times New Roman" w:cs="Times New Roman"/>
          <w:sz w:val="28"/>
          <w:szCs w:val="28"/>
        </w:rPr>
        <w:t xml:space="preserve">В качестве методологической базы исследования выступит неоинституционализм, который был разработан в наиболее обобщенной форме в работах Д. Норта. Помимо того, что неоинституционализм ставит «во главу угла» экономическую обоснованность действий, он также предполагает рассмотрение неформальных ограничений в виде традиции и обычаев, а также формальных правил и механизмов контроля и </w:t>
      </w:r>
      <w:r w:rsidRPr="00FC03AF">
        <w:rPr>
          <w:rFonts w:ascii="Times New Roman" w:hAnsi="Times New Roman" w:cs="Times New Roman"/>
          <w:sz w:val="28"/>
          <w:szCs w:val="28"/>
        </w:rPr>
        <w:lastRenderedPageBreak/>
        <w:t>принуждения. Однако, как подход, неоинституционализм достаточно широкий для его полного применения при рассмотрении процесса формирования партийной системы с доминирующей политической партией на муниципальном уровне. Поэтому в данной диссертации будет взята за основу разновидность неоинституционализма – нормативный инстиутционализм Д. Марча и Й. Олсена, которые уделяли больш</w:t>
      </w:r>
      <w:r w:rsidR="00F11963">
        <w:rPr>
          <w:rFonts w:ascii="Times New Roman" w:hAnsi="Times New Roman" w:cs="Times New Roman"/>
          <w:sz w:val="28"/>
          <w:szCs w:val="28"/>
        </w:rPr>
        <w:t>ую</w:t>
      </w:r>
      <w:r w:rsidRPr="00FC03AF">
        <w:rPr>
          <w:rFonts w:ascii="Times New Roman" w:hAnsi="Times New Roman" w:cs="Times New Roman"/>
          <w:sz w:val="28"/>
          <w:szCs w:val="28"/>
        </w:rPr>
        <w:t xml:space="preserve"> </w:t>
      </w:r>
      <w:r w:rsidR="00F11963" w:rsidRPr="00FC03AF">
        <w:rPr>
          <w:rFonts w:ascii="Times New Roman" w:hAnsi="Times New Roman" w:cs="Times New Roman"/>
          <w:sz w:val="28"/>
          <w:szCs w:val="28"/>
        </w:rPr>
        <w:t>рол</w:t>
      </w:r>
      <w:r w:rsidR="00F11963">
        <w:rPr>
          <w:rFonts w:ascii="Times New Roman" w:hAnsi="Times New Roman" w:cs="Times New Roman"/>
          <w:sz w:val="28"/>
          <w:szCs w:val="28"/>
        </w:rPr>
        <w:t>ь</w:t>
      </w:r>
      <w:r w:rsidR="00F11963" w:rsidRPr="00FC03AF">
        <w:rPr>
          <w:rFonts w:ascii="Times New Roman" w:hAnsi="Times New Roman" w:cs="Times New Roman"/>
          <w:sz w:val="28"/>
          <w:szCs w:val="28"/>
        </w:rPr>
        <w:t xml:space="preserve"> </w:t>
      </w:r>
      <w:r w:rsidRPr="00FC03AF">
        <w:rPr>
          <w:rFonts w:ascii="Times New Roman" w:hAnsi="Times New Roman" w:cs="Times New Roman"/>
          <w:sz w:val="28"/>
          <w:szCs w:val="28"/>
        </w:rPr>
        <w:t>изучению формальных и неформальных норм в формировании и функционировании институтов.</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sz w:val="28"/>
          <w:szCs w:val="28"/>
        </w:rPr>
        <w:t>Методы исследования</w:t>
      </w:r>
      <w:r w:rsidRPr="00FC03AF">
        <w:rPr>
          <w:rFonts w:ascii="Times New Roman" w:hAnsi="Times New Roman" w:cs="Times New Roman"/>
          <w:sz w:val="28"/>
          <w:szCs w:val="28"/>
        </w:rPr>
        <w:t>:</w:t>
      </w:r>
    </w:p>
    <w:p w:rsidR="00FC03AF" w:rsidRPr="00FC03AF" w:rsidRDefault="00FC03AF" w:rsidP="00FC03AF">
      <w:pPr>
        <w:pStyle w:val="a3"/>
        <w:numPr>
          <w:ilvl w:val="0"/>
          <w:numId w:val="3"/>
        </w:numPr>
        <w:spacing w:after="0" w:line="360" w:lineRule="auto"/>
        <w:ind w:left="-113" w:firstLine="1080"/>
        <w:contextualSpacing w:val="0"/>
        <w:jc w:val="both"/>
        <w:rPr>
          <w:rFonts w:ascii="Times New Roman" w:hAnsi="Times New Roman" w:cs="Times New Roman"/>
          <w:sz w:val="28"/>
          <w:szCs w:val="28"/>
        </w:rPr>
      </w:pPr>
      <w:r w:rsidRPr="00FC03AF">
        <w:rPr>
          <w:rFonts w:ascii="Times New Roman" w:hAnsi="Times New Roman" w:cs="Times New Roman"/>
          <w:sz w:val="28"/>
          <w:szCs w:val="28"/>
        </w:rPr>
        <w:t>методы анализа и синтеза</w:t>
      </w:r>
    </w:p>
    <w:p w:rsidR="00FC03AF" w:rsidRPr="00FC03AF" w:rsidRDefault="00F11963" w:rsidP="00FC03AF">
      <w:pPr>
        <w:pStyle w:val="a3"/>
        <w:numPr>
          <w:ilvl w:val="0"/>
          <w:numId w:val="3"/>
        </w:numPr>
        <w:spacing w:after="0" w:line="360" w:lineRule="auto"/>
        <w:ind w:left="-113" w:firstLine="1080"/>
        <w:contextualSpacing w:val="0"/>
        <w:jc w:val="both"/>
        <w:rPr>
          <w:rFonts w:ascii="Times New Roman" w:hAnsi="Times New Roman" w:cs="Times New Roman"/>
          <w:sz w:val="28"/>
          <w:szCs w:val="28"/>
        </w:rPr>
      </w:pPr>
      <w:r>
        <w:rPr>
          <w:rFonts w:ascii="Times New Roman" w:hAnsi="Times New Roman" w:cs="Times New Roman"/>
          <w:sz w:val="28"/>
          <w:szCs w:val="28"/>
        </w:rPr>
        <w:t>контент-анализ</w:t>
      </w:r>
    </w:p>
    <w:p w:rsidR="00FC03AF" w:rsidRPr="00FC03AF" w:rsidRDefault="00F11963" w:rsidP="00FC03AF">
      <w:pPr>
        <w:pStyle w:val="a3"/>
        <w:numPr>
          <w:ilvl w:val="0"/>
          <w:numId w:val="3"/>
        </w:numPr>
        <w:spacing w:after="0" w:line="360" w:lineRule="auto"/>
        <w:ind w:left="-113" w:firstLine="1080"/>
        <w:contextualSpacing w:val="0"/>
        <w:jc w:val="both"/>
        <w:rPr>
          <w:rFonts w:ascii="Times New Roman" w:hAnsi="Times New Roman" w:cs="Times New Roman"/>
          <w:sz w:val="28"/>
          <w:szCs w:val="28"/>
        </w:rPr>
      </w:pPr>
      <w:r>
        <w:rPr>
          <w:rFonts w:ascii="Times New Roman" w:hAnsi="Times New Roman" w:cs="Times New Roman"/>
          <w:sz w:val="28"/>
          <w:szCs w:val="28"/>
        </w:rPr>
        <w:t>сравнительный метод</w:t>
      </w:r>
    </w:p>
    <w:p w:rsidR="00FC03AF" w:rsidRPr="00FC03AF" w:rsidRDefault="00FC03AF" w:rsidP="00FC03AF">
      <w:pPr>
        <w:pStyle w:val="a3"/>
        <w:numPr>
          <w:ilvl w:val="0"/>
          <w:numId w:val="3"/>
        </w:numPr>
        <w:spacing w:after="0" w:line="360" w:lineRule="auto"/>
        <w:ind w:left="-113" w:firstLine="1080"/>
        <w:contextualSpacing w:val="0"/>
        <w:jc w:val="both"/>
        <w:rPr>
          <w:rFonts w:ascii="Times New Roman" w:hAnsi="Times New Roman" w:cs="Times New Roman"/>
          <w:sz w:val="28"/>
          <w:szCs w:val="28"/>
        </w:rPr>
      </w:pPr>
      <w:r w:rsidRPr="00FC03AF">
        <w:rPr>
          <w:rFonts w:ascii="Times New Roman" w:hAnsi="Times New Roman" w:cs="Times New Roman"/>
          <w:sz w:val="28"/>
          <w:szCs w:val="28"/>
        </w:rPr>
        <w:t>метод классификации</w:t>
      </w:r>
    </w:p>
    <w:p w:rsidR="00FC03AF" w:rsidRPr="00FC03AF" w:rsidRDefault="00FC03AF" w:rsidP="00FC03AF">
      <w:pPr>
        <w:spacing w:after="0" w:line="360" w:lineRule="auto"/>
        <w:ind w:left="-113" w:firstLine="709"/>
        <w:jc w:val="both"/>
        <w:rPr>
          <w:rFonts w:ascii="Times New Roman" w:hAnsi="Times New Roman" w:cs="Times New Roman"/>
          <w:sz w:val="28"/>
          <w:szCs w:val="28"/>
        </w:rPr>
      </w:pPr>
      <w:proofErr w:type="gramStart"/>
      <w:r w:rsidRPr="00FC03AF">
        <w:rPr>
          <w:rFonts w:ascii="Times New Roman" w:hAnsi="Times New Roman" w:cs="Times New Roman"/>
          <w:b/>
          <w:sz w:val="28"/>
          <w:szCs w:val="28"/>
        </w:rPr>
        <w:t xml:space="preserve">Теоретической базой </w:t>
      </w:r>
      <w:r w:rsidRPr="00FC03AF">
        <w:rPr>
          <w:rFonts w:ascii="Times New Roman" w:hAnsi="Times New Roman" w:cs="Times New Roman"/>
          <w:sz w:val="28"/>
          <w:szCs w:val="28"/>
        </w:rPr>
        <w:t>изучения процесса формирования партийной системы в РФ на муниципальном уровне выступили работы М. Дюверже «Политические партии», Дж. Сартори «Партии и партийные системы», Г. В. Голосова «Пределы электоральной инженерии: смешанные несвязанные избирательные системы в новых демократиях», В. Я. Гельмана «Политические партии в России: от конкуренции – к иерархии»,  И. В. Бабичева «Местное самоуправление в современной России: становление и развитие», А.</w:t>
      </w:r>
      <w:proofErr w:type="gramEnd"/>
      <w:r w:rsidRPr="00FC03AF">
        <w:rPr>
          <w:rFonts w:ascii="Times New Roman" w:hAnsi="Times New Roman" w:cs="Times New Roman"/>
          <w:sz w:val="28"/>
          <w:szCs w:val="28"/>
        </w:rPr>
        <w:t xml:space="preserve"> В. Иванченко, А. В. Кынева, А. Е. Любарева «Пропорциональная избирательная система в России: история, современное состояние, перспективы», Б. А. Исаева «Теория партий и партийных систем», Ю. Г. Коргунюка «Становление партийной системы современной России», Кынева А. В. Переход к смешанным выборам в регионах: «принудительная трансформация».</w:t>
      </w:r>
    </w:p>
    <w:p w:rsidR="00FC03AF" w:rsidRPr="00FC03AF" w:rsidRDefault="00FC03AF" w:rsidP="00FC03AF">
      <w:pPr>
        <w:spacing w:line="360" w:lineRule="auto"/>
        <w:jc w:val="both"/>
        <w:rPr>
          <w:rFonts w:ascii="Times New Roman" w:hAnsi="Times New Roman" w:cs="Times New Roman"/>
          <w:sz w:val="28"/>
          <w:szCs w:val="28"/>
        </w:rPr>
      </w:pPr>
      <w:proofErr w:type="gramStart"/>
      <w:r w:rsidRPr="00FC03AF">
        <w:rPr>
          <w:rFonts w:ascii="Times New Roman" w:hAnsi="Times New Roman" w:cs="Times New Roman"/>
          <w:b/>
          <w:sz w:val="28"/>
          <w:szCs w:val="28"/>
        </w:rPr>
        <w:t xml:space="preserve">Эмпирической базой </w:t>
      </w:r>
      <w:r w:rsidRPr="00FC03AF">
        <w:rPr>
          <w:rFonts w:ascii="Times New Roman" w:hAnsi="Times New Roman" w:cs="Times New Roman"/>
          <w:sz w:val="28"/>
          <w:szCs w:val="28"/>
        </w:rPr>
        <w:t>данного исследования является сайт ЦИК (</w:t>
      </w:r>
      <w:hyperlink r:id="rId8" w:history="1">
        <w:r w:rsidRPr="00FC03AF">
          <w:rPr>
            <w:rStyle w:val="a5"/>
            <w:rFonts w:ascii="Times New Roman" w:hAnsi="Times New Roman" w:cs="Times New Roman"/>
            <w:sz w:val="28"/>
            <w:szCs w:val="28"/>
          </w:rPr>
          <w:t>http://www.cikrf.ru/</w:t>
        </w:r>
      </w:hyperlink>
      <w:r w:rsidRPr="00FC03AF">
        <w:rPr>
          <w:rFonts w:ascii="Times New Roman" w:hAnsi="Times New Roman" w:cs="Times New Roman"/>
          <w:sz w:val="28"/>
          <w:szCs w:val="28"/>
        </w:rPr>
        <w:t xml:space="preserve">), региональные и муниципальные сайты избирательных комиссий субъектов СФО, сайты представительных органов и администрации </w:t>
      </w:r>
      <w:r w:rsidRPr="00FC03AF">
        <w:rPr>
          <w:rFonts w:ascii="Times New Roman" w:hAnsi="Times New Roman" w:cs="Times New Roman"/>
          <w:sz w:val="28"/>
          <w:szCs w:val="28"/>
        </w:rPr>
        <w:lastRenderedPageBreak/>
        <w:t>местного самоуправления субъектов СФО, публикации федеральных электронных СМИ («Российская Газета», «Новая Газета», «Независимая Газета», «КоммерсанЪ»), публикации муниципальных электронных и печатных СМИ, информационно-правовой портал «Гарант» (base.garant.ru), официальный сайт компании «Консультант Плюс» (</w:t>
      </w:r>
      <w:hyperlink r:id="rId9" w:history="1">
        <w:r w:rsidRPr="00FC03AF">
          <w:rPr>
            <w:rStyle w:val="a5"/>
            <w:rFonts w:ascii="Times New Roman" w:hAnsi="Times New Roman" w:cs="Times New Roman"/>
            <w:sz w:val="28"/>
            <w:szCs w:val="28"/>
          </w:rPr>
          <w:t>http://www.consultant.ru</w:t>
        </w:r>
        <w:proofErr w:type="gramEnd"/>
        <w:r w:rsidRPr="00FC03AF">
          <w:rPr>
            <w:rStyle w:val="a5"/>
            <w:rFonts w:ascii="Times New Roman" w:hAnsi="Times New Roman" w:cs="Times New Roman"/>
            <w:sz w:val="28"/>
            <w:szCs w:val="28"/>
          </w:rPr>
          <w:t>/</w:t>
        </w:r>
        <w:proofErr w:type="gramStart"/>
        <w:r w:rsidRPr="00FC03AF">
          <w:rPr>
            <w:rStyle w:val="a5"/>
            <w:rFonts w:ascii="Times New Roman" w:hAnsi="Times New Roman" w:cs="Times New Roman"/>
            <w:sz w:val="28"/>
            <w:szCs w:val="28"/>
          </w:rPr>
          <w:t>online/</w:t>
        </w:r>
      </w:hyperlink>
      <w:r w:rsidRPr="00FC03AF">
        <w:rPr>
          <w:rFonts w:ascii="Times New Roman" w:hAnsi="Times New Roman" w:cs="Times New Roman"/>
          <w:sz w:val="28"/>
          <w:szCs w:val="28"/>
        </w:rPr>
        <w:t>), сайт Министерства экономического развития РФ (</w:t>
      </w:r>
      <w:hyperlink r:id="rId10" w:history="1">
        <w:proofErr w:type="gramEnd"/>
        <w:r w:rsidRPr="00FC03AF">
          <w:rPr>
            <w:rStyle w:val="a5"/>
            <w:rFonts w:ascii="Times New Roman" w:hAnsi="Times New Roman" w:cs="Times New Roman"/>
            <w:sz w:val="28"/>
            <w:szCs w:val="28"/>
          </w:rPr>
          <w:t>www.economy.gov.ru</w:t>
        </w:r>
        <w:proofErr w:type="gramStart"/>
      </w:hyperlink>
      <w:r w:rsidRPr="00FC03AF">
        <w:rPr>
          <w:rFonts w:ascii="Times New Roman" w:hAnsi="Times New Roman" w:cs="Times New Roman"/>
          <w:sz w:val="28"/>
          <w:szCs w:val="28"/>
        </w:rPr>
        <w:t>), сайт Министерства финансов РФ (</w:t>
      </w:r>
      <w:hyperlink r:id="rId11" w:history="1">
        <w:proofErr w:type="gramEnd"/>
        <w:r w:rsidRPr="00FC03AF">
          <w:rPr>
            <w:rStyle w:val="a5"/>
            <w:rFonts w:ascii="Times New Roman" w:hAnsi="Times New Roman" w:cs="Times New Roman"/>
            <w:sz w:val="28"/>
            <w:szCs w:val="28"/>
          </w:rPr>
          <w:t>www.minfin.ru</w:t>
        </w:r>
        <w:proofErr w:type="gramStart"/>
      </w:hyperlink>
      <w:r w:rsidRPr="00FC03AF">
        <w:rPr>
          <w:rFonts w:ascii="Times New Roman" w:hAnsi="Times New Roman" w:cs="Times New Roman"/>
          <w:sz w:val="28"/>
          <w:szCs w:val="28"/>
        </w:rPr>
        <w:t>), сайт Министерства регионального развития (</w:t>
      </w:r>
      <w:hyperlink r:id="rId12" w:history="1">
        <w:proofErr w:type="gramEnd"/>
        <w:r w:rsidRPr="00FC03AF">
          <w:rPr>
            <w:rStyle w:val="a5"/>
            <w:rFonts w:ascii="Times New Roman" w:hAnsi="Times New Roman" w:cs="Times New Roman"/>
            <w:sz w:val="28"/>
            <w:szCs w:val="28"/>
          </w:rPr>
          <w:t>www.minregion.ru</w:t>
        </w:r>
        <w:proofErr w:type="gramStart"/>
      </w:hyperlink>
      <w:r w:rsidRPr="00FC03AF">
        <w:rPr>
          <w:rFonts w:ascii="Times New Roman" w:hAnsi="Times New Roman" w:cs="Times New Roman"/>
          <w:sz w:val="28"/>
          <w:szCs w:val="28"/>
        </w:rPr>
        <w:t>), сайт Росстата (www.gks.ru/‎),  сайт РИАрейтинг «Уровень социально-экономического развития регионов – 2012» (</w:t>
      </w:r>
      <w:hyperlink r:id="rId13" w:history="1">
        <w:r w:rsidRPr="00FC03AF">
          <w:rPr>
            <w:rStyle w:val="a5"/>
            <w:rFonts w:ascii="Times New Roman" w:hAnsi="Times New Roman" w:cs="Times New Roman"/>
            <w:sz w:val="28"/>
            <w:szCs w:val="28"/>
          </w:rPr>
          <w:t>http://riarating.ru/infografika/20120702/610227291.html</w:t>
        </w:r>
      </w:hyperlink>
      <w:r w:rsidRPr="00FC03AF">
        <w:rPr>
          <w:rFonts w:ascii="Times New Roman" w:hAnsi="Times New Roman" w:cs="Times New Roman"/>
          <w:sz w:val="28"/>
          <w:szCs w:val="28"/>
        </w:rPr>
        <w:t>), Рейтинг по темпам изменения доходов консолидирующих бюджетов (</w:t>
      </w:r>
      <w:hyperlink r:id="rId14" w:history="1">
        <w:r w:rsidRPr="00FC03AF">
          <w:rPr>
            <w:rStyle w:val="a5"/>
            <w:rFonts w:ascii="Times New Roman" w:hAnsi="Times New Roman" w:cs="Times New Roman"/>
            <w:sz w:val="28"/>
            <w:szCs w:val="28"/>
          </w:rPr>
          <w:t>http://vid1.rian.ru/ig/ratings/regincome.pdf</w:t>
        </w:r>
      </w:hyperlink>
      <w:r w:rsidRPr="00FC03AF">
        <w:rPr>
          <w:rFonts w:ascii="Times New Roman" w:hAnsi="Times New Roman" w:cs="Times New Roman"/>
          <w:sz w:val="28"/>
          <w:szCs w:val="28"/>
        </w:rPr>
        <w:t>), сайт «КоммерсантЪ</w:t>
      </w:r>
      <w:proofErr w:type="gramEnd"/>
      <w:r w:rsidRPr="00FC03AF">
        <w:rPr>
          <w:rFonts w:ascii="Times New Roman" w:hAnsi="Times New Roman" w:cs="Times New Roman"/>
          <w:sz w:val="28"/>
          <w:szCs w:val="28"/>
        </w:rPr>
        <w:t>» рейтинг «ТОП-100 городов» (</w:t>
      </w:r>
      <w:hyperlink r:id="rId15" w:history="1">
        <w:r w:rsidRPr="00FC03AF">
          <w:rPr>
            <w:rStyle w:val="a5"/>
            <w:rFonts w:ascii="Times New Roman" w:hAnsi="Times New Roman" w:cs="Times New Roman"/>
            <w:sz w:val="28"/>
            <w:szCs w:val="28"/>
          </w:rPr>
          <w:t>http://im.kommersant.ru/ISSUES.PHOTO/SF/2012/004/sfgiuk.gif</w:t>
        </w:r>
      </w:hyperlink>
      <w:r w:rsidRPr="00FC03AF">
        <w:rPr>
          <w:rFonts w:ascii="Times New Roman" w:hAnsi="Times New Roman" w:cs="Times New Roman"/>
          <w:sz w:val="28"/>
          <w:szCs w:val="28"/>
        </w:rPr>
        <w:t>), Рейтинг по уровню долговой нагрузки (</w:t>
      </w:r>
      <w:hyperlink r:id="rId16" w:history="1">
        <w:r w:rsidRPr="00FC03AF">
          <w:rPr>
            <w:rStyle w:val="a5"/>
            <w:rFonts w:ascii="Times New Roman" w:hAnsi="Times New Roman" w:cs="Times New Roman"/>
            <w:sz w:val="28"/>
            <w:szCs w:val="28"/>
          </w:rPr>
          <w:t>http://vid1.rian.ru/ig/ratings/gosdolg.pdf</w:t>
        </w:r>
      </w:hyperlink>
      <w:r w:rsidRPr="00FC03AF">
        <w:rPr>
          <w:rFonts w:ascii="Times New Roman" w:hAnsi="Times New Roman" w:cs="Times New Roman"/>
          <w:sz w:val="28"/>
          <w:szCs w:val="28"/>
        </w:rPr>
        <w:t>), Рейтинг делового журнала «</w:t>
      </w:r>
      <w:r w:rsidRPr="00FC03AF">
        <w:rPr>
          <w:rFonts w:ascii="Times New Roman" w:hAnsi="Times New Roman" w:cs="Times New Roman"/>
          <w:sz w:val="28"/>
          <w:szCs w:val="28"/>
          <w:lang w:val="en-US"/>
        </w:rPr>
        <w:t>Forbes</w:t>
      </w:r>
      <w:r w:rsidRPr="00FC03AF">
        <w:rPr>
          <w:rFonts w:ascii="Times New Roman" w:hAnsi="Times New Roman" w:cs="Times New Roman"/>
          <w:sz w:val="28"/>
          <w:szCs w:val="28"/>
        </w:rPr>
        <w:t>» (</w:t>
      </w:r>
      <w:hyperlink r:id="rId17" w:history="1">
        <w:r w:rsidRPr="00FC03AF">
          <w:rPr>
            <w:rStyle w:val="a5"/>
            <w:rFonts w:ascii="Times New Roman" w:hAnsi="Times New Roman" w:cs="Times New Roman"/>
            <w:sz w:val="28"/>
            <w:szCs w:val="28"/>
          </w:rPr>
          <w:t>http://www.forbes.ru</w:t>
        </w:r>
      </w:hyperlink>
      <w:r w:rsidRPr="00FC03AF">
        <w:rPr>
          <w:rFonts w:ascii="Times New Roman" w:hAnsi="Times New Roman" w:cs="Times New Roman"/>
          <w:sz w:val="28"/>
          <w:szCs w:val="28"/>
        </w:rPr>
        <w:t>).</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sz w:val="28"/>
          <w:szCs w:val="28"/>
        </w:rPr>
        <w:t xml:space="preserve"> </w:t>
      </w:r>
    </w:p>
    <w:p w:rsidR="00FC03AF" w:rsidRPr="00FC03AF" w:rsidRDefault="00FC03AF" w:rsidP="00FC03AF">
      <w:pPr>
        <w:spacing w:after="0" w:line="360" w:lineRule="auto"/>
        <w:ind w:left="-113" w:firstLine="708"/>
        <w:jc w:val="both"/>
        <w:rPr>
          <w:rFonts w:ascii="Times New Roman" w:hAnsi="Times New Roman" w:cs="Times New Roman"/>
          <w:sz w:val="28"/>
          <w:szCs w:val="28"/>
        </w:rPr>
      </w:pPr>
      <w:r w:rsidRPr="00FC03AF">
        <w:rPr>
          <w:rFonts w:ascii="Times New Roman" w:hAnsi="Times New Roman" w:cs="Times New Roman"/>
          <w:b/>
          <w:sz w:val="28"/>
          <w:szCs w:val="28"/>
        </w:rPr>
        <w:t xml:space="preserve">Новизна работы. </w:t>
      </w:r>
      <w:r w:rsidRPr="00FC03AF">
        <w:rPr>
          <w:rFonts w:ascii="Times New Roman" w:hAnsi="Times New Roman" w:cs="Times New Roman"/>
          <w:bCs/>
          <w:sz w:val="28"/>
          <w:szCs w:val="28"/>
        </w:rPr>
        <w:t xml:space="preserve">Новизна данной диссертации определяется сформулированной целью и проблемой. На сегодняшний день существует не так много исследований, посвященных анализу возможностей и ограничений в процессе формирования партийной системы с доминирующей партией на муниципальном уровне. Также нет исследований, посвященных данной теме на примере регионов СФО.  </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bCs/>
          <w:sz w:val="28"/>
          <w:szCs w:val="28"/>
        </w:rPr>
        <w:t>Теоретическая значимость</w:t>
      </w:r>
      <w:r w:rsidRPr="00FC03AF">
        <w:rPr>
          <w:rFonts w:ascii="Times New Roman" w:hAnsi="Times New Roman" w:cs="Times New Roman"/>
          <w:sz w:val="28"/>
          <w:szCs w:val="28"/>
        </w:rPr>
        <w:t xml:space="preserve"> работы определяется выводами относительно влияния нормативно-правового и социально-экономического фактора на возможности и ограничения в процессе формирования партийной системы с доминирующей политической партией в муниципальных образованиях СФО.</w:t>
      </w:r>
    </w:p>
    <w:p w:rsidR="00FC03AF" w:rsidRPr="00FC03AF" w:rsidRDefault="00FC03AF" w:rsidP="00FC03AF">
      <w:pPr>
        <w:spacing w:after="0" w:line="360" w:lineRule="auto"/>
        <w:ind w:left="-113" w:firstLine="709"/>
        <w:jc w:val="both"/>
        <w:rPr>
          <w:rFonts w:ascii="Times New Roman" w:hAnsi="Times New Roman" w:cs="Times New Roman"/>
          <w:sz w:val="28"/>
          <w:szCs w:val="28"/>
        </w:rPr>
      </w:pPr>
      <w:r w:rsidRPr="00FC03AF">
        <w:rPr>
          <w:rFonts w:ascii="Times New Roman" w:hAnsi="Times New Roman" w:cs="Times New Roman"/>
          <w:b/>
          <w:bCs/>
          <w:sz w:val="28"/>
          <w:szCs w:val="28"/>
        </w:rPr>
        <w:lastRenderedPageBreak/>
        <w:t>Практическая значимость</w:t>
      </w:r>
      <w:r w:rsidRPr="00FC03AF">
        <w:rPr>
          <w:rFonts w:ascii="Times New Roman" w:hAnsi="Times New Roman" w:cs="Times New Roman"/>
          <w:sz w:val="28"/>
          <w:szCs w:val="28"/>
        </w:rPr>
        <w:t xml:space="preserve"> связана с возможностью применения полученных результатов </w:t>
      </w:r>
      <w:proofErr w:type="gramStart"/>
      <w:r w:rsidRPr="00FC03AF">
        <w:rPr>
          <w:rFonts w:ascii="Times New Roman" w:hAnsi="Times New Roman" w:cs="Times New Roman"/>
          <w:sz w:val="28"/>
          <w:szCs w:val="28"/>
        </w:rPr>
        <w:t>при</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оценки</w:t>
      </w:r>
      <w:proofErr w:type="gramEnd"/>
      <w:r w:rsidRPr="00FC03AF">
        <w:rPr>
          <w:rFonts w:ascii="Times New Roman" w:hAnsi="Times New Roman" w:cs="Times New Roman"/>
          <w:sz w:val="28"/>
          <w:szCs w:val="28"/>
        </w:rPr>
        <w:t xml:space="preserve"> и прогнозировании состояния партийной системы на муниципальном уровне.</w:t>
      </w:r>
    </w:p>
    <w:p w:rsidR="00FC03AF" w:rsidRPr="00FC03AF" w:rsidRDefault="00FC03AF" w:rsidP="00FC03AF">
      <w:pPr>
        <w:spacing w:after="0" w:line="360" w:lineRule="auto"/>
        <w:ind w:left="-113" w:firstLine="709"/>
        <w:jc w:val="both"/>
        <w:rPr>
          <w:rFonts w:ascii="Times New Roman" w:hAnsi="Times New Roman" w:cs="Times New Roman"/>
          <w:b/>
          <w:bCs/>
          <w:sz w:val="28"/>
          <w:szCs w:val="28"/>
        </w:rPr>
      </w:pPr>
      <w:r w:rsidRPr="00FC03AF">
        <w:rPr>
          <w:rFonts w:ascii="Times New Roman" w:hAnsi="Times New Roman" w:cs="Times New Roman"/>
          <w:b/>
          <w:bCs/>
          <w:sz w:val="28"/>
          <w:szCs w:val="28"/>
        </w:rPr>
        <w:t xml:space="preserve">Структура работы. </w:t>
      </w:r>
      <w:r w:rsidRPr="00FC03AF">
        <w:rPr>
          <w:rFonts w:ascii="Times New Roman" w:hAnsi="Times New Roman" w:cs="Times New Roman"/>
          <w:bCs/>
          <w:sz w:val="28"/>
          <w:szCs w:val="28"/>
        </w:rPr>
        <w:t xml:space="preserve">Данная диссертация состоит из введения, трех глав и заключения. Первая глава «Проблема формирования определения партий, партийных систем, избирательных систем и местного самоуправления, применительно к РФ» посвящена изучению исследовательских подходов к категории политическая партия, партийная система, избирательная система и местное самоуправление. Помимо этого в главе осуществляется рассмотрение особенностей трансформации партийной системы при переходе </w:t>
      </w:r>
      <w:proofErr w:type="gramStart"/>
      <w:r w:rsidRPr="00FC03AF">
        <w:rPr>
          <w:rFonts w:ascii="Times New Roman" w:hAnsi="Times New Roman" w:cs="Times New Roman"/>
          <w:bCs/>
          <w:sz w:val="28"/>
          <w:szCs w:val="28"/>
        </w:rPr>
        <w:t>от</w:t>
      </w:r>
      <w:proofErr w:type="gramEnd"/>
      <w:r w:rsidRPr="00FC03AF">
        <w:rPr>
          <w:rFonts w:ascii="Times New Roman" w:hAnsi="Times New Roman" w:cs="Times New Roman"/>
          <w:bCs/>
          <w:sz w:val="28"/>
          <w:szCs w:val="28"/>
        </w:rPr>
        <w:t xml:space="preserve"> многопартийной конкурентной к системе с доминирующей партией. Во второй главе «Законодательное и правовое регулирование выборов в органы местного самоуправления административных центров Сибирского федерального округа» рассматривается процесс влияния муниципальной реформы на дизайн, структуру и функционирование органов местного самоуправления и партийной системы на местном уровне. Также рассматривается влияние Конституции, Федеральных, Региональных законов и устава муниципального образования на процесс формирования партийной системы с доминирующей политической партией на муниципальном уровне. Третья глава «Анализ роли и институционализации политических партий на муниципальном уровне в административных центрах сибирского федерального округа» посвящена</w:t>
      </w:r>
      <w:r w:rsidR="00F11963">
        <w:rPr>
          <w:rFonts w:ascii="Times New Roman" w:hAnsi="Times New Roman" w:cs="Times New Roman"/>
          <w:bCs/>
          <w:sz w:val="28"/>
          <w:szCs w:val="28"/>
        </w:rPr>
        <w:t xml:space="preserve"> рассмотрению</w:t>
      </w:r>
      <w:r w:rsidRPr="00FC03AF">
        <w:rPr>
          <w:rFonts w:ascii="Times New Roman" w:hAnsi="Times New Roman" w:cs="Times New Roman"/>
          <w:bCs/>
          <w:sz w:val="28"/>
          <w:szCs w:val="28"/>
        </w:rPr>
        <w:t xml:space="preserve"> влияни</w:t>
      </w:r>
      <w:r w:rsidR="00F11963">
        <w:rPr>
          <w:rFonts w:ascii="Times New Roman" w:hAnsi="Times New Roman" w:cs="Times New Roman"/>
          <w:bCs/>
          <w:sz w:val="28"/>
          <w:szCs w:val="28"/>
        </w:rPr>
        <w:t>я</w:t>
      </w:r>
      <w:r w:rsidRPr="00FC03AF">
        <w:rPr>
          <w:rFonts w:ascii="Times New Roman" w:hAnsi="Times New Roman" w:cs="Times New Roman"/>
          <w:bCs/>
          <w:sz w:val="28"/>
          <w:szCs w:val="28"/>
        </w:rPr>
        <w:t xml:space="preserve"> социально-экономических факторов на процесс институционализации политических партий на уровне местного самоуправления. В данной</w:t>
      </w:r>
      <w:r w:rsidR="00F11963">
        <w:rPr>
          <w:rFonts w:ascii="Times New Roman" w:hAnsi="Times New Roman" w:cs="Times New Roman"/>
          <w:bCs/>
          <w:sz w:val="28"/>
          <w:szCs w:val="28"/>
        </w:rPr>
        <w:t xml:space="preserve"> работе</w:t>
      </w:r>
      <w:r w:rsidRPr="00FC03AF">
        <w:rPr>
          <w:rFonts w:ascii="Times New Roman" w:hAnsi="Times New Roman" w:cs="Times New Roman"/>
          <w:bCs/>
          <w:sz w:val="28"/>
          <w:szCs w:val="28"/>
        </w:rPr>
        <w:t xml:space="preserve"> были рассмотрены социально-экономические характеристики и электоральные циклы (преимущественно с 2000 г.) каждого региона и административного центра СФО</w:t>
      </w:r>
      <w:r w:rsidRPr="00FC03AF">
        <w:rPr>
          <w:rFonts w:ascii="Times New Roman" w:hAnsi="Times New Roman" w:cs="Times New Roman"/>
          <w:sz w:val="28"/>
          <w:szCs w:val="28"/>
        </w:rPr>
        <w:t>.</w:t>
      </w:r>
      <w:r w:rsidRPr="00FC03AF">
        <w:rPr>
          <w:rFonts w:ascii="Times New Roman" w:hAnsi="Times New Roman" w:cs="Times New Roman"/>
          <w:bCs/>
          <w:sz w:val="28"/>
          <w:szCs w:val="28"/>
        </w:rPr>
        <w:t xml:space="preserve"> В заключении делаются основные выводы по проведенному исследованию.</w:t>
      </w:r>
    </w:p>
    <w:p w:rsidR="00FC03AF" w:rsidRPr="00FC03AF" w:rsidRDefault="00FC03AF"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7B1EBC" w:rsidRDefault="00182FDA" w:rsidP="00FC03AF">
      <w:pPr>
        <w:autoSpaceDE w:val="0"/>
        <w:autoSpaceDN w:val="0"/>
        <w:adjustRightInd w:val="0"/>
        <w:spacing w:after="0" w:line="360" w:lineRule="auto"/>
        <w:jc w:val="both"/>
        <w:rPr>
          <w:rFonts w:ascii="Times New Roman" w:hAnsi="Times New Roman" w:cs="Times New Roman"/>
          <w:b/>
          <w:sz w:val="28"/>
          <w:szCs w:val="28"/>
          <w:highlight w:val="yellow"/>
        </w:rPr>
      </w:pPr>
      <w:r w:rsidRPr="007B1EBC">
        <w:rPr>
          <w:rFonts w:ascii="Times New Roman" w:hAnsi="Times New Roman" w:cs="Times New Roman"/>
          <w:b/>
          <w:sz w:val="28"/>
          <w:szCs w:val="28"/>
          <w:highlight w:val="white"/>
        </w:rPr>
        <w:lastRenderedPageBreak/>
        <w:t xml:space="preserve">Глава 1. </w:t>
      </w:r>
      <w:r w:rsidR="0049506A" w:rsidRPr="007B1EBC">
        <w:rPr>
          <w:rFonts w:ascii="Times New Roman" w:hAnsi="Times New Roman" w:cs="Times New Roman"/>
          <w:b/>
          <w:sz w:val="28"/>
          <w:szCs w:val="28"/>
          <w:highlight w:val="white"/>
        </w:rPr>
        <w:t xml:space="preserve">Проблема формирования </w:t>
      </w:r>
      <w:r w:rsidR="0049506A" w:rsidRPr="007B1EBC">
        <w:rPr>
          <w:rFonts w:ascii="Times New Roman" w:hAnsi="Times New Roman" w:cs="Times New Roman"/>
          <w:b/>
          <w:sz w:val="28"/>
          <w:szCs w:val="28"/>
        </w:rPr>
        <w:t>определения партий, партийных систем, избирательных систем и местного самоуправления, применительно к РФ</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7B1EBC">
        <w:rPr>
          <w:rFonts w:ascii="Times New Roman" w:hAnsi="Times New Roman" w:cs="Times New Roman"/>
          <w:b/>
          <w:sz w:val="28"/>
          <w:szCs w:val="28"/>
        </w:rPr>
        <w:t xml:space="preserve">1.1 </w:t>
      </w:r>
      <w:r w:rsidRPr="007B1EBC">
        <w:rPr>
          <w:rFonts w:ascii="Times New Roman" w:hAnsi="Times New Roman" w:cs="Times New Roman"/>
          <w:b/>
          <w:sz w:val="28"/>
          <w:szCs w:val="28"/>
          <w:highlight w:val="white"/>
        </w:rPr>
        <w:t>Методология определения партии и партийной системы</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highlight w:val="white"/>
        </w:rPr>
        <w:t>Данный раздел первой главы я хотел бы начать с предисловия, которое задаст характер не только этого раздела или главы, но и всей магистерской диссертации в целом. Как известно, методологическая база научной работы должна включать в себя фундаментальные труды «классиков», которые прочно вошли в фундамент той дисциплины, объекта и предмета которые в ней рассматриваются</w:t>
      </w:r>
      <w:r w:rsidRPr="00FC03AF">
        <w:rPr>
          <w:rFonts w:ascii="Times New Roman" w:hAnsi="Times New Roman" w:cs="Times New Roman"/>
          <w:sz w:val="28"/>
          <w:szCs w:val="28"/>
        </w:rPr>
        <w:t xml:space="preserve">. В теории партий, партийных </w:t>
      </w:r>
      <w:r w:rsidRPr="00FC03AF">
        <w:rPr>
          <w:rFonts w:ascii="Times New Roman" w:hAnsi="Times New Roman" w:cs="Times New Roman"/>
          <w:sz w:val="28"/>
          <w:szCs w:val="28"/>
          <w:highlight w:val="white"/>
        </w:rPr>
        <w:t xml:space="preserve">и избирательных систем </w:t>
      </w:r>
      <w:proofErr w:type="gramStart"/>
      <w:r w:rsidRPr="00FC03AF">
        <w:rPr>
          <w:rFonts w:ascii="Times New Roman" w:hAnsi="Times New Roman" w:cs="Times New Roman"/>
          <w:sz w:val="28"/>
          <w:szCs w:val="28"/>
          <w:highlight w:val="white"/>
        </w:rPr>
        <w:t xml:space="preserve">является таким ученым </w:t>
      </w:r>
      <w:r w:rsidRPr="00FC03AF">
        <w:rPr>
          <w:rFonts w:ascii="Times New Roman" w:hAnsi="Times New Roman" w:cs="Times New Roman"/>
          <w:sz w:val="28"/>
          <w:szCs w:val="28"/>
        </w:rPr>
        <w:t>является</w:t>
      </w:r>
      <w:proofErr w:type="gramEnd"/>
      <w:r w:rsidRPr="00FC03AF">
        <w:rPr>
          <w:rFonts w:ascii="Times New Roman" w:hAnsi="Times New Roman" w:cs="Times New Roman"/>
          <w:sz w:val="28"/>
          <w:szCs w:val="28"/>
        </w:rPr>
        <w:t xml:space="preserve"> М. Дюверже. По мнению </w:t>
      </w:r>
      <w:r w:rsidRPr="00FC03AF">
        <w:rPr>
          <w:rFonts w:ascii="Times New Roman" w:hAnsi="Times New Roman" w:cs="Times New Roman"/>
          <w:sz w:val="28"/>
          <w:szCs w:val="28"/>
          <w:highlight w:val="white"/>
        </w:rPr>
        <w:t>Кеннет Джанда, М. Дюверже сделал общий набросок теории партий. Десятилетия спустя, многие известные ученые и партологи ссылаются на отсутствие общей теории партии и партийных систем [47, с. 100-101]</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К примеру, в 1972 г. М. Мейер поставил в качестве одного из заголовков своего учебника по сравнительной политологии «В поисках политических партий». Дж. Сартори, в 1976 г., признавая значительный вклад в науку М. Дюверже, констатировал отсутствие общей</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теории партий и партийных систем</w:t>
      </w:r>
      <w:r w:rsidRPr="00FC03AF">
        <w:rPr>
          <w:rFonts w:ascii="Times New Roman" w:hAnsi="Times New Roman" w:cs="Times New Roman"/>
          <w:sz w:val="28"/>
          <w:szCs w:val="28"/>
          <w:highlight w:val="white"/>
        </w:rPr>
        <w:t xml:space="preserve"> [14</w:t>
      </w:r>
      <w:r w:rsidR="009356CE" w:rsidRPr="009356CE">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 p. xi]</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В 1991 г. У. Кротти в ходе исследования американской литературы по партиям отрицает существование и появление какого-либо преобладающего взгляда относительно природы политических</w:t>
      </w:r>
      <w:r w:rsidRPr="00FC03AF">
        <w:rPr>
          <w:rFonts w:ascii="Times New Roman" w:hAnsi="Times New Roman" w:cs="Times New Roman"/>
          <w:sz w:val="28"/>
          <w:szCs w:val="28"/>
        </w:rPr>
        <w:t xml:space="preserve"> партий и партийных систем</w:t>
      </w:r>
      <w:r w:rsidRPr="00FC03AF">
        <w:rPr>
          <w:rFonts w:ascii="Times New Roman" w:hAnsi="Times New Roman" w:cs="Times New Roman"/>
          <w:sz w:val="28"/>
          <w:szCs w:val="28"/>
          <w:highlight w:val="white"/>
        </w:rPr>
        <w:t xml:space="preserve">. В том же году, Дж. Шлезингер придерживаясь более оптимистичного мнения, утверждал, что теория, как таковая, содержится в большинстве работ по политическим партиям, однако ученые не могут свести их воедино. Согласно мнениям приведенных исследователей возникает парадоксальная ситуация! Необходимость рассмотрения и анализа партийного строительства и партийных систем без </w:t>
      </w:r>
      <w:proofErr w:type="gramStart"/>
      <w:r w:rsidRPr="00FC03AF">
        <w:rPr>
          <w:rFonts w:ascii="Times New Roman" w:hAnsi="Times New Roman" w:cs="Times New Roman"/>
          <w:sz w:val="28"/>
          <w:szCs w:val="28"/>
          <w:highlight w:val="white"/>
        </w:rPr>
        <w:t>более менее</w:t>
      </w:r>
      <w:proofErr w:type="gramEnd"/>
      <w:r w:rsidRPr="00FC03AF">
        <w:rPr>
          <w:rFonts w:ascii="Times New Roman" w:hAnsi="Times New Roman" w:cs="Times New Roman"/>
          <w:sz w:val="28"/>
          <w:szCs w:val="28"/>
          <w:highlight w:val="white"/>
        </w:rPr>
        <w:t xml:space="preserve"> целостной теоретической базы такой категории, как «партия», на мой взгляд, невозможно! В данной работе эти категории важны как источники, </w:t>
      </w:r>
      <w:r w:rsidRPr="00FC03AF">
        <w:rPr>
          <w:rFonts w:ascii="Times New Roman" w:hAnsi="Times New Roman" w:cs="Times New Roman"/>
          <w:sz w:val="28"/>
          <w:szCs w:val="28"/>
          <w:highlight w:val="white"/>
        </w:rPr>
        <w:lastRenderedPageBreak/>
        <w:t xml:space="preserve">задающие прикладные аспекты анализа партийной системы и партийного строительства на </w:t>
      </w:r>
      <w:r w:rsidRPr="00FC03AF">
        <w:rPr>
          <w:rFonts w:ascii="Times New Roman" w:hAnsi="Times New Roman" w:cs="Times New Roman"/>
          <w:sz w:val="28"/>
          <w:szCs w:val="28"/>
        </w:rPr>
        <w:t xml:space="preserve">муниципальном уровне. В связи с этим, </w:t>
      </w:r>
      <w:r w:rsidRPr="00FC03AF">
        <w:rPr>
          <w:rFonts w:ascii="Times New Roman" w:hAnsi="Times New Roman" w:cs="Times New Roman"/>
          <w:sz w:val="28"/>
          <w:szCs w:val="28"/>
          <w:highlight w:val="white"/>
        </w:rPr>
        <w:t xml:space="preserve">я не случайно закончил дискуссию о выработке общей теории партий именно на позиции Дж. Шлезингера. В данной работе будут скомпилированы взгляды различных ученых на </w:t>
      </w:r>
      <w:r w:rsidRPr="00FC03AF">
        <w:rPr>
          <w:rFonts w:ascii="Times New Roman" w:hAnsi="Times New Roman" w:cs="Times New Roman"/>
          <w:sz w:val="28"/>
          <w:szCs w:val="28"/>
        </w:rPr>
        <w:t>природу партий и партийных систем, и на основании этого будет проведен их анализ.</w:t>
      </w:r>
    </w:p>
    <w:p w:rsidR="0049506A" w:rsidRPr="00FC03AF" w:rsidRDefault="00500756"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По мнению М. Дюверже </w:t>
      </w:r>
      <w:r w:rsidR="0049506A" w:rsidRPr="00FC03AF">
        <w:rPr>
          <w:rFonts w:ascii="Times New Roman" w:hAnsi="Times New Roman" w:cs="Times New Roman"/>
          <w:sz w:val="28"/>
          <w:szCs w:val="28"/>
          <w:highlight w:val="white"/>
        </w:rPr>
        <w:t xml:space="preserve">политической партией является организация, которая стремится к захвату власти или, как минимум, к участию в ее осуществлении, а также </w:t>
      </w:r>
      <w:r w:rsidR="0049506A" w:rsidRPr="00FC03AF">
        <w:rPr>
          <w:rFonts w:ascii="Times New Roman" w:hAnsi="Times New Roman" w:cs="Times New Roman"/>
          <w:sz w:val="28"/>
          <w:szCs w:val="28"/>
        </w:rPr>
        <w:t>опирается на поддержку широких слоев населения</w:t>
      </w:r>
      <w:r w:rsidR="0049506A" w:rsidRPr="00FC03AF">
        <w:rPr>
          <w:rFonts w:ascii="Times New Roman" w:hAnsi="Times New Roman" w:cs="Times New Roman"/>
          <w:sz w:val="28"/>
          <w:szCs w:val="28"/>
          <w:highlight w:val="white"/>
        </w:rPr>
        <w:t xml:space="preserve">. Последний </w:t>
      </w:r>
      <w:r w:rsidR="0049506A" w:rsidRPr="00FC03AF">
        <w:rPr>
          <w:rFonts w:ascii="Times New Roman" w:hAnsi="Times New Roman" w:cs="Times New Roman"/>
          <w:sz w:val="28"/>
          <w:szCs w:val="28"/>
        </w:rPr>
        <w:t>аргумент, по мнению М. Дюверже</w:t>
      </w:r>
      <w:r w:rsidR="0049506A" w:rsidRPr="00FC03AF">
        <w:rPr>
          <w:rFonts w:ascii="Times New Roman" w:hAnsi="Times New Roman" w:cs="Times New Roman"/>
          <w:sz w:val="28"/>
          <w:szCs w:val="28"/>
          <w:highlight w:val="white"/>
        </w:rPr>
        <w:t>, является главным отличием политической партии от групп интересов и давления</w:t>
      </w:r>
      <w:r w:rsidR="0049506A" w:rsidRPr="00FC03AF">
        <w:rPr>
          <w:rFonts w:ascii="Times New Roman" w:hAnsi="Times New Roman" w:cs="Times New Roman"/>
          <w:sz w:val="28"/>
          <w:szCs w:val="28"/>
        </w:rPr>
        <w:t>, которые выражают интересы</w:t>
      </w:r>
      <w:r w:rsidR="0049506A" w:rsidRPr="00FC03AF">
        <w:rPr>
          <w:rFonts w:ascii="Times New Roman" w:hAnsi="Times New Roman" w:cs="Times New Roman"/>
          <w:sz w:val="28"/>
          <w:szCs w:val="28"/>
          <w:highlight w:val="white"/>
        </w:rPr>
        <w:t xml:space="preserve"> ограниченного числа заинтересованных лиц.</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Дж. Сартори в своей </w:t>
      </w:r>
      <w:r w:rsidRPr="00FC03AF">
        <w:rPr>
          <w:rFonts w:ascii="Times New Roman" w:hAnsi="Times New Roman" w:cs="Times New Roman"/>
          <w:sz w:val="28"/>
          <w:szCs w:val="28"/>
        </w:rPr>
        <w:t>работе «Parties and Party Systems</w:t>
      </w:r>
      <w:r w:rsidRPr="00FC03AF">
        <w:rPr>
          <w:rFonts w:ascii="Times New Roman" w:hAnsi="Times New Roman" w:cs="Times New Roman"/>
          <w:sz w:val="28"/>
          <w:szCs w:val="28"/>
          <w:highlight w:val="white"/>
        </w:rPr>
        <w:t xml:space="preserve">» определяет партию как любую политическую группу, имеющую официальное название, участвующую в выборах и </w:t>
      </w:r>
      <w:r w:rsidRPr="00FC03AF">
        <w:rPr>
          <w:rFonts w:ascii="Times New Roman" w:hAnsi="Times New Roman" w:cs="Times New Roman"/>
          <w:sz w:val="28"/>
          <w:szCs w:val="28"/>
        </w:rPr>
        <w:t xml:space="preserve">способную путем участия в выборах (свободных </w:t>
      </w:r>
      <w:r w:rsidRPr="00FC03AF">
        <w:rPr>
          <w:rFonts w:ascii="Times New Roman" w:hAnsi="Times New Roman" w:cs="Times New Roman"/>
          <w:sz w:val="28"/>
          <w:szCs w:val="28"/>
          <w:highlight w:val="white"/>
        </w:rPr>
        <w:t>или не свободных</w:t>
      </w:r>
      <w:r w:rsidRPr="00FC03AF">
        <w:rPr>
          <w:rFonts w:ascii="Times New Roman" w:hAnsi="Times New Roman" w:cs="Times New Roman"/>
          <w:sz w:val="28"/>
          <w:szCs w:val="28"/>
        </w:rPr>
        <w:t>) гарантировать замещение государственных должностей своим кандидатами</w:t>
      </w:r>
      <w:r w:rsidRPr="00FC03AF">
        <w:rPr>
          <w:rFonts w:ascii="Times New Roman" w:hAnsi="Times New Roman" w:cs="Times New Roman"/>
          <w:sz w:val="28"/>
          <w:szCs w:val="28"/>
          <w:highlight w:val="white"/>
        </w:rPr>
        <w:t xml:space="preserve"> [14</w:t>
      </w:r>
      <w:r w:rsidR="009356CE" w:rsidRPr="00F11963">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 p. 60-64]</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М. Дюверже выделяет в своей работе базовые элементы политической партии. По его мнению, эти элементы как раз и придают партии </w:t>
      </w:r>
      <w:r w:rsidR="007B1EBC">
        <w:rPr>
          <w:rFonts w:ascii="Times New Roman" w:hAnsi="Times New Roman" w:cs="Times New Roman"/>
          <w:sz w:val="28"/>
          <w:szCs w:val="28"/>
          <w:highlight w:val="white"/>
        </w:rPr>
        <w:t>ту</w:t>
      </w:r>
      <w:r w:rsidRPr="00FC03AF">
        <w:rPr>
          <w:rFonts w:ascii="Times New Roman" w:hAnsi="Times New Roman" w:cs="Times New Roman"/>
          <w:sz w:val="28"/>
          <w:szCs w:val="28"/>
          <w:highlight w:val="white"/>
        </w:rPr>
        <w:t xml:space="preserve"> структуру, которую мы можем исследовать и анализировать</w:t>
      </w:r>
      <w:r w:rsidRPr="00FC03AF">
        <w:rPr>
          <w:rFonts w:ascii="Times New Roman" w:hAnsi="Times New Roman" w:cs="Times New Roman"/>
          <w:sz w:val="28"/>
          <w:szCs w:val="28"/>
        </w:rPr>
        <w:t>. «Партия – это не просто общно</w:t>
      </w:r>
      <w:bookmarkStart w:id="1" w:name="_GoBack"/>
      <w:bookmarkEnd w:id="1"/>
      <w:r w:rsidRPr="00FC03AF">
        <w:rPr>
          <w:rFonts w:ascii="Times New Roman" w:hAnsi="Times New Roman" w:cs="Times New Roman"/>
          <w:sz w:val="28"/>
          <w:szCs w:val="28"/>
        </w:rPr>
        <w:t xml:space="preserve">сть, но совокупность общностей – множество рассеянных по стране малых объединений (секций, комитетов, местных ассоциаций </w:t>
      </w:r>
      <w:r w:rsidRPr="00FC03AF">
        <w:rPr>
          <w:rFonts w:ascii="Times New Roman" w:hAnsi="Times New Roman" w:cs="Times New Roman"/>
          <w:sz w:val="28"/>
          <w:szCs w:val="28"/>
          <w:highlight w:val="white"/>
        </w:rPr>
        <w:t>и т.п.)» [35, с. 60]</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Базовые элементы любой политической партии – это, в первую очередь, уникальные и оригинальные структуры. Таким образом, каждая политическая партия обладает своей собственной структурой. М. Дюверже </w:t>
      </w:r>
      <w:r w:rsidRPr="00FC03AF">
        <w:rPr>
          <w:rFonts w:ascii="Times New Roman" w:hAnsi="Times New Roman" w:cs="Times New Roman"/>
          <w:sz w:val="28"/>
          <w:szCs w:val="28"/>
        </w:rPr>
        <w:t xml:space="preserve">выделяет 4 вида базовых элементов, к которым можно отнести большую часть существующих </w:t>
      </w:r>
      <w:r w:rsidRPr="00FC03AF">
        <w:rPr>
          <w:rFonts w:ascii="Times New Roman" w:hAnsi="Times New Roman" w:cs="Times New Roman"/>
          <w:sz w:val="28"/>
          <w:szCs w:val="28"/>
        </w:rPr>
        <w:lastRenderedPageBreak/>
        <w:t>политических партий: комитет, секция</w:t>
      </w:r>
      <w:r w:rsidRPr="00FC03AF">
        <w:rPr>
          <w:rFonts w:ascii="Times New Roman" w:hAnsi="Times New Roman" w:cs="Times New Roman"/>
          <w:sz w:val="28"/>
          <w:szCs w:val="28"/>
          <w:highlight w:val="white"/>
        </w:rPr>
        <w:t xml:space="preserve"> (отделение), ячейка и милиция [35, с. 59</w:t>
      </w:r>
      <w:r w:rsidRPr="00FC03AF">
        <w:rPr>
          <w:rFonts w:ascii="Times New Roman" w:hAnsi="Times New Roman" w:cs="Times New Roman"/>
          <w:sz w:val="28"/>
          <w:szCs w:val="28"/>
        </w:rPr>
        <w:t>] (см. Приложение 1)</w:t>
      </w:r>
      <w:r w:rsidR="007B1EB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Основываясь на точке зрения М. Дюверже</w:t>
      </w:r>
      <w:r w:rsidRPr="00FC03AF">
        <w:rPr>
          <w:rFonts w:ascii="Times New Roman" w:hAnsi="Times New Roman" w:cs="Times New Roman"/>
          <w:sz w:val="28"/>
          <w:szCs w:val="28"/>
        </w:rPr>
        <w:t xml:space="preserve"> можно сделать вывод</w:t>
      </w:r>
      <w:r w:rsidRPr="00FC03AF">
        <w:rPr>
          <w:rFonts w:ascii="Times New Roman" w:hAnsi="Times New Roman" w:cs="Times New Roman"/>
          <w:sz w:val="28"/>
          <w:szCs w:val="28"/>
          <w:highlight w:val="white"/>
        </w:rPr>
        <w:t>, что</w:t>
      </w:r>
      <w:r w:rsidR="0006176C"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общая и базовая структура политической партии</w:t>
      </w:r>
      <w:r w:rsidRPr="00FC03AF">
        <w:rPr>
          <w:rFonts w:ascii="Times New Roman" w:hAnsi="Times New Roman" w:cs="Times New Roman"/>
          <w:sz w:val="28"/>
          <w:szCs w:val="28"/>
        </w:rPr>
        <w:t xml:space="preserve"> воспроизводит административную структуру</w:t>
      </w:r>
      <w:r w:rsidR="0006176C" w:rsidRPr="00FC03AF">
        <w:rPr>
          <w:rFonts w:ascii="Times New Roman" w:hAnsi="Times New Roman" w:cs="Times New Roman"/>
          <w:sz w:val="28"/>
          <w:szCs w:val="28"/>
        </w:rPr>
        <w:t xml:space="preserve"> органов</w:t>
      </w:r>
      <w:r w:rsidRPr="00FC03AF">
        <w:rPr>
          <w:rFonts w:ascii="Times New Roman" w:hAnsi="Times New Roman" w:cs="Times New Roman"/>
          <w:sz w:val="28"/>
          <w:szCs w:val="28"/>
        </w:rPr>
        <w:t xml:space="preserve"> государств</w:t>
      </w:r>
      <w:r w:rsidR="0006176C" w:rsidRPr="00FC03AF">
        <w:rPr>
          <w:rFonts w:ascii="Times New Roman" w:hAnsi="Times New Roman" w:cs="Times New Roman"/>
          <w:sz w:val="28"/>
          <w:szCs w:val="28"/>
        </w:rPr>
        <w:t>енной власти</w:t>
      </w:r>
      <w:r w:rsidRPr="00FC03AF">
        <w:rPr>
          <w:rFonts w:ascii="Times New Roman" w:hAnsi="Times New Roman" w:cs="Times New Roman"/>
          <w:sz w:val="28"/>
          <w:szCs w:val="28"/>
        </w:rPr>
        <w:t>: объединение базовых элементов принимает вид многоступенчатой пирамиды</w:t>
      </w:r>
      <w:r w:rsidRPr="00FC03AF">
        <w:rPr>
          <w:rFonts w:ascii="Times New Roman" w:hAnsi="Times New Roman" w:cs="Times New Roman"/>
          <w:sz w:val="28"/>
          <w:szCs w:val="28"/>
          <w:highlight w:val="white"/>
        </w:rPr>
        <w:t>, совпадая, при этом</w:t>
      </w:r>
      <w:r w:rsidRPr="00FC03AF">
        <w:rPr>
          <w:rFonts w:ascii="Times New Roman" w:hAnsi="Times New Roman" w:cs="Times New Roman"/>
          <w:sz w:val="28"/>
          <w:szCs w:val="28"/>
        </w:rPr>
        <w:t>, с территориальным делением. Од</w:t>
      </w:r>
      <w:r w:rsidR="0006176C" w:rsidRPr="00FC03AF">
        <w:rPr>
          <w:rFonts w:ascii="Times New Roman" w:hAnsi="Times New Roman" w:cs="Times New Roman"/>
          <w:sz w:val="28"/>
          <w:szCs w:val="28"/>
        </w:rPr>
        <w:t>ин</w:t>
      </w:r>
      <w:r w:rsidRPr="00FC03AF">
        <w:rPr>
          <w:rFonts w:ascii="Times New Roman" w:hAnsi="Times New Roman" w:cs="Times New Roman"/>
          <w:sz w:val="28"/>
          <w:szCs w:val="28"/>
        </w:rPr>
        <w:t xml:space="preserve"> из этих </w:t>
      </w:r>
      <w:r w:rsidR="0006176C" w:rsidRPr="00FC03AF">
        <w:rPr>
          <w:rFonts w:ascii="Times New Roman" w:hAnsi="Times New Roman" w:cs="Times New Roman"/>
          <w:sz w:val="28"/>
          <w:szCs w:val="28"/>
        </w:rPr>
        <w:t>элементов</w:t>
      </w:r>
      <w:r w:rsidRPr="00FC03AF">
        <w:rPr>
          <w:rFonts w:ascii="Times New Roman" w:hAnsi="Times New Roman" w:cs="Times New Roman"/>
          <w:sz w:val="28"/>
          <w:szCs w:val="28"/>
        </w:rPr>
        <w:t xml:space="preserve"> обычно имеет доминирующий характер</w:t>
      </w:r>
      <w:r w:rsidRPr="00FC03AF">
        <w:rPr>
          <w:rFonts w:ascii="Times New Roman" w:hAnsi="Times New Roman" w:cs="Times New Roman"/>
          <w:sz w:val="28"/>
          <w:szCs w:val="28"/>
          <w:highlight w:val="white"/>
        </w:rPr>
        <w:t>, выступая главной административной единицей в структуре партии [35, с. 84.]</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Но есть политические партии, которые фрагментируют базовые единицы, придавая им равные значения и статус на всех уровнях [35, с. 84]</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В своей </w:t>
      </w:r>
      <w:r w:rsidR="0006176C" w:rsidRPr="00FC03AF">
        <w:rPr>
          <w:rFonts w:ascii="Times New Roman" w:hAnsi="Times New Roman" w:cs="Times New Roman"/>
          <w:sz w:val="28"/>
          <w:szCs w:val="28"/>
        </w:rPr>
        <w:t>работе</w:t>
      </w:r>
      <w:r w:rsidRPr="00FC03AF">
        <w:rPr>
          <w:rFonts w:ascii="Times New Roman" w:hAnsi="Times New Roman" w:cs="Times New Roman"/>
          <w:sz w:val="28"/>
          <w:szCs w:val="28"/>
        </w:rPr>
        <w:t xml:space="preserve"> «</w:t>
      </w:r>
      <w:r w:rsidR="0006176C" w:rsidRPr="00FC03AF">
        <w:rPr>
          <w:rFonts w:ascii="Times New Roman" w:hAnsi="Times New Roman" w:cs="Times New Roman"/>
          <w:sz w:val="28"/>
          <w:szCs w:val="28"/>
        </w:rPr>
        <w:t>Политические партии</w:t>
      </w:r>
      <w:r w:rsidRPr="00FC03AF">
        <w:rPr>
          <w:rFonts w:ascii="Times New Roman" w:hAnsi="Times New Roman" w:cs="Times New Roman"/>
          <w:sz w:val="28"/>
          <w:szCs w:val="28"/>
        </w:rPr>
        <w:t xml:space="preserve">» М. Дюверже </w:t>
      </w:r>
      <w:r w:rsidRPr="00FC03AF">
        <w:rPr>
          <w:rFonts w:ascii="Times New Roman" w:hAnsi="Times New Roman" w:cs="Times New Roman"/>
          <w:sz w:val="28"/>
          <w:szCs w:val="28"/>
          <w:highlight w:val="white"/>
        </w:rPr>
        <w:t>делает акцент на значимой роли избирательной системы в процессе образования партийной системы. В случае с внутренней структурой взаимодействия партии, при проведении</w:t>
      </w:r>
      <w:r w:rsidRPr="00FC03AF">
        <w:rPr>
          <w:rFonts w:ascii="Times New Roman" w:hAnsi="Times New Roman" w:cs="Times New Roman"/>
          <w:sz w:val="28"/>
          <w:szCs w:val="28"/>
        </w:rPr>
        <w:t xml:space="preserve"> голосования по партийным спискам</w:t>
      </w:r>
      <w:r w:rsidRPr="00FC03AF">
        <w:rPr>
          <w:rFonts w:ascii="Times New Roman" w:hAnsi="Times New Roman" w:cs="Times New Roman"/>
          <w:sz w:val="28"/>
          <w:szCs w:val="28"/>
          <w:highlight w:val="white"/>
        </w:rPr>
        <w:t>, местные комитеты и отделения партии обязывают устанавливать</w:t>
      </w:r>
      <w:r w:rsidRPr="00FC03AF">
        <w:rPr>
          <w:rFonts w:ascii="Times New Roman" w:hAnsi="Times New Roman" w:cs="Times New Roman"/>
          <w:sz w:val="28"/>
          <w:szCs w:val="28"/>
        </w:rPr>
        <w:t xml:space="preserve"> </w:t>
      </w:r>
      <w:r w:rsidR="0006176C" w:rsidRPr="00FC03AF">
        <w:rPr>
          <w:rFonts w:ascii="Times New Roman" w:hAnsi="Times New Roman" w:cs="Times New Roman"/>
          <w:sz w:val="28"/>
          <w:szCs w:val="28"/>
        </w:rPr>
        <w:t>устойчивые</w:t>
      </w:r>
      <w:r w:rsidRPr="00FC03AF">
        <w:rPr>
          <w:rFonts w:ascii="Times New Roman" w:hAnsi="Times New Roman" w:cs="Times New Roman"/>
          <w:sz w:val="28"/>
          <w:szCs w:val="28"/>
        </w:rPr>
        <w:t xml:space="preserve"> организационные связи в рамках округа, для того, чтобы быть услышанными при составлении списков</w:t>
      </w:r>
      <w:r w:rsidRPr="00FC03AF">
        <w:rPr>
          <w:rFonts w:ascii="Times New Roman" w:hAnsi="Times New Roman" w:cs="Times New Roman"/>
          <w:sz w:val="28"/>
          <w:szCs w:val="28"/>
          <w:highlight w:val="white"/>
        </w:rPr>
        <w:t xml:space="preserve"> [35, с. 87]</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Одномандатная система, своими правилами, заставляет «превращаться» небольшую партийную группу в самостоятельную команду, что, в свою очередь, ослабляет партийную структуру [35, с. 87-88]</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r w:rsidR="0006176C" w:rsidRPr="00FC03AF">
        <w:rPr>
          <w:rFonts w:ascii="Times New Roman" w:hAnsi="Times New Roman" w:cs="Times New Roman"/>
          <w:sz w:val="28"/>
          <w:szCs w:val="28"/>
          <w:highlight w:val="white"/>
        </w:rPr>
        <w:t>В рамках</w:t>
      </w:r>
      <w:r w:rsidRPr="00FC03AF">
        <w:rPr>
          <w:rFonts w:ascii="Times New Roman" w:hAnsi="Times New Roman" w:cs="Times New Roman"/>
          <w:sz w:val="28"/>
          <w:szCs w:val="28"/>
          <w:highlight w:val="white"/>
        </w:rPr>
        <w:t xml:space="preserve"> пропорциональной систем</w:t>
      </w:r>
      <w:r w:rsidR="0006176C" w:rsidRPr="00FC03AF">
        <w:rPr>
          <w:rFonts w:ascii="Times New Roman" w:hAnsi="Times New Roman" w:cs="Times New Roman"/>
          <w:sz w:val="28"/>
          <w:szCs w:val="28"/>
          <w:highlight w:val="white"/>
        </w:rPr>
        <w:t>ы</w:t>
      </w:r>
      <w:r w:rsidRPr="00FC03AF">
        <w:rPr>
          <w:rFonts w:ascii="Times New Roman" w:hAnsi="Times New Roman" w:cs="Times New Roman"/>
          <w:sz w:val="28"/>
          <w:szCs w:val="28"/>
        </w:rPr>
        <w:t>,</w:t>
      </w:r>
      <w:r w:rsidR="0006176C" w:rsidRPr="00FC03AF">
        <w:rPr>
          <w:rFonts w:ascii="Times New Roman" w:hAnsi="Times New Roman" w:cs="Times New Roman"/>
          <w:sz w:val="28"/>
          <w:szCs w:val="28"/>
        </w:rPr>
        <w:t xml:space="preserve"> процедура</w:t>
      </w:r>
      <w:r w:rsidRPr="00FC03AF">
        <w:rPr>
          <w:rFonts w:ascii="Times New Roman" w:hAnsi="Times New Roman" w:cs="Times New Roman"/>
          <w:sz w:val="28"/>
          <w:szCs w:val="28"/>
        </w:rPr>
        <w:t xml:space="preserve"> голосовани</w:t>
      </w:r>
      <w:r w:rsidR="0006176C" w:rsidRPr="00FC03AF">
        <w:rPr>
          <w:rFonts w:ascii="Times New Roman" w:hAnsi="Times New Roman" w:cs="Times New Roman"/>
          <w:sz w:val="28"/>
          <w:szCs w:val="28"/>
        </w:rPr>
        <w:t>я</w:t>
      </w:r>
      <w:r w:rsidRPr="00FC03AF">
        <w:rPr>
          <w:rFonts w:ascii="Times New Roman" w:hAnsi="Times New Roman" w:cs="Times New Roman"/>
          <w:sz w:val="28"/>
          <w:szCs w:val="28"/>
        </w:rPr>
        <w:t xml:space="preserve"> по партийным спискам ведет</w:t>
      </w:r>
      <w:r w:rsidRPr="00FC03AF">
        <w:rPr>
          <w:rFonts w:ascii="Times New Roman" w:hAnsi="Times New Roman" w:cs="Times New Roman"/>
          <w:sz w:val="28"/>
          <w:szCs w:val="28"/>
          <w:highlight w:val="white"/>
        </w:rPr>
        <w:t xml:space="preserve"> к необходимой интеграции, выходу за пределы локального уровня (отдается предпочтение общим программам и уменьшается значение людей) [35, с. 88]</w:t>
      </w:r>
      <w:r w:rsidR="007B1EB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Поскольку в данной магистерской диссертации будет рассмотрен не только федеральный уровень партийной системы и партостроительства, но, в </w:t>
      </w:r>
      <w:r w:rsidRPr="00FC03AF">
        <w:rPr>
          <w:rFonts w:ascii="Times New Roman" w:hAnsi="Times New Roman" w:cs="Times New Roman"/>
          <w:sz w:val="28"/>
          <w:szCs w:val="28"/>
          <w:highlight w:val="white"/>
        </w:rPr>
        <w:lastRenderedPageBreak/>
        <w:t>большей части, муниципальный уровень, на мой взгляд, важным является внимательно рассмотреть такую категорию, как член партии.</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М. Дюверже не дает однозначного ответа на поднимаемый им самим вопрос «Кто такой член партии?». Автор ограничивается лишь следующим замечанием: «все зависит от того представления о членстве, которое существует в политической партии» [35, с. 112]</w:t>
      </w:r>
      <w:r w:rsidR="007B1EB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Интересным является то, что М. Дюверже, используя критерий «степени причастности» разработал три круга причастности человека к политической партии</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см</w:t>
      </w:r>
      <w:proofErr w:type="gramEnd"/>
      <w:r w:rsidRPr="00FC03AF">
        <w:rPr>
          <w:rFonts w:ascii="Times New Roman" w:hAnsi="Times New Roman" w:cs="Times New Roman"/>
          <w:sz w:val="28"/>
          <w:szCs w:val="28"/>
        </w:rPr>
        <w:t>. Приложение 2</w:t>
      </w:r>
      <w:r w:rsidRPr="00FC03AF">
        <w:rPr>
          <w:rFonts w:ascii="Times New Roman" w:hAnsi="Times New Roman" w:cs="Times New Roman"/>
          <w:sz w:val="28"/>
          <w:szCs w:val="28"/>
          <w:highlight w:val="white"/>
        </w:rPr>
        <w:t>)</w:t>
      </w:r>
      <w:r w:rsidR="007B1EBC">
        <w:rPr>
          <w:rFonts w:ascii="Times New Roman" w:hAnsi="Times New Roman" w:cs="Times New Roman"/>
          <w:sz w:val="28"/>
          <w:szCs w:val="28"/>
          <w:highlight w:val="white"/>
        </w:rPr>
        <w:t>.</w:t>
      </w:r>
    </w:p>
    <w:p w:rsidR="0049506A" w:rsidRPr="00FC03AF" w:rsidRDefault="007B1EBC" w:rsidP="00FC03AF">
      <w:pPr>
        <w:autoSpaceDE w:val="0"/>
        <w:autoSpaceDN w:val="0"/>
        <w:adjustRightInd w:val="0"/>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Как известно, помимо граждан, выражающих свою причастность по отношению к политической партии, существуют руководители. В дальнейшем, данная дефиниция понятия руководитель будет особо важна при анализе результатов эмпирического исследования. Стоит отметить еще один вывод М. Дюверже, с которым также сложно не со</w:t>
      </w:r>
      <w:r w:rsidR="0006176C" w:rsidRPr="00FC03AF">
        <w:rPr>
          <w:rFonts w:ascii="Times New Roman" w:hAnsi="Times New Roman" w:cs="Times New Roman"/>
          <w:sz w:val="28"/>
          <w:szCs w:val="28"/>
          <w:highlight w:val="white"/>
        </w:rPr>
        <w:t>гласиться</w:t>
      </w:r>
      <w:r w:rsidR="0049506A" w:rsidRPr="00FC03AF">
        <w:rPr>
          <w:rFonts w:ascii="Times New Roman" w:hAnsi="Times New Roman" w:cs="Times New Roman"/>
          <w:sz w:val="28"/>
          <w:szCs w:val="28"/>
          <w:highlight w:val="white"/>
        </w:rPr>
        <w:t xml:space="preserve"> (</w:t>
      </w:r>
      <w:proofErr w:type="gramStart"/>
      <w:r w:rsidR="0006176C" w:rsidRPr="00FC03AF">
        <w:rPr>
          <w:rFonts w:ascii="Times New Roman" w:hAnsi="Times New Roman" w:cs="Times New Roman"/>
          <w:sz w:val="28"/>
          <w:szCs w:val="28"/>
        </w:rPr>
        <w:t>см</w:t>
      </w:r>
      <w:proofErr w:type="gramEnd"/>
      <w:r w:rsidR="0006176C" w:rsidRPr="00FC03AF">
        <w:rPr>
          <w:rFonts w:ascii="Times New Roman" w:hAnsi="Times New Roman" w:cs="Times New Roman"/>
          <w:sz w:val="28"/>
          <w:szCs w:val="28"/>
        </w:rPr>
        <w:t>. Приложение 3</w:t>
      </w:r>
      <w:r w:rsidR="0049506A" w:rsidRPr="00FC03AF">
        <w:rPr>
          <w:rFonts w:ascii="Times New Roman" w:hAnsi="Times New Roman" w:cs="Times New Roman"/>
          <w:sz w:val="28"/>
          <w:szCs w:val="28"/>
          <w:highlight w:val="white"/>
        </w:rPr>
        <w:t>)</w:t>
      </w:r>
      <w:r>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Отталкиваясь от вышеприведенной мысли, М. Дюверже делает вывод в духе Р. Михельса и концепции «железного закона олигархии», о том, что естественным образом в политической партии складывается олигархическая природа руководства. В ней образуется правящий класс – своего рода, замкнутая каста. Для того</w:t>
      </w:r>
      <w:proofErr w:type="gramStart"/>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чтобы сдвинуть этот «айсберг» нужна поддержка масс (</w:t>
      </w:r>
      <w:r w:rsidR="0006176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Приложение</w:t>
      </w:r>
      <w:r w:rsidR="0006176C" w:rsidRPr="00FC03AF">
        <w:rPr>
          <w:rFonts w:ascii="Times New Roman" w:hAnsi="Times New Roman" w:cs="Times New Roman"/>
          <w:sz w:val="28"/>
          <w:szCs w:val="28"/>
          <w:highlight w:val="white"/>
        </w:rPr>
        <w:t xml:space="preserve"> 4</w:t>
      </w:r>
      <w:r w:rsidRPr="00FC03AF">
        <w:rPr>
          <w:rFonts w:ascii="Times New Roman" w:hAnsi="Times New Roman" w:cs="Times New Roman"/>
          <w:sz w:val="28"/>
          <w:szCs w:val="28"/>
          <w:highlight w:val="white"/>
        </w:rPr>
        <w:t>)</w:t>
      </w:r>
      <w:r w:rsidR="007B1EB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Внутри политической партии без одобрения </w:t>
      </w:r>
      <w:r w:rsidRPr="00FC03AF">
        <w:rPr>
          <w:rFonts w:ascii="Times New Roman" w:hAnsi="Times New Roman" w:cs="Times New Roman"/>
          <w:sz w:val="28"/>
          <w:szCs w:val="28"/>
        </w:rPr>
        <w:t>комитетов кандидат не имеет шанс</w:t>
      </w:r>
      <w:r w:rsidR="0006176C" w:rsidRPr="00FC03AF">
        <w:rPr>
          <w:rFonts w:ascii="Times New Roman" w:hAnsi="Times New Roman" w:cs="Times New Roman"/>
          <w:sz w:val="28"/>
          <w:szCs w:val="28"/>
        </w:rPr>
        <w:t>а</w:t>
      </w:r>
      <w:r w:rsidRPr="00FC03AF">
        <w:rPr>
          <w:rFonts w:ascii="Times New Roman" w:hAnsi="Times New Roman" w:cs="Times New Roman"/>
          <w:sz w:val="28"/>
          <w:szCs w:val="28"/>
        </w:rPr>
        <w:t xml:space="preserve"> быть избранным</w:t>
      </w:r>
      <w:r w:rsidRPr="00FC03AF">
        <w:rPr>
          <w:rFonts w:ascii="Times New Roman" w:hAnsi="Times New Roman" w:cs="Times New Roman"/>
          <w:sz w:val="28"/>
          <w:szCs w:val="28"/>
          <w:highlight w:val="white"/>
        </w:rPr>
        <w:t>. Голосование по партийным списками, являющееся, в идеале, демократическим инструментом, усиливает олигархию (</w:t>
      </w:r>
      <w:proofErr w:type="gramStart"/>
      <w:r w:rsidR="0006176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Приложение</w:t>
      </w:r>
      <w:r w:rsidR="0006176C" w:rsidRPr="00FC03AF">
        <w:rPr>
          <w:rFonts w:ascii="Times New Roman" w:hAnsi="Times New Roman" w:cs="Times New Roman"/>
          <w:sz w:val="28"/>
          <w:szCs w:val="28"/>
          <w:highlight w:val="white"/>
        </w:rPr>
        <w:t xml:space="preserve"> 5</w:t>
      </w:r>
      <w:r w:rsidRPr="00FC03AF">
        <w:rPr>
          <w:rFonts w:ascii="Times New Roman" w:hAnsi="Times New Roman" w:cs="Times New Roman"/>
          <w:sz w:val="28"/>
          <w:szCs w:val="28"/>
          <w:highlight w:val="white"/>
        </w:rPr>
        <w:t>)</w:t>
      </w:r>
      <w:r w:rsidR="007B1EB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М. Дюверже справедливо считает</w:t>
      </w:r>
      <w:r w:rsidRPr="00FC03AF">
        <w:rPr>
          <w:rFonts w:ascii="Times New Roman" w:hAnsi="Times New Roman" w:cs="Times New Roman"/>
          <w:sz w:val="28"/>
          <w:szCs w:val="28"/>
        </w:rPr>
        <w:t xml:space="preserve">, что партийная и избирательная система – это две </w:t>
      </w:r>
      <w:r w:rsidR="0006176C" w:rsidRPr="00FC03AF">
        <w:rPr>
          <w:rFonts w:ascii="Times New Roman" w:hAnsi="Times New Roman" w:cs="Times New Roman"/>
          <w:sz w:val="28"/>
          <w:szCs w:val="28"/>
        </w:rPr>
        <w:t>сущности</w:t>
      </w:r>
      <w:r w:rsidRPr="00FC03AF">
        <w:rPr>
          <w:rFonts w:ascii="Times New Roman" w:hAnsi="Times New Roman" w:cs="Times New Roman"/>
          <w:sz w:val="28"/>
          <w:szCs w:val="28"/>
          <w:highlight w:val="white"/>
        </w:rPr>
        <w:t>, которые</w:t>
      </w:r>
      <w:r w:rsidRPr="00FC03AF">
        <w:rPr>
          <w:rFonts w:ascii="Times New Roman" w:hAnsi="Times New Roman" w:cs="Times New Roman"/>
          <w:sz w:val="28"/>
          <w:szCs w:val="28"/>
        </w:rPr>
        <w:t xml:space="preserve"> </w:t>
      </w:r>
      <w:r w:rsidR="0006176C" w:rsidRPr="00FC03AF">
        <w:rPr>
          <w:rFonts w:ascii="Times New Roman" w:hAnsi="Times New Roman" w:cs="Times New Roman"/>
          <w:sz w:val="28"/>
          <w:szCs w:val="28"/>
        </w:rPr>
        <w:t>тесным образом</w:t>
      </w:r>
      <w:r w:rsidRPr="00FC03AF">
        <w:rPr>
          <w:rFonts w:ascii="Times New Roman" w:hAnsi="Times New Roman" w:cs="Times New Roman"/>
          <w:sz w:val="28"/>
          <w:szCs w:val="28"/>
        </w:rPr>
        <w:t xml:space="preserve"> связаны</w:t>
      </w:r>
      <w:r w:rsidR="00453E6B" w:rsidRPr="00FC03AF">
        <w:rPr>
          <w:rFonts w:ascii="Times New Roman" w:hAnsi="Times New Roman" w:cs="Times New Roman"/>
          <w:sz w:val="28"/>
          <w:szCs w:val="28"/>
        </w:rPr>
        <w:t xml:space="preserve"> и зависят</w:t>
      </w:r>
      <w:r w:rsidRPr="00FC03AF">
        <w:rPr>
          <w:rFonts w:ascii="Times New Roman" w:hAnsi="Times New Roman" w:cs="Times New Roman"/>
          <w:sz w:val="28"/>
          <w:szCs w:val="28"/>
        </w:rPr>
        <w:t xml:space="preserve"> друг </w:t>
      </w:r>
      <w:r w:rsidR="00453E6B" w:rsidRPr="00FC03AF">
        <w:rPr>
          <w:rFonts w:ascii="Times New Roman" w:hAnsi="Times New Roman" w:cs="Times New Roman"/>
          <w:sz w:val="28"/>
          <w:szCs w:val="28"/>
        </w:rPr>
        <w:t>от</w:t>
      </w:r>
      <w:r w:rsidRPr="00FC03AF">
        <w:rPr>
          <w:rFonts w:ascii="Times New Roman" w:hAnsi="Times New Roman" w:cs="Times New Roman"/>
          <w:sz w:val="28"/>
          <w:szCs w:val="28"/>
        </w:rPr>
        <w:t xml:space="preserve"> друг</w:t>
      </w:r>
      <w:r w:rsidR="00453E6B" w:rsidRPr="00FC03AF">
        <w:rPr>
          <w:rFonts w:ascii="Times New Roman" w:hAnsi="Times New Roman" w:cs="Times New Roman"/>
          <w:sz w:val="28"/>
          <w:szCs w:val="28"/>
        </w:rPr>
        <w:t>а</w:t>
      </w:r>
      <w:r w:rsidRPr="00FC03AF">
        <w:rPr>
          <w:rFonts w:ascii="Times New Roman" w:hAnsi="Times New Roman" w:cs="Times New Roman"/>
          <w:sz w:val="28"/>
          <w:szCs w:val="28"/>
          <w:highlight w:val="white"/>
        </w:rPr>
        <w:t>. Их общую взаимосвязь исследователь выражает в трех</w:t>
      </w:r>
      <w:r w:rsidRPr="00FC03AF">
        <w:rPr>
          <w:rFonts w:ascii="Times New Roman" w:hAnsi="Times New Roman" w:cs="Times New Roman"/>
          <w:sz w:val="28"/>
          <w:szCs w:val="28"/>
        </w:rPr>
        <w:t xml:space="preserve"> формулах</w:t>
      </w:r>
      <w:r w:rsidR="00453E6B" w:rsidRPr="00FC03AF">
        <w:rPr>
          <w:rFonts w:ascii="Times New Roman" w:hAnsi="Times New Roman" w:cs="Times New Roman"/>
          <w:sz w:val="28"/>
          <w:szCs w:val="28"/>
        </w:rPr>
        <w:t xml:space="preserve"> (</w:t>
      </w:r>
      <w:proofErr w:type="gramStart"/>
      <w:r w:rsidR="00453E6B" w:rsidRPr="00FC03AF">
        <w:rPr>
          <w:rFonts w:ascii="Times New Roman" w:hAnsi="Times New Roman" w:cs="Times New Roman"/>
          <w:sz w:val="28"/>
          <w:szCs w:val="28"/>
        </w:rPr>
        <w:t>см</w:t>
      </w:r>
      <w:proofErr w:type="gramEnd"/>
      <w:r w:rsidR="00453E6B" w:rsidRPr="00FC03AF">
        <w:rPr>
          <w:rFonts w:ascii="Times New Roman" w:hAnsi="Times New Roman" w:cs="Times New Roman"/>
          <w:sz w:val="28"/>
          <w:szCs w:val="28"/>
        </w:rPr>
        <w:t>. Приложение 6)</w:t>
      </w:r>
      <w:r w:rsidR="007B1EBC">
        <w:rPr>
          <w:rFonts w:ascii="Times New Roman" w:hAnsi="Times New Roman" w:cs="Times New Roman"/>
          <w:sz w:val="28"/>
          <w:szCs w:val="28"/>
        </w:rPr>
        <w:t>.</w:t>
      </w:r>
    </w:p>
    <w:p w:rsidR="0049506A" w:rsidRPr="00FC03AF" w:rsidRDefault="007B1EBC" w:rsidP="00FC03AF">
      <w:pPr>
        <w:autoSpaceDE w:val="0"/>
        <w:autoSpaceDN w:val="0"/>
        <w:adjustRightInd w:val="0"/>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rPr>
        <w:lastRenderedPageBreak/>
        <w:tab/>
      </w:r>
      <w:r w:rsidR="0049506A" w:rsidRPr="00FC03AF">
        <w:rPr>
          <w:rFonts w:ascii="Times New Roman" w:hAnsi="Times New Roman" w:cs="Times New Roman"/>
          <w:sz w:val="28"/>
          <w:szCs w:val="28"/>
        </w:rPr>
        <w:t>М. Дюверже</w:t>
      </w:r>
      <w:r w:rsidR="0049506A" w:rsidRPr="00FC03AF">
        <w:rPr>
          <w:rFonts w:ascii="Times New Roman" w:hAnsi="Times New Roman" w:cs="Times New Roman"/>
          <w:sz w:val="28"/>
          <w:szCs w:val="28"/>
          <w:highlight w:val="white"/>
        </w:rPr>
        <w:t xml:space="preserve">, главным образом, подчеркивает, что приведенные выше заключения – это лишь базовые тенденции и общие положения, от которых необходимо отталкиваться при анализе партийных систем или политических партий. В общих чертах приведенная выше «зависимость» работает следующим образом: если в парламенте делят парламентские кресла только две политические партии – двухпартийность. Одна </w:t>
      </w:r>
      <w:r w:rsidR="0049506A" w:rsidRPr="00FC03AF">
        <w:rPr>
          <w:rFonts w:ascii="Times New Roman" w:hAnsi="Times New Roman" w:cs="Times New Roman"/>
          <w:sz w:val="28"/>
          <w:szCs w:val="28"/>
        </w:rPr>
        <w:t xml:space="preserve">партия </w:t>
      </w:r>
      <w:r w:rsidR="00453E6B" w:rsidRPr="00FC03AF">
        <w:rPr>
          <w:rFonts w:ascii="Times New Roman" w:hAnsi="Times New Roman" w:cs="Times New Roman"/>
          <w:sz w:val="28"/>
          <w:szCs w:val="28"/>
        </w:rPr>
        <w:t>конструирует</w:t>
      </w:r>
      <w:r w:rsidR="0049506A" w:rsidRPr="00FC03AF">
        <w:rPr>
          <w:rFonts w:ascii="Times New Roman" w:hAnsi="Times New Roman" w:cs="Times New Roman"/>
          <w:sz w:val="28"/>
          <w:szCs w:val="28"/>
        </w:rPr>
        <w:t xml:space="preserve"> «монолитность правительства», другая наход</w:t>
      </w:r>
      <w:r w:rsidR="00453E6B" w:rsidRPr="00FC03AF">
        <w:rPr>
          <w:rFonts w:ascii="Times New Roman" w:hAnsi="Times New Roman" w:cs="Times New Roman"/>
          <w:sz w:val="28"/>
          <w:szCs w:val="28"/>
        </w:rPr>
        <w:t>ится</w:t>
      </w:r>
      <w:r w:rsidR="0049506A" w:rsidRPr="00FC03AF">
        <w:rPr>
          <w:rFonts w:ascii="Times New Roman" w:hAnsi="Times New Roman" w:cs="Times New Roman"/>
          <w:sz w:val="28"/>
          <w:szCs w:val="28"/>
        </w:rPr>
        <w:t xml:space="preserve"> в оппозиции</w:t>
      </w:r>
      <w:r w:rsidR="00453E6B" w:rsidRPr="00FC03AF">
        <w:rPr>
          <w:rFonts w:ascii="Times New Roman" w:hAnsi="Times New Roman" w:cs="Times New Roman"/>
          <w:sz w:val="28"/>
          <w:szCs w:val="28"/>
        </w:rPr>
        <w:t xml:space="preserve"> и</w:t>
      </w:r>
      <w:r w:rsidR="0049506A" w:rsidRPr="00FC03AF">
        <w:rPr>
          <w:rFonts w:ascii="Times New Roman" w:hAnsi="Times New Roman" w:cs="Times New Roman"/>
          <w:sz w:val="28"/>
          <w:szCs w:val="28"/>
        </w:rPr>
        <w:t xml:space="preserve"> ограничивается свободой критики</w:t>
      </w:r>
      <w:r w:rsidR="00453E6B" w:rsidRPr="00FC03AF">
        <w:rPr>
          <w:rFonts w:ascii="Times New Roman" w:hAnsi="Times New Roman" w:cs="Times New Roman"/>
          <w:sz w:val="28"/>
          <w:szCs w:val="28"/>
        </w:rPr>
        <w:t>. В свою очередь,</w:t>
      </w:r>
      <w:r w:rsidR="0049506A" w:rsidRPr="00FC03AF">
        <w:rPr>
          <w:rFonts w:ascii="Times New Roman" w:hAnsi="Times New Roman" w:cs="Times New Roman"/>
          <w:sz w:val="28"/>
          <w:szCs w:val="28"/>
        </w:rPr>
        <w:t xml:space="preserve"> однородный</w:t>
      </w:r>
      <w:r w:rsidR="0049506A" w:rsidRPr="00FC03AF">
        <w:rPr>
          <w:rFonts w:ascii="Times New Roman" w:hAnsi="Times New Roman" w:cs="Times New Roman"/>
          <w:sz w:val="28"/>
          <w:szCs w:val="28"/>
          <w:highlight w:val="white"/>
        </w:rPr>
        <w:t>, по своему составу</w:t>
      </w:r>
      <w:r w:rsidR="0049506A" w:rsidRPr="00FC03AF">
        <w:rPr>
          <w:rFonts w:ascii="Times New Roman" w:hAnsi="Times New Roman" w:cs="Times New Roman"/>
          <w:sz w:val="28"/>
          <w:szCs w:val="28"/>
        </w:rPr>
        <w:t>, и сильный кабинет</w:t>
      </w:r>
      <w:r w:rsidR="00453E6B" w:rsidRPr="00FC03AF">
        <w:rPr>
          <w:rFonts w:ascii="Times New Roman" w:hAnsi="Times New Roman" w:cs="Times New Roman"/>
          <w:sz w:val="28"/>
          <w:szCs w:val="28"/>
        </w:rPr>
        <w:t xml:space="preserve"> министров</w:t>
      </w:r>
      <w:r w:rsidR="0049506A" w:rsidRPr="00FC03AF">
        <w:rPr>
          <w:rFonts w:ascii="Times New Roman" w:hAnsi="Times New Roman" w:cs="Times New Roman"/>
          <w:sz w:val="28"/>
          <w:szCs w:val="28"/>
        </w:rPr>
        <w:t xml:space="preserve"> располагает стабильным и сплоченным большинством</w:t>
      </w:r>
      <w:r w:rsidR="0049506A" w:rsidRPr="00FC03AF">
        <w:rPr>
          <w:rFonts w:ascii="Times New Roman" w:hAnsi="Times New Roman" w:cs="Times New Roman"/>
          <w:sz w:val="28"/>
          <w:szCs w:val="28"/>
          <w:highlight w:val="white"/>
        </w:rPr>
        <w:t>. В случае с многопартийной системой</w:t>
      </w:r>
      <w:r w:rsidR="0049506A" w:rsidRPr="00FC03AF">
        <w:rPr>
          <w:rFonts w:ascii="Times New Roman" w:hAnsi="Times New Roman" w:cs="Times New Roman"/>
          <w:sz w:val="28"/>
          <w:szCs w:val="28"/>
        </w:rPr>
        <w:t>,</w:t>
      </w:r>
      <w:r w:rsidR="00453E6B" w:rsidRPr="00FC03AF">
        <w:rPr>
          <w:rFonts w:ascii="Times New Roman" w:hAnsi="Times New Roman" w:cs="Times New Roman"/>
          <w:sz w:val="28"/>
          <w:szCs w:val="28"/>
        </w:rPr>
        <w:t xml:space="preserve"> для</w:t>
      </w:r>
      <w:r w:rsidR="0049506A" w:rsidRPr="00FC03AF">
        <w:rPr>
          <w:rFonts w:ascii="Times New Roman" w:hAnsi="Times New Roman" w:cs="Times New Roman"/>
          <w:sz w:val="28"/>
          <w:szCs w:val="28"/>
        </w:rPr>
        <w:t xml:space="preserve"> созда</w:t>
      </w:r>
      <w:r w:rsidR="00453E6B" w:rsidRPr="00FC03AF">
        <w:rPr>
          <w:rFonts w:ascii="Times New Roman" w:hAnsi="Times New Roman" w:cs="Times New Roman"/>
          <w:sz w:val="28"/>
          <w:szCs w:val="28"/>
        </w:rPr>
        <w:t>ния</w:t>
      </w:r>
      <w:r w:rsidR="0049506A" w:rsidRPr="00FC03AF">
        <w:rPr>
          <w:rFonts w:ascii="Times New Roman" w:hAnsi="Times New Roman" w:cs="Times New Roman"/>
          <w:sz w:val="28"/>
          <w:szCs w:val="28"/>
        </w:rPr>
        <w:t xml:space="preserve"> правительств</w:t>
      </w:r>
      <w:r w:rsidR="00453E6B" w:rsidRPr="00FC03AF">
        <w:rPr>
          <w:rFonts w:ascii="Times New Roman" w:hAnsi="Times New Roman" w:cs="Times New Roman"/>
          <w:sz w:val="28"/>
          <w:szCs w:val="28"/>
        </w:rPr>
        <w:t>а</w:t>
      </w:r>
      <w:r w:rsidR="0049506A" w:rsidRPr="00FC03AF">
        <w:rPr>
          <w:rFonts w:ascii="Times New Roman" w:hAnsi="Times New Roman" w:cs="Times New Roman"/>
          <w:sz w:val="28"/>
          <w:szCs w:val="28"/>
        </w:rPr>
        <w:t xml:space="preserve"> необходима коалиция нескольких партий</w:t>
      </w:r>
      <w:r w:rsidR="0049506A" w:rsidRPr="00FC03AF">
        <w:rPr>
          <w:rFonts w:ascii="Times New Roman" w:hAnsi="Times New Roman" w:cs="Times New Roman"/>
          <w:sz w:val="28"/>
          <w:szCs w:val="28"/>
          <w:highlight w:val="white"/>
        </w:rPr>
        <w:t xml:space="preserve">. Они могут быть различны по своим программным, идеологическим установкам и </w:t>
      </w:r>
      <w:r w:rsidR="0049506A" w:rsidRPr="00FC03AF">
        <w:rPr>
          <w:rFonts w:ascii="Times New Roman" w:hAnsi="Times New Roman" w:cs="Times New Roman"/>
          <w:sz w:val="28"/>
          <w:szCs w:val="28"/>
        </w:rPr>
        <w:t>клиентеллам. По мнению М. Дюверже</w:t>
      </w:r>
      <w:r w:rsidR="0049506A" w:rsidRPr="00FC03AF">
        <w:rPr>
          <w:rFonts w:ascii="Times New Roman" w:hAnsi="Times New Roman" w:cs="Times New Roman"/>
          <w:sz w:val="28"/>
          <w:szCs w:val="28"/>
          <w:highlight w:val="white"/>
        </w:rPr>
        <w:t xml:space="preserve">, </w:t>
      </w:r>
      <w:r w:rsidR="00453E6B" w:rsidRPr="00FC03AF">
        <w:rPr>
          <w:rFonts w:ascii="Times New Roman" w:hAnsi="Times New Roman" w:cs="Times New Roman"/>
          <w:sz w:val="28"/>
          <w:szCs w:val="28"/>
        </w:rPr>
        <w:t>подобное</w:t>
      </w:r>
      <w:r w:rsidR="0049506A" w:rsidRPr="00FC03AF">
        <w:rPr>
          <w:rFonts w:ascii="Times New Roman" w:hAnsi="Times New Roman" w:cs="Times New Roman"/>
          <w:sz w:val="28"/>
          <w:szCs w:val="28"/>
        </w:rPr>
        <w:t xml:space="preserve"> правительство </w:t>
      </w:r>
      <w:r w:rsidR="00453E6B" w:rsidRPr="00FC03AF">
        <w:rPr>
          <w:rFonts w:ascii="Times New Roman" w:hAnsi="Times New Roman" w:cs="Times New Roman"/>
          <w:sz w:val="28"/>
          <w:szCs w:val="28"/>
        </w:rPr>
        <w:t>не может выработать единой и согласованной позиции практически по любому вопросу</w:t>
      </w:r>
      <w:r w:rsidR="0049506A" w:rsidRPr="00FC03AF">
        <w:rPr>
          <w:rFonts w:ascii="Times New Roman" w:hAnsi="Times New Roman" w:cs="Times New Roman"/>
          <w:sz w:val="28"/>
          <w:szCs w:val="28"/>
          <w:highlight w:val="white"/>
        </w:rPr>
        <w:t>. В итоге при многопартийности очень сложно поддерживать хрупкий союз, обеспечивающийся парл</w:t>
      </w:r>
      <w:r>
        <w:rPr>
          <w:rFonts w:ascii="Times New Roman" w:hAnsi="Times New Roman" w:cs="Times New Roman"/>
          <w:sz w:val="28"/>
          <w:szCs w:val="28"/>
          <w:highlight w:val="white"/>
        </w:rPr>
        <w:t>аментским большинством</w:t>
      </w:r>
      <w:r w:rsidR="0049506A" w:rsidRPr="00FC03AF">
        <w:rPr>
          <w:rFonts w:ascii="Times New Roman" w:hAnsi="Times New Roman" w:cs="Times New Roman"/>
          <w:sz w:val="28"/>
          <w:szCs w:val="28"/>
          <w:highlight w:val="white"/>
        </w:rPr>
        <w:t>.</w:t>
      </w:r>
    </w:p>
    <w:p w:rsidR="00453E6B"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М. Дюверже вводит, ставший уже классическим, вариант разновидностей многопартийной системы: трехпартийная, четырехпа</w:t>
      </w:r>
      <w:r w:rsidR="00453E6B" w:rsidRPr="00FC03AF">
        <w:rPr>
          <w:rFonts w:ascii="Times New Roman" w:hAnsi="Times New Roman" w:cs="Times New Roman"/>
          <w:sz w:val="28"/>
          <w:szCs w:val="28"/>
          <w:highlight w:val="white"/>
        </w:rPr>
        <w:t>ртийная и полипартийная система (</w:t>
      </w:r>
      <w:proofErr w:type="gramStart"/>
      <w:r w:rsidR="00453E6B" w:rsidRPr="00FC03AF">
        <w:rPr>
          <w:rFonts w:ascii="Times New Roman" w:hAnsi="Times New Roman" w:cs="Times New Roman"/>
          <w:sz w:val="28"/>
          <w:szCs w:val="28"/>
          <w:highlight w:val="white"/>
        </w:rPr>
        <w:t>см</w:t>
      </w:r>
      <w:proofErr w:type="gramEnd"/>
      <w:r w:rsidR="00453E6B" w:rsidRPr="00FC03AF">
        <w:rPr>
          <w:rFonts w:ascii="Times New Roman" w:hAnsi="Times New Roman" w:cs="Times New Roman"/>
          <w:sz w:val="28"/>
          <w:szCs w:val="28"/>
          <w:highlight w:val="white"/>
        </w:rPr>
        <w:t xml:space="preserve">. Приложение 7) (см. </w:t>
      </w:r>
      <w:r w:rsidR="00453E6B" w:rsidRPr="00FC03AF">
        <w:rPr>
          <w:rFonts w:ascii="Times New Roman" w:hAnsi="Times New Roman" w:cs="Times New Roman"/>
          <w:sz w:val="28"/>
          <w:szCs w:val="28"/>
        </w:rPr>
        <w:t>Приложение 8</w:t>
      </w:r>
      <w:r w:rsidR="00453E6B" w:rsidRPr="00FC03AF">
        <w:rPr>
          <w:rFonts w:ascii="Times New Roman" w:hAnsi="Times New Roman" w:cs="Times New Roman"/>
          <w:sz w:val="28"/>
          <w:szCs w:val="28"/>
          <w:highlight w:val="white"/>
        </w:rPr>
        <w:t>)</w:t>
      </w:r>
      <w:r w:rsidR="007B1EB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Как уже было сказано выше, политические партии могут вступать в различные коалиции, образуя, тем самым, союзы</w:t>
      </w:r>
      <w:r w:rsidR="00453E6B" w:rsidRPr="00FC03AF">
        <w:rPr>
          <w:rFonts w:ascii="Times New Roman" w:hAnsi="Times New Roman" w:cs="Times New Roman"/>
          <w:sz w:val="28"/>
          <w:szCs w:val="28"/>
          <w:highlight w:val="white"/>
        </w:rPr>
        <w:t>. А</w:t>
      </w:r>
      <w:r w:rsidRPr="00FC03AF">
        <w:rPr>
          <w:rFonts w:ascii="Times New Roman" w:hAnsi="Times New Roman" w:cs="Times New Roman"/>
          <w:sz w:val="28"/>
          <w:szCs w:val="28"/>
          <w:highlight w:val="white"/>
        </w:rPr>
        <w:t>налогичн</w:t>
      </w:r>
      <w:r w:rsidR="00453E6B" w:rsidRPr="00FC03AF">
        <w:rPr>
          <w:rFonts w:ascii="Times New Roman" w:hAnsi="Times New Roman" w:cs="Times New Roman"/>
          <w:sz w:val="28"/>
          <w:szCs w:val="28"/>
          <w:highlight w:val="white"/>
        </w:rPr>
        <w:t>ые процессы</w:t>
      </w:r>
      <w:r w:rsidRPr="00FC03AF">
        <w:rPr>
          <w:rFonts w:ascii="Times New Roman" w:hAnsi="Times New Roman" w:cs="Times New Roman"/>
          <w:sz w:val="28"/>
          <w:szCs w:val="28"/>
          <w:highlight w:val="white"/>
        </w:rPr>
        <w:t xml:space="preserve"> происход</w:t>
      </w:r>
      <w:r w:rsidR="00453E6B" w:rsidRPr="00FC03AF">
        <w:rPr>
          <w:rFonts w:ascii="Times New Roman" w:hAnsi="Times New Roman" w:cs="Times New Roman"/>
          <w:sz w:val="28"/>
          <w:szCs w:val="28"/>
          <w:highlight w:val="white"/>
        </w:rPr>
        <w:t>я</w:t>
      </w:r>
      <w:r w:rsidRPr="00FC03AF">
        <w:rPr>
          <w:rFonts w:ascii="Times New Roman" w:hAnsi="Times New Roman" w:cs="Times New Roman"/>
          <w:sz w:val="28"/>
          <w:szCs w:val="28"/>
          <w:highlight w:val="white"/>
        </w:rPr>
        <w:t>т и с фракциями в парламенте. Такие союзы разнообразны. Довольно часто, в силу особой специфики политической сферы, союзы недолговечны и слабо организованы.</w:t>
      </w:r>
      <w:r w:rsidR="00453E6B" w:rsidRPr="00FC03AF">
        <w:rPr>
          <w:rFonts w:ascii="Times New Roman" w:hAnsi="Times New Roman" w:cs="Times New Roman"/>
          <w:sz w:val="28"/>
          <w:szCs w:val="28"/>
          <w:highlight w:val="white"/>
        </w:rPr>
        <w:t xml:space="preserve"> В таком случае</w:t>
      </w:r>
      <w:r w:rsidRPr="00FC03AF">
        <w:rPr>
          <w:rFonts w:ascii="Times New Roman" w:hAnsi="Times New Roman" w:cs="Times New Roman"/>
          <w:sz w:val="28"/>
          <w:szCs w:val="28"/>
          <w:highlight w:val="white"/>
        </w:rPr>
        <w:t xml:space="preserve"> </w:t>
      </w:r>
      <w:r w:rsidR="00453E6B" w:rsidRPr="00FC03AF">
        <w:rPr>
          <w:rFonts w:ascii="Times New Roman" w:hAnsi="Times New Roman" w:cs="Times New Roman"/>
          <w:sz w:val="28"/>
          <w:szCs w:val="28"/>
          <w:highlight w:val="white"/>
        </w:rPr>
        <w:t>э</w:t>
      </w:r>
      <w:r w:rsidRPr="00FC03AF">
        <w:rPr>
          <w:rFonts w:ascii="Times New Roman" w:hAnsi="Times New Roman" w:cs="Times New Roman"/>
          <w:sz w:val="28"/>
          <w:szCs w:val="28"/>
          <w:highlight w:val="white"/>
        </w:rPr>
        <w:t>то просто временные коалиции</w:t>
      </w:r>
      <w:r w:rsidRPr="00FC03AF">
        <w:rPr>
          <w:rFonts w:ascii="Times New Roman" w:hAnsi="Times New Roman" w:cs="Times New Roman"/>
          <w:sz w:val="28"/>
          <w:szCs w:val="28"/>
        </w:rPr>
        <w:t xml:space="preserve">, главной целью которых является </w:t>
      </w:r>
      <w:r w:rsidRPr="00FC03AF">
        <w:rPr>
          <w:rFonts w:ascii="Times New Roman" w:hAnsi="Times New Roman" w:cs="Times New Roman"/>
          <w:sz w:val="28"/>
          <w:szCs w:val="28"/>
          <w:highlight w:val="white"/>
        </w:rPr>
        <w:t xml:space="preserve">получение преимущества в ходе избирательного цикла или для того, что бы опрокинуть или поддержать правительство, либо, в случае </w:t>
      </w:r>
      <w:r w:rsidRPr="00FC03AF">
        <w:rPr>
          <w:rFonts w:ascii="Times New Roman" w:hAnsi="Times New Roman" w:cs="Times New Roman"/>
          <w:sz w:val="28"/>
          <w:szCs w:val="28"/>
          <w:highlight w:val="white"/>
        </w:rPr>
        <w:lastRenderedPageBreak/>
        <w:t>с внутрипарламентским взаимодействием, вступление в коалиции с целью продвижения законодательной инициативы.</w:t>
      </w:r>
    </w:p>
    <w:p w:rsidR="00453E6B" w:rsidRPr="00FC03AF" w:rsidRDefault="0049506A"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highlight w:val="white"/>
        </w:rPr>
        <w:t xml:space="preserve">Следуя рассуждениям М. Дюверже, необходимо отметить влияние </w:t>
      </w:r>
      <w:r w:rsidR="007B1EBC" w:rsidRPr="00FC03AF">
        <w:rPr>
          <w:rFonts w:ascii="Times New Roman" w:hAnsi="Times New Roman" w:cs="Times New Roman"/>
          <w:sz w:val="28"/>
          <w:szCs w:val="28"/>
        </w:rPr>
        <w:t xml:space="preserve">избирательной системы </w:t>
      </w:r>
      <w:r w:rsidRPr="00FC03AF">
        <w:rPr>
          <w:rFonts w:ascii="Times New Roman" w:hAnsi="Times New Roman" w:cs="Times New Roman"/>
          <w:sz w:val="28"/>
          <w:szCs w:val="28"/>
          <w:highlight w:val="white"/>
        </w:rPr>
        <w:t xml:space="preserve">на образование или действие </w:t>
      </w:r>
      <w:r w:rsidRPr="00FC03AF">
        <w:rPr>
          <w:rFonts w:ascii="Times New Roman" w:hAnsi="Times New Roman" w:cs="Times New Roman"/>
          <w:sz w:val="28"/>
          <w:szCs w:val="28"/>
        </w:rPr>
        <w:t>союзов</w:t>
      </w:r>
      <w:r w:rsidR="00453E6B" w:rsidRPr="00FC03AF">
        <w:rPr>
          <w:rFonts w:ascii="Times New Roman" w:hAnsi="Times New Roman" w:cs="Times New Roman"/>
          <w:sz w:val="28"/>
          <w:szCs w:val="28"/>
        </w:rPr>
        <w:t xml:space="preserve"> (</w:t>
      </w:r>
      <w:proofErr w:type="gramStart"/>
      <w:r w:rsidR="00453E6B"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highlight w:val="white"/>
        </w:rPr>
        <w:t xml:space="preserve">. </w:t>
      </w:r>
      <w:r w:rsidR="00453E6B" w:rsidRPr="00FC03AF">
        <w:rPr>
          <w:rFonts w:ascii="Times New Roman" w:hAnsi="Times New Roman" w:cs="Times New Roman"/>
          <w:sz w:val="28"/>
          <w:szCs w:val="28"/>
        </w:rPr>
        <w:t>Приложение 9)</w:t>
      </w:r>
      <w:r w:rsidR="007B1EB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rPr>
        <w:t>Система пропорционального представительства</w:t>
      </w:r>
      <w:r w:rsidRPr="00FC03AF">
        <w:rPr>
          <w:rFonts w:ascii="Times New Roman" w:hAnsi="Times New Roman" w:cs="Times New Roman"/>
          <w:sz w:val="28"/>
          <w:szCs w:val="28"/>
          <w:highlight w:val="white"/>
        </w:rPr>
        <w:t xml:space="preserve"> предоставляет </w:t>
      </w:r>
      <w:r w:rsidR="009C527D" w:rsidRPr="00FC03AF">
        <w:rPr>
          <w:rFonts w:ascii="Times New Roman" w:hAnsi="Times New Roman" w:cs="Times New Roman"/>
          <w:sz w:val="28"/>
          <w:szCs w:val="28"/>
          <w:highlight w:val="white"/>
        </w:rPr>
        <w:t xml:space="preserve">возможность </w:t>
      </w:r>
      <w:r w:rsidRPr="00FC03AF">
        <w:rPr>
          <w:rFonts w:ascii="Times New Roman" w:hAnsi="Times New Roman" w:cs="Times New Roman"/>
          <w:sz w:val="28"/>
          <w:szCs w:val="28"/>
          <w:highlight w:val="white"/>
        </w:rPr>
        <w:t>политической партии</w:t>
      </w:r>
      <w:r w:rsidRPr="00FC03AF">
        <w:rPr>
          <w:rFonts w:ascii="Times New Roman" w:hAnsi="Times New Roman" w:cs="Times New Roman"/>
          <w:sz w:val="28"/>
          <w:szCs w:val="28"/>
        </w:rPr>
        <w:t xml:space="preserve"> оказывать большое влияние </w:t>
      </w:r>
      <w:r w:rsidRPr="00FC03AF">
        <w:rPr>
          <w:rFonts w:ascii="Times New Roman" w:hAnsi="Times New Roman" w:cs="Times New Roman"/>
          <w:sz w:val="28"/>
          <w:szCs w:val="28"/>
          <w:highlight w:val="white"/>
        </w:rPr>
        <w:t>на выдвижение своих кандидатов.</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Необходимо различать эффект пропорциональной системы и следствие голосов по партийным спискам. </w:t>
      </w:r>
      <w:r w:rsidR="009C527D" w:rsidRPr="00FC03AF">
        <w:rPr>
          <w:rFonts w:ascii="Times New Roman" w:hAnsi="Times New Roman" w:cs="Times New Roman"/>
          <w:sz w:val="28"/>
          <w:szCs w:val="28"/>
          <w:highlight w:val="white"/>
        </w:rPr>
        <w:t>Данный эффект</w:t>
      </w:r>
      <w:r w:rsidRPr="00FC03AF">
        <w:rPr>
          <w:rFonts w:ascii="Times New Roman" w:hAnsi="Times New Roman" w:cs="Times New Roman"/>
          <w:sz w:val="28"/>
          <w:szCs w:val="28"/>
          <w:highlight w:val="white"/>
        </w:rPr>
        <w:t xml:space="preserve"> варьируется</w:t>
      </w:r>
      <w:r w:rsidR="009C527D" w:rsidRPr="00FC03AF">
        <w:rPr>
          <w:rFonts w:ascii="Times New Roman" w:hAnsi="Times New Roman" w:cs="Times New Roman"/>
          <w:sz w:val="28"/>
          <w:szCs w:val="28"/>
          <w:highlight w:val="white"/>
        </w:rPr>
        <w:t xml:space="preserve"> в зависимости</w:t>
      </w:r>
      <w:r w:rsidRPr="00FC03AF">
        <w:rPr>
          <w:rFonts w:ascii="Times New Roman" w:hAnsi="Times New Roman" w:cs="Times New Roman"/>
          <w:sz w:val="28"/>
          <w:szCs w:val="28"/>
        </w:rPr>
        <w:t xml:space="preserve"> от характера применения </w:t>
      </w:r>
      <w:r w:rsidR="009C527D" w:rsidRPr="00FC03AF">
        <w:rPr>
          <w:rFonts w:ascii="Times New Roman" w:hAnsi="Times New Roman" w:cs="Times New Roman"/>
          <w:sz w:val="28"/>
          <w:szCs w:val="28"/>
        </w:rPr>
        <w:t>данной</w:t>
      </w:r>
      <w:r w:rsidRPr="00FC03AF">
        <w:rPr>
          <w:rFonts w:ascii="Times New Roman" w:hAnsi="Times New Roman" w:cs="Times New Roman"/>
          <w:sz w:val="28"/>
          <w:szCs w:val="28"/>
        </w:rPr>
        <w:t xml:space="preserve"> системы</w:t>
      </w:r>
      <w:r w:rsidRPr="00FC03AF">
        <w:rPr>
          <w:rFonts w:ascii="Times New Roman" w:hAnsi="Times New Roman" w:cs="Times New Roman"/>
          <w:sz w:val="28"/>
          <w:szCs w:val="28"/>
          <w:highlight w:val="white"/>
        </w:rPr>
        <w:t>. Пропорциональная система приводит к монополизации власти партией. Мажоритарная система тоже может иметь такое следствие</w:t>
      </w:r>
      <w:r w:rsidRPr="00FC03AF">
        <w:rPr>
          <w:rFonts w:ascii="Times New Roman" w:hAnsi="Times New Roman" w:cs="Times New Roman"/>
          <w:sz w:val="28"/>
          <w:szCs w:val="28"/>
        </w:rPr>
        <w:t>,</w:t>
      </w:r>
      <w:r w:rsidR="009C527D" w:rsidRPr="00FC03AF">
        <w:rPr>
          <w:rFonts w:ascii="Times New Roman" w:hAnsi="Times New Roman" w:cs="Times New Roman"/>
          <w:sz w:val="28"/>
          <w:szCs w:val="28"/>
        </w:rPr>
        <w:t xml:space="preserve"> но только в том случае,</w:t>
      </w:r>
      <w:r w:rsidRPr="00FC03AF">
        <w:rPr>
          <w:rFonts w:ascii="Times New Roman" w:hAnsi="Times New Roman" w:cs="Times New Roman"/>
          <w:sz w:val="28"/>
          <w:szCs w:val="28"/>
        </w:rPr>
        <w:t xml:space="preserve"> если она проводится в один тур и сочетается </w:t>
      </w:r>
      <w:r w:rsidRPr="00FC03AF">
        <w:rPr>
          <w:rFonts w:ascii="Times New Roman" w:hAnsi="Times New Roman" w:cs="Times New Roman"/>
          <w:sz w:val="28"/>
          <w:szCs w:val="28"/>
          <w:highlight w:val="white"/>
        </w:rPr>
        <w:t>с партийным дуализмом</w:t>
      </w:r>
      <w:r w:rsidRPr="00FC03AF">
        <w:rPr>
          <w:rFonts w:ascii="Times New Roman" w:hAnsi="Times New Roman" w:cs="Times New Roman"/>
          <w:sz w:val="28"/>
          <w:szCs w:val="28"/>
        </w:rPr>
        <w:t xml:space="preserve">. Мажоритарная система в два тура </w:t>
      </w:r>
      <w:r w:rsidRPr="00FC03AF">
        <w:rPr>
          <w:rFonts w:ascii="Times New Roman" w:hAnsi="Times New Roman" w:cs="Times New Roman"/>
          <w:sz w:val="28"/>
          <w:szCs w:val="28"/>
          <w:highlight w:val="white"/>
        </w:rPr>
        <w:t>да</w:t>
      </w:r>
      <w:r w:rsidR="009C527D" w:rsidRPr="00FC03AF">
        <w:rPr>
          <w:rFonts w:ascii="Times New Roman" w:hAnsi="Times New Roman" w:cs="Times New Roman"/>
          <w:sz w:val="28"/>
          <w:szCs w:val="28"/>
          <w:highlight w:val="white"/>
        </w:rPr>
        <w:t>ет свободу выдвижения кандидату</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Продолжая </w:t>
      </w:r>
      <w:r w:rsidR="009C527D" w:rsidRPr="00FC03AF">
        <w:rPr>
          <w:rFonts w:ascii="Times New Roman" w:hAnsi="Times New Roman" w:cs="Times New Roman"/>
          <w:sz w:val="28"/>
          <w:szCs w:val="28"/>
          <w:highlight w:val="white"/>
        </w:rPr>
        <w:t>исследовать проблемы</w:t>
      </w:r>
      <w:r w:rsidRPr="00FC03AF">
        <w:rPr>
          <w:rFonts w:ascii="Times New Roman" w:hAnsi="Times New Roman" w:cs="Times New Roman"/>
          <w:sz w:val="28"/>
          <w:szCs w:val="28"/>
          <w:highlight w:val="white"/>
        </w:rPr>
        <w:t xml:space="preserve">, </w:t>
      </w:r>
      <w:r w:rsidR="009C527D" w:rsidRPr="00FC03AF">
        <w:rPr>
          <w:rFonts w:ascii="Times New Roman" w:hAnsi="Times New Roman" w:cs="Times New Roman"/>
          <w:sz w:val="28"/>
          <w:szCs w:val="28"/>
          <w:highlight w:val="white"/>
        </w:rPr>
        <w:t>обозначенные</w:t>
      </w:r>
      <w:r w:rsidRPr="00FC03AF">
        <w:rPr>
          <w:rFonts w:ascii="Times New Roman" w:hAnsi="Times New Roman" w:cs="Times New Roman"/>
          <w:sz w:val="28"/>
          <w:szCs w:val="28"/>
          <w:highlight w:val="white"/>
        </w:rPr>
        <w:t xml:space="preserve"> М. Дюверже, А. Лейпхарт приходит к выводу</w:t>
      </w:r>
      <w:r w:rsidRPr="00FC03AF">
        <w:rPr>
          <w:rFonts w:ascii="Times New Roman" w:hAnsi="Times New Roman" w:cs="Times New Roman"/>
          <w:sz w:val="28"/>
          <w:szCs w:val="28"/>
        </w:rPr>
        <w:t xml:space="preserve">, что пропорциональная избирательная система </w:t>
      </w:r>
      <w:r w:rsidRPr="00FC03AF">
        <w:rPr>
          <w:rFonts w:ascii="Times New Roman" w:hAnsi="Times New Roman" w:cs="Times New Roman"/>
          <w:sz w:val="28"/>
          <w:szCs w:val="28"/>
          <w:highlight w:val="white"/>
        </w:rPr>
        <w:t>и парламентаризм лучше всего справляются с задачами представительского правления, защиты интересов не только большинства, но и меньшинства, а также благотворно влияют на политическое участие избирателей.</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Другой исследователь – К. Квейд </w:t>
      </w:r>
      <w:r w:rsidR="009C527D" w:rsidRPr="00FC03AF">
        <w:rPr>
          <w:rFonts w:ascii="Times New Roman" w:hAnsi="Times New Roman" w:cs="Times New Roman"/>
          <w:sz w:val="28"/>
          <w:szCs w:val="28"/>
          <w:highlight w:val="white"/>
        </w:rPr>
        <w:t>считает</w:t>
      </w:r>
      <w:r w:rsidRPr="00FC03AF">
        <w:rPr>
          <w:rFonts w:ascii="Times New Roman" w:hAnsi="Times New Roman" w:cs="Times New Roman"/>
          <w:sz w:val="28"/>
          <w:szCs w:val="28"/>
          <w:highlight w:val="white"/>
        </w:rPr>
        <w:t xml:space="preserve">, что избирательная система по типу простого большинства побуждает не только к соревнованию конкурирующих между собой политических партий, но и создает благоприятные условия для формирования </w:t>
      </w:r>
      <w:r w:rsidR="009C527D" w:rsidRPr="00FC03AF">
        <w:rPr>
          <w:rFonts w:ascii="Times New Roman" w:hAnsi="Times New Roman" w:cs="Times New Roman"/>
          <w:sz w:val="28"/>
          <w:szCs w:val="28"/>
          <w:highlight w:val="white"/>
        </w:rPr>
        <w:t>данными политическими</w:t>
      </w:r>
      <w:r w:rsidRPr="00FC03AF">
        <w:rPr>
          <w:rFonts w:ascii="Times New Roman" w:hAnsi="Times New Roman" w:cs="Times New Roman"/>
          <w:sz w:val="28"/>
          <w:szCs w:val="28"/>
          <w:highlight w:val="white"/>
        </w:rPr>
        <w:t xml:space="preserve"> партиями коалиций «политического большинства». В результате, по мнению исследователя, политические партии склоняются к умеренности и поиску консенсуса, а также готовности к ведению переговоров еще до начала выборов.</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Помимо М. Дюверже, среди фундаментальных исследователей теорий</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партий и партийных систем </w:t>
      </w:r>
      <w:r w:rsidR="009C527D" w:rsidRPr="00FC03AF">
        <w:rPr>
          <w:rFonts w:ascii="Times New Roman" w:hAnsi="Times New Roman" w:cs="Times New Roman"/>
          <w:sz w:val="28"/>
          <w:szCs w:val="28"/>
          <w:highlight w:val="white"/>
        </w:rPr>
        <w:t>необходимо</w:t>
      </w:r>
      <w:r w:rsidRPr="00FC03AF">
        <w:rPr>
          <w:rFonts w:ascii="Times New Roman" w:hAnsi="Times New Roman" w:cs="Times New Roman"/>
          <w:sz w:val="28"/>
          <w:szCs w:val="28"/>
          <w:highlight w:val="white"/>
        </w:rPr>
        <w:t xml:space="preserve"> рассмотреть позицию Дж. Сартори. Исследователь предложил свою</w:t>
      </w:r>
      <w:r w:rsidRPr="00FC03AF">
        <w:rPr>
          <w:rFonts w:ascii="Times New Roman" w:hAnsi="Times New Roman" w:cs="Times New Roman"/>
          <w:sz w:val="28"/>
          <w:szCs w:val="28"/>
        </w:rPr>
        <w:t xml:space="preserve"> классификацию партийных систем</w:t>
      </w:r>
      <w:r w:rsidRPr="00FC03AF">
        <w:rPr>
          <w:rFonts w:ascii="Times New Roman" w:hAnsi="Times New Roman" w:cs="Times New Roman"/>
          <w:sz w:val="28"/>
          <w:szCs w:val="28"/>
          <w:highlight w:val="white"/>
        </w:rPr>
        <w:t xml:space="preserve">, а также подход к понятию партия. </w:t>
      </w:r>
      <w:r w:rsidRPr="00FC03AF">
        <w:rPr>
          <w:rFonts w:ascii="Times New Roman" w:hAnsi="Times New Roman" w:cs="Times New Roman"/>
          <w:sz w:val="28"/>
          <w:szCs w:val="28"/>
        </w:rPr>
        <w:t>Основанием классификации партийных систем у Дж. Сартори</w:t>
      </w:r>
      <w:r w:rsidRPr="00FC03AF">
        <w:rPr>
          <w:rFonts w:ascii="Times New Roman" w:hAnsi="Times New Roman" w:cs="Times New Roman"/>
          <w:sz w:val="28"/>
          <w:szCs w:val="28"/>
          <w:highlight w:val="white"/>
        </w:rPr>
        <w:t xml:space="preserve"> является</w:t>
      </w:r>
      <w:r w:rsidR="009C527D" w:rsidRPr="00FC03AF">
        <w:rPr>
          <w:rFonts w:ascii="Times New Roman" w:hAnsi="Times New Roman" w:cs="Times New Roman"/>
          <w:sz w:val="28"/>
          <w:szCs w:val="28"/>
          <w:highlight w:val="white"/>
        </w:rPr>
        <w:t xml:space="preserve"> критерий</w:t>
      </w:r>
      <w:r w:rsidRPr="00FC03AF">
        <w:rPr>
          <w:rFonts w:ascii="Times New Roman" w:hAnsi="Times New Roman" w:cs="Times New Roman"/>
          <w:sz w:val="28"/>
          <w:szCs w:val="28"/>
          <w:highlight w:val="white"/>
        </w:rPr>
        <w:t xml:space="preserve"> поляризованност</w:t>
      </w:r>
      <w:r w:rsidR="009C527D" w:rsidRPr="00FC03AF">
        <w:rPr>
          <w:rFonts w:ascii="Times New Roman" w:hAnsi="Times New Roman" w:cs="Times New Roman"/>
          <w:sz w:val="28"/>
          <w:szCs w:val="28"/>
          <w:highlight w:val="white"/>
        </w:rPr>
        <w:t>и</w:t>
      </w:r>
      <w:r w:rsidRPr="00FC03AF">
        <w:rPr>
          <w:rFonts w:ascii="Times New Roman" w:hAnsi="Times New Roman" w:cs="Times New Roman"/>
          <w:sz w:val="28"/>
          <w:szCs w:val="28"/>
          <w:highlight w:val="white"/>
        </w:rPr>
        <w:t xml:space="preserve">, т. е. идеологические различия политических партий (групп партий) и количество политических партий. Сама по себе «полярность» понимается исследователем как статистическое положение фрагментированных политических партий или групп партий по идеологическому критерию. В свою очередь, поляризация и деполяризация определяют динамику прохождения центробежных и центростремительных процессов. Например, </w:t>
      </w:r>
      <w:proofErr w:type="gramStart"/>
      <w:r w:rsidRPr="00FC03AF">
        <w:rPr>
          <w:rFonts w:ascii="Times New Roman" w:hAnsi="Times New Roman" w:cs="Times New Roman"/>
          <w:sz w:val="28"/>
          <w:szCs w:val="28"/>
          <w:highlight w:val="white"/>
        </w:rPr>
        <w:t>простой плюрализм, включающий 3</w:t>
      </w:r>
      <w:r w:rsidRPr="00FC03AF">
        <w:rPr>
          <w:rFonts w:ascii="Times New Roman" w:hAnsi="Times New Roman" w:cs="Times New Roman"/>
          <w:sz w:val="28"/>
          <w:szCs w:val="28"/>
        </w:rPr>
        <w:t>-4 политические партии</w:t>
      </w:r>
      <w:r w:rsidRPr="00FC03AF">
        <w:rPr>
          <w:rFonts w:ascii="Times New Roman" w:hAnsi="Times New Roman" w:cs="Times New Roman"/>
          <w:sz w:val="28"/>
          <w:szCs w:val="28"/>
          <w:highlight w:val="white"/>
        </w:rPr>
        <w:t xml:space="preserve"> является</w:t>
      </w:r>
      <w:proofErr w:type="gramEnd"/>
      <w:r w:rsidRPr="00FC03AF">
        <w:rPr>
          <w:rFonts w:ascii="Times New Roman" w:hAnsi="Times New Roman" w:cs="Times New Roman"/>
          <w:sz w:val="28"/>
          <w:szCs w:val="28"/>
          <w:highlight w:val="white"/>
        </w:rPr>
        <w:t xml:space="preserve"> биполярным и центростремительным, в свою очередь, крайний плюрализм, основанный на многопартийной системе, является поляризованным и может быть центробежным.</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Итак, </w:t>
      </w:r>
      <w:proofErr w:type="gramStart"/>
      <w:r w:rsidRPr="00FC03AF">
        <w:rPr>
          <w:rFonts w:ascii="Times New Roman" w:hAnsi="Times New Roman" w:cs="Times New Roman"/>
          <w:sz w:val="28"/>
          <w:szCs w:val="28"/>
          <w:highlight w:val="white"/>
        </w:rPr>
        <w:t>Дж</w:t>
      </w:r>
      <w:proofErr w:type="gramEnd"/>
      <w:r w:rsidRPr="00FC03AF">
        <w:rPr>
          <w:rFonts w:ascii="Times New Roman" w:hAnsi="Times New Roman" w:cs="Times New Roman"/>
          <w:sz w:val="28"/>
          <w:szCs w:val="28"/>
          <w:highlight w:val="white"/>
        </w:rPr>
        <w:t xml:space="preserve">. Сартори на основании числового (количественного) критерия выделяет </w:t>
      </w:r>
      <w:r w:rsidRPr="00FC03AF">
        <w:rPr>
          <w:rFonts w:ascii="Times New Roman" w:hAnsi="Times New Roman" w:cs="Times New Roman"/>
          <w:sz w:val="28"/>
          <w:szCs w:val="28"/>
        </w:rPr>
        <w:t xml:space="preserve">7 классов партийных систем </w:t>
      </w:r>
      <w:r w:rsidR="009C527D" w:rsidRPr="00FC03AF">
        <w:rPr>
          <w:rFonts w:ascii="Times New Roman" w:hAnsi="Times New Roman" w:cs="Times New Roman"/>
          <w:sz w:val="28"/>
          <w:szCs w:val="28"/>
        </w:rPr>
        <w:t>(с</w:t>
      </w:r>
      <w:r w:rsidRPr="00FC03AF">
        <w:rPr>
          <w:rFonts w:ascii="Times New Roman" w:hAnsi="Times New Roman" w:cs="Times New Roman"/>
          <w:sz w:val="28"/>
          <w:szCs w:val="28"/>
        </w:rPr>
        <w:t>м. Приложение</w:t>
      </w:r>
      <w:r w:rsidR="009C527D" w:rsidRPr="00FC03AF">
        <w:rPr>
          <w:rFonts w:ascii="Times New Roman" w:hAnsi="Times New Roman" w:cs="Times New Roman"/>
          <w:sz w:val="28"/>
          <w:szCs w:val="28"/>
        </w:rPr>
        <w:t xml:space="preserve"> 10)</w:t>
      </w:r>
      <w:r w:rsidR="007B1EB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Отечественный исследователь В.</w:t>
      </w:r>
      <w:r w:rsidR="009C527D"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Б. Евдокимов видоизменил подход и классификацию </w:t>
      </w:r>
      <w:proofErr w:type="gramStart"/>
      <w:r w:rsidRPr="00FC03AF">
        <w:rPr>
          <w:rFonts w:ascii="Times New Roman" w:hAnsi="Times New Roman" w:cs="Times New Roman"/>
          <w:sz w:val="28"/>
          <w:szCs w:val="28"/>
          <w:highlight w:val="white"/>
        </w:rPr>
        <w:t>Дж</w:t>
      </w:r>
      <w:proofErr w:type="gramEnd"/>
      <w:r w:rsidRPr="00FC03AF">
        <w:rPr>
          <w:rFonts w:ascii="Times New Roman" w:hAnsi="Times New Roman" w:cs="Times New Roman"/>
          <w:sz w:val="28"/>
          <w:szCs w:val="28"/>
          <w:highlight w:val="white"/>
        </w:rPr>
        <w:t>. Сартори. Он синтезировал такие качественные критерии</w:t>
      </w:r>
      <w:r w:rsidR="009C527D"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как «поляризованность-не поляризованность» и «коалиционность-гегемонизм» с количественным критерием. В итоге получилась </w:t>
      </w:r>
      <w:r w:rsidRPr="00FC03AF">
        <w:rPr>
          <w:rFonts w:ascii="Times New Roman" w:hAnsi="Times New Roman" w:cs="Times New Roman"/>
          <w:sz w:val="28"/>
          <w:szCs w:val="28"/>
        </w:rPr>
        <w:t>следующая классификация партийных систем:</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1.</w:t>
      </w:r>
      <w:r w:rsidRPr="00FC03AF">
        <w:rPr>
          <w:rFonts w:ascii="Times New Roman" w:hAnsi="Times New Roman" w:cs="Times New Roman"/>
          <w:sz w:val="28"/>
          <w:szCs w:val="28"/>
          <w:highlight w:val="white"/>
        </w:rPr>
        <w:tab/>
        <w:t>Неполяризованная система;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2.</w:t>
      </w:r>
      <w:r w:rsidRPr="00FC03AF">
        <w:rPr>
          <w:rFonts w:ascii="Times New Roman" w:hAnsi="Times New Roman" w:cs="Times New Roman"/>
          <w:sz w:val="28"/>
          <w:szCs w:val="28"/>
          <w:highlight w:val="white"/>
        </w:rPr>
        <w:tab/>
        <w:t>Поляризованная коалиционная система;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3.</w:t>
      </w:r>
      <w:r w:rsidRPr="00FC03AF">
        <w:rPr>
          <w:rFonts w:ascii="Times New Roman" w:hAnsi="Times New Roman" w:cs="Times New Roman"/>
          <w:sz w:val="28"/>
          <w:szCs w:val="28"/>
          <w:highlight w:val="white"/>
        </w:rPr>
        <w:tab/>
        <w:t>Система с одной господствующей партией;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ab/>
        <w:t>Система с двумя господствующими партиями.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Вышеуказанные </w:t>
      </w:r>
      <w:r w:rsidR="009C527D" w:rsidRPr="00FC03AF">
        <w:rPr>
          <w:rFonts w:ascii="Times New Roman" w:hAnsi="Times New Roman" w:cs="Times New Roman"/>
          <w:sz w:val="28"/>
          <w:szCs w:val="28"/>
          <w:highlight w:val="white"/>
        </w:rPr>
        <w:t>7 классов партийных систем</w:t>
      </w:r>
      <w:r w:rsidRPr="00FC03AF">
        <w:rPr>
          <w:rFonts w:ascii="Times New Roman" w:hAnsi="Times New Roman" w:cs="Times New Roman"/>
          <w:sz w:val="28"/>
          <w:szCs w:val="28"/>
          <w:highlight w:val="white"/>
        </w:rPr>
        <w:t xml:space="preserve"> Дж. Сартори объединил в группы: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highlight w:val="white"/>
        </w:rPr>
        <w:tab/>
        <w:t>Однополярные системы (однопартийная и гегемонистская система);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2.</w:t>
      </w:r>
      <w:r w:rsidRPr="00FC03AF">
        <w:rPr>
          <w:rFonts w:ascii="Times New Roman" w:hAnsi="Times New Roman" w:cs="Times New Roman"/>
          <w:sz w:val="28"/>
          <w:szCs w:val="28"/>
          <w:highlight w:val="white"/>
        </w:rPr>
        <w:tab/>
        <w:t xml:space="preserve">Биполярные </w:t>
      </w:r>
      <w:r w:rsidRPr="00FC03AF">
        <w:rPr>
          <w:rFonts w:ascii="Times New Roman" w:hAnsi="Times New Roman" w:cs="Times New Roman"/>
          <w:sz w:val="28"/>
          <w:szCs w:val="28"/>
        </w:rPr>
        <w:t>системы (двухпартийная система и система с доминирующей партией</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3.</w:t>
      </w: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Многополярная система (система ограниченного и крайнего плюрализма, атомизированная система</w:t>
      </w:r>
      <w:r w:rsidR="009C527D"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По мнению отечественного исследователя</w:t>
      </w:r>
      <w:r w:rsidRPr="00FC03AF">
        <w:rPr>
          <w:rFonts w:ascii="Times New Roman" w:hAnsi="Times New Roman" w:cs="Times New Roman"/>
          <w:sz w:val="28"/>
          <w:szCs w:val="28"/>
        </w:rPr>
        <w:t xml:space="preserve"> Ю.</w:t>
      </w:r>
      <w:r w:rsidR="009C527D" w:rsidRPr="00FC03AF">
        <w:rPr>
          <w:rFonts w:ascii="Times New Roman" w:hAnsi="Times New Roman" w:cs="Times New Roman"/>
          <w:sz w:val="28"/>
          <w:szCs w:val="28"/>
        </w:rPr>
        <w:t xml:space="preserve"> </w:t>
      </w:r>
      <w:r w:rsidRPr="00FC03AF">
        <w:rPr>
          <w:rFonts w:ascii="Times New Roman" w:hAnsi="Times New Roman" w:cs="Times New Roman"/>
          <w:sz w:val="28"/>
          <w:szCs w:val="28"/>
        </w:rPr>
        <w:t xml:space="preserve">Г. Коргунюка </w:t>
      </w:r>
      <w:r w:rsidRPr="00FC03AF">
        <w:rPr>
          <w:rFonts w:ascii="Times New Roman" w:hAnsi="Times New Roman" w:cs="Times New Roman"/>
          <w:sz w:val="28"/>
          <w:szCs w:val="28"/>
          <w:highlight w:val="white"/>
        </w:rPr>
        <w:t>между доминантной системой и двухпартийной разница в том, что в первом случае</w:t>
      </w:r>
      <w:r w:rsidR="009C527D"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на выборах стабильно побеждает одна и та же партия, однако стоит ей проиграть, и партийная система качественно меняет свои свойства и характеристики. От гегемонистской </w:t>
      </w:r>
      <w:r w:rsidRPr="00FC03AF">
        <w:rPr>
          <w:rFonts w:ascii="Times New Roman" w:hAnsi="Times New Roman" w:cs="Times New Roman"/>
          <w:sz w:val="28"/>
          <w:szCs w:val="28"/>
        </w:rPr>
        <w:t xml:space="preserve">системы система с доминирующей партией </w:t>
      </w:r>
      <w:r w:rsidRPr="00FC03AF">
        <w:rPr>
          <w:rFonts w:ascii="Times New Roman" w:hAnsi="Times New Roman" w:cs="Times New Roman"/>
          <w:sz w:val="28"/>
          <w:szCs w:val="28"/>
          <w:highlight w:val="white"/>
        </w:rPr>
        <w:t>отличается тем, что в ней стремятся к власти «всерьез», в свою очередь, гегемонистская партия м</w:t>
      </w:r>
      <w:r w:rsidR="009C527D" w:rsidRPr="00FC03AF">
        <w:rPr>
          <w:rFonts w:ascii="Times New Roman" w:hAnsi="Times New Roman" w:cs="Times New Roman"/>
          <w:sz w:val="28"/>
          <w:szCs w:val="28"/>
          <w:highlight w:val="white"/>
        </w:rPr>
        <w:t>ожет это стремление имитировать</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Дж. Сартори подчеркивает, что количественный (числовой) критерий может быть применен только к тем партийным системам, которые уже вошли в стадию структурной консолидации. По мысли исследователя, имея дело с предельно атомизированными системам</w:t>
      </w:r>
      <w:r w:rsidR="006533F1">
        <w:rPr>
          <w:rFonts w:ascii="Times New Roman" w:hAnsi="Times New Roman" w:cs="Times New Roman"/>
          <w:sz w:val="28"/>
          <w:szCs w:val="28"/>
          <w:highlight w:val="white"/>
        </w:rPr>
        <w:t>и</w:t>
      </w:r>
      <w:r w:rsidRPr="00FC03AF">
        <w:rPr>
          <w:rFonts w:ascii="Times New Roman" w:hAnsi="Times New Roman" w:cs="Times New Roman"/>
          <w:sz w:val="28"/>
          <w:szCs w:val="28"/>
          <w:highlight w:val="white"/>
        </w:rPr>
        <w:t>, проведение их анализа не имеет никакого смысла.</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Как известно, в большинстве своем, партийная система фрагментирована. По мнению Дж. Сартори фрагментация отражает сегментацию или поляризацию (</w:t>
      </w:r>
      <w:proofErr w:type="gramStart"/>
      <w:r w:rsidRPr="00FC03AF">
        <w:rPr>
          <w:rFonts w:ascii="Times New Roman" w:hAnsi="Times New Roman" w:cs="Times New Roman"/>
          <w:sz w:val="28"/>
          <w:szCs w:val="28"/>
          <w:highlight w:val="white"/>
        </w:rPr>
        <w:t>идеологическое</w:t>
      </w:r>
      <w:proofErr w:type="gramEnd"/>
      <w:r w:rsidRPr="00FC03AF">
        <w:rPr>
          <w:rFonts w:ascii="Times New Roman" w:hAnsi="Times New Roman" w:cs="Times New Roman"/>
          <w:sz w:val="28"/>
          <w:szCs w:val="28"/>
          <w:highlight w:val="white"/>
        </w:rPr>
        <w:t xml:space="preserve"> дистанцирование) партийной системы. Ученый предлагает соединить количественный критерий с </w:t>
      </w:r>
      <w:proofErr w:type="gramStart"/>
      <w:r w:rsidRPr="00FC03AF">
        <w:rPr>
          <w:rFonts w:ascii="Times New Roman" w:hAnsi="Times New Roman" w:cs="Times New Roman"/>
          <w:sz w:val="28"/>
          <w:szCs w:val="28"/>
          <w:highlight w:val="white"/>
        </w:rPr>
        <w:t>идеологическим</w:t>
      </w:r>
      <w:proofErr w:type="gramEnd"/>
      <w:r w:rsidRPr="00FC03AF">
        <w:rPr>
          <w:rFonts w:ascii="Times New Roman" w:hAnsi="Times New Roman" w:cs="Times New Roman"/>
          <w:sz w:val="28"/>
          <w:szCs w:val="28"/>
          <w:highlight w:val="white"/>
        </w:rPr>
        <w:t>. Полученная в ходе этого классификация (</w:t>
      </w:r>
      <w:r w:rsidR="009C527D"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выше) призвана решить методологическую проблему с сегментацией партийной системы. Само решение заключается в том, чтобы анализировать политии с помощью идеологического критерия. Таким образом, если они фрагментированы, но не поляризованы, то принадлежат к типу умеренного плюрализма. В случае</w:t>
      </w:r>
      <w:proofErr w:type="gramStart"/>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если они фрагментированы и поляризованы они относятся к поляризованному плюрализму.</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Дж. Сартори считает, что партийная система возникает в том случае, когда существуют, по меньшей мере, две политические партии. Он предложил исключать из анализа те партии</w:t>
      </w:r>
      <w:r w:rsidRPr="00FC03AF">
        <w:rPr>
          <w:rFonts w:ascii="Times New Roman" w:hAnsi="Times New Roman" w:cs="Times New Roman"/>
          <w:sz w:val="28"/>
          <w:szCs w:val="28"/>
        </w:rPr>
        <w:t>, которые не преодоле</w:t>
      </w:r>
      <w:r w:rsidR="009C527D" w:rsidRPr="00FC03AF">
        <w:rPr>
          <w:rFonts w:ascii="Times New Roman" w:hAnsi="Times New Roman" w:cs="Times New Roman"/>
          <w:sz w:val="28"/>
          <w:szCs w:val="28"/>
        </w:rPr>
        <w:t>ли</w:t>
      </w:r>
      <w:r w:rsidRPr="00FC03AF">
        <w:rPr>
          <w:rFonts w:ascii="Times New Roman" w:hAnsi="Times New Roman" w:cs="Times New Roman"/>
          <w:sz w:val="28"/>
          <w:szCs w:val="28"/>
        </w:rPr>
        <w:t xml:space="preserve"> «заградительный барьер</w:t>
      </w:r>
      <w:r w:rsidRPr="00FC03AF">
        <w:rPr>
          <w:rFonts w:ascii="Times New Roman" w:hAnsi="Times New Roman" w:cs="Times New Roman"/>
          <w:sz w:val="28"/>
          <w:szCs w:val="28"/>
          <w:highlight w:val="white"/>
        </w:rPr>
        <w:t xml:space="preserve">» в парламент, поскольку партийную  систему образуют те политические партии, которые обладают коалиционным и шантажным большинством. По мнению исследователя, политическая партия обладает коалиционным большинством в том случае, если она участвует в правительственных коалициях или другие партии рассматривают ее как </w:t>
      </w:r>
      <w:r w:rsidR="009C527D" w:rsidRPr="00FC03AF">
        <w:rPr>
          <w:rFonts w:ascii="Times New Roman" w:hAnsi="Times New Roman" w:cs="Times New Roman"/>
          <w:sz w:val="28"/>
          <w:szCs w:val="28"/>
          <w:highlight w:val="white"/>
        </w:rPr>
        <w:t>возможного партнера по коалиции</w:t>
      </w:r>
      <w:r w:rsidRPr="00FC03AF">
        <w:rPr>
          <w:rFonts w:ascii="Times New Roman" w:hAnsi="Times New Roman" w:cs="Times New Roman"/>
          <w:sz w:val="28"/>
          <w:szCs w:val="28"/>
          <w:highlight w:val="white"/>
        </w:rPr>
        <w:t xml:space="preserve">. Партии, которые не рассматриваются всеми или большинством парламентских партий в качестве потенциальных партнеров, должны учитываться при </w:t>
      </w:r>
      <w:proofErr w:type="gramStart"/>
      <w:r w:rsidRPr="00FC03AF">
        <w:rPr>
          <w:rFonts w:ascii="Times New Roman" w:hAnsi="Times New Roman" w:cs="Times New Roman"/>
          <w:sz w:val="28"/>
          <w:szCs w:val="28"/>
          <w:highlight w:val="white"/>
        </w:rPr>
        <w:t>анализе</w:t>
      </w:r>
      <w:proofErr w:type="gramEnd"/>
      <w:r w:rsidRPr="00FC03AF">
        <w:rPr>
          <w:rFonts w:ascii="Times New Roman" w:hAnsi="Times New Roman" w:cs="Times New Roman"/>
          <w:sz w:val="28"/>
          <w:szCs w:val="28"/>
          <w:highlight w:val="white"/>
        </w:rPr>
        <w:t xml:space="preserve"> если они достаточно крупные, и в таком случае, обладающие шантажным потенциалом. В качестве примера могут выступать оппозиционные политические партии с</w:t>
      </w:r>
      <w:r w:rsidR="004E36DA"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их угрозами вывести людей на улицы </w:t>
      </w:r>
      <w:proofErr w:type="gramStart"/>
      <w:r w:rsidRPr="00FC03AF">
        <w:rPr>
          <w:rFonts w:ascii="Times New Roman" w:hAnsi="Times New Roman" w:cs="Times New Roman"/>
          <w:sz w:val="28"/>
          <w:szCs w:val="28"/>
          <w:highlight w:val="white"/>
        </w:rPr>
        <w:t>городов</w:t>
      </w:r>
      <w:proofErr w:type="gramEnd"/>
      <w:r w:rsidRPr="00FC03AF">
        <w:rPr>
          <w:rFonts w:ascii="Times New Roman" w:hAnsi="Times New Roman" w:cs="Times New Roman"/>
          <w:sz w:val="28"/>
          <w:szCs w:val="28"/>
          <w:highlight w:val="white"/>
        </w:rPr>
        <w:t xml:space="preserve"> если не будут выполнены их требования.</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Ограничиваясь вышеуказанными определениями «классиков» </w:t>
      </w:r>
      <w:r w:rsidR="004E36DA" w:rsidRPr="00FC03AF">
        <w:rPr>
          <w:rFonts w:ascii="Times New Roman" w:hAnsi="Times New Roman" w:cs="Times New Roman"/>
          <w:sz w:val="28"/>
          <w:szCs w:val="28"/>
          <w:highlight w:val="white"/>
        </w:rPr>
        <w:t>категории</w:t>
      </w:r>
      <w:r w:rsidRPr="00FC03AF">
        <w:rPr>
          <w:rFonts w:ascii="Times New Roman" w:hAnsi="Times New Roman" w:cs="Times New Roman"/>
          <w:sz w:val="28"/>
          <w:szCs w:val="28"/>
          <w:highlight w:val="white"/>
        </w:rPr>
        <w:t xml:space="preserve"> парти</w:t>
      </w:r>
      <w:r w:rsidR="004E36DA" w:rsidRPr="00FC03AF">
        <w:rPr>
          <w:rFonts w:ascii="Times New Roman" w:hAnsi="Times New Roman" w:cs="Times New Roman"/>
          <w:sz w:val="28"/>
          <w:szCs w:val="28"/>
          <w:highlight w:val="white"/>
        </w:rPr>
        <w:t>я</w:t>
      </w:r>
      <w:r w:rsidRPr="00FC03AF">
        <w:rPr>
          <w:rFonts w:ascii="Times New Roman" w:hAnsi="Times New Roman" w:cs="Times New Roman"/>
          <w:sz w:val="28"/>
          <w:szCs w:val="28"/>
          <w:highlight w:val="white"/>
        </w:rPr>
        <w:t xml:space="preserve">, на мой взгляд, следует более подробно рассмотреть такую категорию, как «партийная система» и вытекающий из нее анализ партий и механизмов партийного строительства. </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Отечественный исследователь Б. А. Исаев разработал свою собственную</w:t>
      </w:r>
      <w:r w:rsidRPr="00FC03AF">
        <w:rPr>
          <w:rFonts w:ascii="Times New Roman" w:hAnsi="Times New Roman" w:cs="Times New Roman"/>
          <w:sz w:val="28"/>
          <w:szCs w:val="28"/>
          <w:highlight w:val="magenta"/>
        </w:rPr>
        <w:t xml:space="preserve"> </w:t>
      </w:r>
      <w:r w:rsidRPr="00FC03AF">
        <w:rPr>
          <w:rFonts w:ascii="Times New Roman" w:hAnsi="Times New Roman" w:cs="Times New Roman"/>
          <w:sz w:val="28"/>
          <w:szCs w:val="28"/>
        </w:rPr>
        <w:t>классификацию партийных систем, вытекающую из типологии политических партий</w:t>
      </w:r>
      <w:r w:rsidRPr="00FC03AF">
        <w:rPr>
          <w:rFonts w:ascii="Times New Roman" w:hAnsi="Times New Roman" w:cs="Times New Roman"/>
          <w:sz w:val="28"/>
          <w:szCs w:val="28"/>
          <w:highlight w:val="white"/>
        </w:rPr>
        <w:t xml:space="preserve">, основанной на критерии их политического веса. Анализ политического влияния («веса») партий основывается на 3-х переменных: количество членов, величина избирательного корпуса и численность полученных мандатов, которые выступают характеристикой ее потенциала стать правящей партией. На основании этого, партии можно подразделить </w:t>
      </w:r>
      <w:proofErr w:type="gramStart"/>
      <w:r w:rsidRPr="00FC03AF">
        <w:rPr>
          <w:rFonts w:ascii="Times New Roman" w:hAnsi="Times New Roman" w:cs="Times New Roman"/>
          <w:sz w:val="28"/>
          <w:szCs w:val="28"/>
          <w:highlight w:val="white"/>
        </w:rPr>
        <w:t>на</w:t>
      </w:r>
      <w:proofErr w:type="gramEnd"/>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highlight w:val="white"/>
        </w:rPr>
        <w:tab/>
        <w:t>Мажоритарные политические партии. Они стабильно получают абсолютное число мест в парламенте;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2.</w:t>
      </w:r>
      <w:r w:rsidRPr="00FC03AF">
        <w:rPr>
          <w:rFonts w:ascii="Times New Roman" w:hAnsi="Times New Roman" w:cs="Times New Roman"/>
          <w:sz w:val="28"/>
          <w:szCs w:val="28"/>
          <w:highlight w:val="white"/>
        </w:rPr>
        <w:tab/>
        <w:t>Доминирующие политические партии. В их распоряжении находится относительное большинство мандатов;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3.</w:t>
      </w:r>
      <w:r w:rsidRPr="00FC03AF">
        <w:rPr>
          <w:rFonts w:ascii="Times New Roman" w:hAnsi="Times New Roman" w:cs="Times New Roman"/>
          <w:sz w:val="28"/>
          <w:szCs w:val="28"/>
          <w:highlight w:val="white"/>
        </w:rPr>
        <w:tab/>
        <w:t xml:space="preserve">Миноритарные политические партии. Это те партии, которые набирают минимально </w:t>
      </w:r>
      <w:r w:rsidR="006533F1">
        <w:rPr>
          <w:rFonts w:ascii="Times New Roman" w:hAnsi="Times New Roman" w:cs="Times New Roman"/>
          <w:sz w:val="28"/>
          <w:szCs w:val="28"/>
          <w:highlight w:val="white"/>
        </w:rPr>
        <w:t>необходимое количество мандатов</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На основании данной типологии Б. А. Исаев </w:t>
      </w:r>
      <w:r w:rsidRPr="00FC03AF">
        <w:rPr>
          <w:rFonts w:ascii="Times New Roman" w:hAnsi="Times New Roman" w:cs="Times New Roman"/>
          <w:sz w:val="28"/>
          <w:szCs w:val="28"/>
        </w:rPr>
        <w:t>выводит классификацию партийных систем</w:t>
      </w:r>
      <w:r w:rsidRPr="00FC03AF">
        <w:rPr>
          <w:rFonts w:ascii="Times New Roman" w:hAnsi="Times New Roman" w:cs="Times New Roman"/>
          <w:sz w:val="28"/>
          <w:szCs w:val="28"/>
          <w:highlight w:val="white"/>
        </w:rPr>
        <w:t>, которая включается в себя: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highlight w:val="white"/>
        </w:rPr>
        <w:tab/>
        <w:t>Партийную систему с мажоритарным признаком. В ней существует одна или несколько мажоритарных партий, собирающих или имеющих возможность собрать больше 50% голосов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2.</w:t>
      </w:r>
      <w:r w:rsidRPr="00FC03AF">
        <w:rPr>
          <w:rFonts w:ascii="Times New Roman" w:hAnsi="Times New Roman" w:cs="Times New Roman"/>
          <w:sz w:val="28"/>
          <w:szCs w:val="28"/>
          <w:highlight w:val="white"/>
        </w:rPr>
        <w:tab/>
        <w:t>Партийную систему с доминирующей политической партией. Здесь присутствует партия, собирающая не менее 30% голосов.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3.</w:t>
      </w:r>
      <w:r w:rsidRPr="00FC03AF">
        <w:rPr>
          <w:rFonts w:ascii="Times New Roman" w:hAnsi="Times New Roman" w:cs="Times New Roman"/>
          <w:sz w:val="28"/>
          <w:szCs w:val="28"/>
          <w:highlight w:val="white"/>
        </w:rPr>
        <w:tab/>
        <w:t>Партийную систему с миноритарной политической партией, в которой каждая партия собирает менее 30% голосов.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Американский ученый А. Лейпхарт определяет</w:t>
      </w:r>
      <w:r w:rsidRPr="00FC03AF">
        <w:rPr>
          <w:rFonts w:ascii="Times New Roman" w:hAnsi="Times New Roman" w:cs="Times New Roman"/>
          <w:sz w:val="28"/>
          <w:szCs w:val="28"/>
        </w:rPr>
        <w:t xml:space="preserve"> </w:t>
      </w:r>
      <w:r w:rsidR="004E36DA" w:rsidRPr="00FC03AF">
        <w:rPr>
          <w:rFonts w:ascii="Times New Roman" w:hAnsi="Times New Roman" w:cs="Times New Roman"/>
          <w:sz w:val="28"/>
          <w:szCs w:val="28"/>
        </w:rPr>
        <w:t>основные характеристики</w:t>
      </w:r>
      <w:r w:rsidRPr="00FC03AF">
        <w:rPr>
          <w:rFonts w:ascii="Times New Roman" w:hAnsi="Times New Roman" w:cs="Times New Roman"/>
          <w:sz w:val="28"/>
          <w:szCs w:val="28"/>
        </w:rPr>
        <w:t xml:space="preserve"> партийной системы</w:t>
      </w:r>
      <w:r w:rsidR="004E36DA" w:rsidRPr="00FC03AF">
        <w:rPr>
          <w:rFonts w:ascii="Times New Roman" w:hAnsi="Times New Roman" w:cs="Times New Roman"/>
          <w:sz w:val="28"/>
          <w:szCs w:val="28"/>
        </w:rPr>
        <w:t xml:space="preserve"> (</w:t>
      </w:r>
      <w:proofErr w:type="gramStart"/>
      <w:r w:rsidR="004E36DA" w:rsidRPr="00FC03AF">
        <w:rPr>
          <w:rFonts w:ascii="Times New Roman" w:hAnsi="Times New Roman" w:cs="Times New Roman"/>
          <w:sz w:val="28"/>
          <w:szCs w:val="28"/>
        </w:rPr>
        <w:t>см</w:t>
      </w:r>
      <w:proofErr w:type="gramEnd"/>
      <w:r w:rsidR="004E36DA" w:rsidRPr="00FC03AF">
        <w:rPr>
          <w:rFonts w:ascii="Times New Roman" w:hAnsi="Times New Roman" w:cs="Times New Roman"/>
          <w:sz w:val="28"/>
          <w:szCs w:val="28"/>
        </w:rPr>
        <w:t>. Приложение 11)</w:t>
      </w:r>
      <w:r w:rsidR="006533F1">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Такие ученые как Лавьер, Штром и Вэр добавляют к этим характеристикам межпартийную конкуренцию и неустойчивость избирательных предпочтений.</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Особенно важным, в рамках данной работы, необходимо выделить, так называемые, фракционные партии А. Лейпхарта. По мнению исследователя, сильные внутрипартийные фракции обычно действуют как политические партии, особенно при формировании кабинетов и коалиционных правительств.</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Относительно</w:t>
      </w:r>
      <w:r w:rsidRPr="00FC03AF">
        <w:rPr>
          <w:rFonts w:ascii="Times New Roman" w:hAnsi="Times New Roman" w:cs="Times New Roman"/>
          <w:sz w:val="28"/>
          <w:szCs w:val="28"/>
        </w:rPr>
        <w:t xml:space="preserve"> взаимодействия политических партий </w:t>
      </w:r>
      <w:r w:rsidRPr="00FC03AF">
        <w:rPr>
          <w:rFonts w:ascii="Times New Roman" w:hAnsi="Times New Roman" w:cs="Times New Roman"/>
          <w:sz w:val="28"/>
          <w:szCs w:val="28"/>
          <w:highlight w:val="white"/>
        </w:rPr>
        <w:t xml:space="preserve">внутри парламента интересна дедуктивная теория Р. Каца, посредством которой объясняются проблемные ориентации, идеологические стили и структурная согласованность представленных в парламенте политических партий. В основе его теории лежит гипотеза о том, что различные парламентские фракции в законодательных </w:t>
      </w:r>
      <w:r w:rsidRPr="00FC03AF">
        <w:rPr>
          <w:rFonts w:ascii="Times New Roman" w:hAnsi="Times New Roman" w:cs="Times New Roman"/>
          <w:sz w:val="28"/>
          <w:szCs w:val="28"/>
          <w:highlight w:val="white"/>
        </w:rPr>
        <w:lastRenderedPageBreak/>
        <w:t xml:space="preserve">органах ведут такие же избирательные компании, что и их партийные организации. Поэтому они должны иметь такие же структурные характеристики, подчиненные избирательной системе. Например, в условиях пропорциональной системы с большими избирательными округами партии будут более идеологизированными, чем в </w:t>
      </w:r>
      <w:r w:rsidRPr="00FC03AF">
        <w:rPr>
          <w:rFonts w:ascii="Times New Roman" w:hAnsi="Times New Roman" w:cs="Times New Roman"/>
          <w:sz w:val="28"/>
          <w:szCs w:val="28"/>
        </w:rPr>
        <w:t>условиях системы относительного большинства</w:t>
      </w:r>
      <w:r w:rsidRPr="00FC03AF">
        <w:rPr>
          <w:rFonts w:ascii="Times New Roman" w:hAnsi="Times New Roman" w:cs="Times New Roman"/>
          <w:sz w:val="28"/>
          <w:szCs w:val="28"/>
          <w:highlight w:val="white"/>
        </w:rPr>
        <w:t xml:space="preserve">; или </w:t>
      </w:r>
      <w:proofErr w:type="gramStart"/>
      <w:r w:rsidRPr="00FC03AF">
        <w:rPr>
          <w:rFonts w:ascii="Times New Roman" w:hAnsi="Times New Roman" w:cs="Times New Roman"/>
          <w:sz w:val="28"/>
          <w:szCs w:val="28"/>
          <w:highlight w:val="white"/>
        </w:rPr>
        <w:t>партии, конкурирующие между собой в малых округах будут</w:t>
      </w:r>
      <w:proofErr w:type="gramEnd"/>
      <w:r w:rsidRPr="00FC03AF">
        <w:rPr>
          <w:rFonts w:ascii="Times New Roman" w:hAnsi="Times New Roman" w:cs="Times New Roman"/>
          <w:sz w:val="28"/>
          <w:szCs w:val="28"/>
          <w:highlight w:val="white"/>
        </w:rPr>
        <w:t>, по преимуществу, ориентироваться на персоналии лидеров и патронаж, тогда, как партии, конкурирующие в больших избирательных округах, будут склонны к проблемным ориентациям.</w:t>
      </w:r>
    </w:p>
    <w:p w:rsidR="0049506A" w:rsidRPr="00FC03AF" w:rsidRDefault="006533F1" w:rsidP="00FC03AF">
      <w:pPr>
        <w:autoSpaceDE w:val="0"/>
        <w:autoSpaceDN w:val="0"/>
        <w:adjustRightInd w:val="0"/>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Я. Лэйн и С. Эрссон понимают под партийной </w:t>
      </w:r>
      <w:r w:rsidR="0049506A" w:rsidRPr="00FC03AF">
        <w:rPr>
          <w:rFonts w:ascii="Times New Roman" w:hAnsi="Times New Roman" w:cs="Times New Roman"/>
          <w:sz w:val="28"/>
          <w:szCs w:val="28"/>
        </w:rPr>
        <w:t xml:space="preserve">системой </w:t>
      </w:r>
      <w:r w:rsidR="004E36DA" w:rsidRPr="00FC03AF">
        <w:rPr>
          <w:rFonts w:ascii="Times New Roman" w:hAnsi="Times New Roman" w:cs="Times New Roman"/>
          <w:sz w:val="28"/>
          <w:szCs w:val="28"/>
        </w:rPr>
        <w:t>общее количество</w:t>
      </w:r>
      <w:r w:rsidR="0049506A" w:rsidRPr="00FC03AF">
        <w:rPr>
          <w:rFonts w:ascii="Times New Roman" w:hAnsi="Times New Roman" w:cs="Times New Roman"/>
          <w:sz w:val="28"/>
          <w:szCs w:val="28"/>
        </w:rPr>
        <w:t xml:space="preserve"> политических партий, действующих в стране</w:t>
      </w:r>
      <w:r w:rsidR="0049506A" w:rsidRPr="00FC03AF">
        <w:rPr>
          <w:rFonts w:ascii="Times New Roman" w:hAnsi="Times New Roman" w:cs="Times New Roman"/>
          <w:sz w:val="28"/>
          <w:szCs w:val="28"/>
          <w:highlight w:val="white"/>
        </w:rPr>
        <w:t xml:space="preserve"> на основании определенной организационной модели, которая характеризует </w:t>
      </w:r>
      <w:r w:rsidR="0049506A" w:rsidRPr="00FC03AF">
        <w:rPr>
          <w:rFonts w:ascii="Times New Roman" w:hAnsi="Times New Roman" w:cs="Times New Roman"/>
          <w:sz w:val="28"/>
          <w:szCs w:val="28"/>
        </w:rPr>
        <w:t>основные свойства партийной системы</w:t>
      </w:r>
      <w:r w:rsidR="0049506A" w:rsidRPr="00FC03AF">
        <w:rPr>
          <w:rFonts w:ascii="Times New Roman" w:hAnsi="Times New Roman" w:cs="Times New Roman"/>
          <w:sz w:val="28"/>
          <w:szCs w:val="28"/>
          <w:highlight w:val="white"/>
        </w:rPr>
        <w:t>. Вслед за определением политической партии, исследователи  пишут, что все классические</w:t>
      </w:r>
      <w:r w:rsidR="0049506A" w:rsidRPr="00FC03AF">
        <w:rPr>
          <w:rFonts w:ascii="Times New Roman" w:hAnsi="Times New Roman" w:cs="Times New Roman"/>
          <w:sz w:val="28"/>
          <w:szCs w:val="28"/>
        </w:rPr>
        <w:t xml:space="preserve"> классификации партийных систем </w:t>
      </w:r>
      <w:r w:rsidR="0049506A" w:rsidRPr="00FC03AF">
        <w:rPr>
          <w:rFonts w:ascii="Times New Roman" w:hAnsi="Times New Roman" w:cs="Times New Roman"/>
          <w:sz w:val="28"/>
          <w:szCs w:val="28"/>
          <w:highlight w:val="white"/>
        </w:rPr>
        <w:t xml:space="preserve">являются </w:t>
      </w:r>
      <w:proofErr w:type="gramStart"/>
      <w:r w:rsidR="0049506A" w:rsidRPr="00FC03AF">
        <w:rPr>
          <w:rFonts w:ascii="Times New Roman" w:hAnsi="Times New Roman" w:cs="Times New Roman"/>
          <w:sz w:val="28"/>
          <w:szCs w:val="28"/>
          <w:highlight w:val="white"/>
        </w:rPr>
        <w:t>одно-двухмерными</w:t>
      </w:r>
      <w:proofErr w:type="gramEnd"/>
      <w:r w:rsidR="0049506A" w:rsidRPr="00FC03AF">
        <w:rPr>
          <w:rFonts w:ascii="Times New Roman" w:hAnsi="Times New Roman" w:cs="Times New Roman"/>
          <w:sz w:val="28"/>
          <w:szCs w:val="28"/>
          <w:highlight w:val="white"/>
        </w:rPr>
        <w:t>. Например, у М. Дюверже единственным измерением выступало количество политических партий, Дж. Сартори добавил к этому измерению идеологическое дистанцирование между партиями, M. N. Педерсон ввел такое измерение, как изменчивость, а С. М. Липсент и С. Роккан – «значительные размежевания».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1.2</w:t>
      </w:r>
      <w:r w:rsidR="00D94182">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Партийная</w:t>
      </w:r>
      <w:r w:rsidRPr="00FC03AF">
        <w:rPr>
          <w:rFonts w:ascii="Times New Roman" w:hAnsi="Times New Roman" w:cs="Times New Roman"/>
          <w:sz w:val="28"/>
          <w:szCs w:val="28"/>
        </w:rPr>
        <w:t xml:space="preserve"> и избирательная система РФ</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 новых демократиях, к категории которых относится Россия, институциональная инерция отсутствует. </w:t>
      </w:r>
      <w:proofErr w:type="gramStart"/>
      <w:r w:rsidRPr="00FC03AF">
        <w:rPr>
          <w:rFonts w:ascii="Times New Roman" w:hAnsi="Times New Roman" w:cs="Times New Roman"/>
          <w:sz w:val="28"/>
          <w:szCs w:val="28"/>
          <w:highlight w:val="white"/>
        </w:rPr>
        <w:t>Исходя из данного тезиса Г. В. Голосов выдвигает</w:t>
      </w:r>
      <w:proofErr w:type="gramEnd"/>
      <w:r w:rsidRPr="00FC03AF">
        <w:rPr>
          <w:rFonts w:ascii="Times New Roman" w:hAnsi="Times New Roman" w:cs="Times New Roman"/>
          <w:sz w:val="28"/>
          <w:szCs w:val="28"/>
          <w:highlight w:val="white"/>
        </w:rPr>
        <w:t xml:space="preserve"> вполне интересную гипотезу, согласно которой закон М. Дюверже, истинность которого на практике вызывает сомнение, вполне приемлем в посткоммунистических странах. В подобных условиях, по мнению Г. В. Голосова присутствует высокая вероятность сознательной и </w:t>
      </w:r>
      <w:r w:rsidRPr="00FC03AF">
        <w:rPr>
          <w:rFonts w:ascii="Times New Roman" w:hAnsi="Times New Roman" w:cs="Times New Roman"/>
          <w:sz w:val="28"/>
          <w:szCs w:val="28"/>
          <w:highlight w:val="white"/>
        </w:rPr>
        <w:lastRenderedPageBreak/>
        <w:t>целенаправленной «политической инженерии», иными словами выбора тех</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избирательных систем, которые </w:t>
      </w:r>
      <w:r w:rsidRPr="00FC03AF">
        <w:rPr>
          <w:rFonts w:ascii="Times New Roman" w:hAnsi="Times New Roman" w:cs="Times New Roman"/>
          <w:sz w:val="28"/>
          <w:szCs w:val="28"/>
          <w:highlight w:val="white"/>
        </w:rPr>
        <w:t xml:space="preserve">бы способствовали достижению целей «творцов» избирательного законодательства. </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Творцы избирательных законов</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продолжает Г. В. Голосова, тем самым, пытаются оптимизировать функционирование демократии. Но, как правило, составление избирательного законодательства – это политическое взаимодействие, участники которого преследуют свои цели. В таком случае цели могут быть «нормативными», т.е. основывающимися на стремлении создать «настоящую демократию» по «Западному образцу», образ которой может быть не совсем оптимальным в рамках конкретного режима. С другой стороны, они могут быть догматичными, т.</w:t>
      </w:r>
      <w:r w:rsidR="004E36DA"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е. сводиться к желанию поставить одного из участников межпартийной конкуренции в привилегированное положение.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Если исходить из типов</w:t>
      </w:r>
      <w:r w:rsidR="004E36DA"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назовем их идеальными</w:t>
      </w:r>
      <w:r w:rsidR="004E36DA"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избирательных систем, рассмотренных в параграфе 1.1</w:t>
      </w:r>
      <w:r w:rsidR="004E36DA"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roofErr w:type="gramStart"/>
      <w:r w:rsidRPr="00FC03AF">
        <w:rPr>
          <w:rFonts w:ascii="Times New Roman" w:hAnsi="Times New Roman" w:cs="Times New Roman"/>
          <w:sz w:val="28"/>
          <w:szCs w:val="28"/>
          <w:highlight w:val="white"/>
        </w:rPr>
        <w:t>то</w:t>
      </w:r>
      <w:proofErr w:type="gramEnd"/>
      <w:r w:rsidRPr="00FC03AF">
        <w:rPr>
          <w:rFonts w:ascii="Times New Roman" w:hAnsi="Times New Roman" w:cs="Times New Roman"/>
          <w:sz w:val="28"/>
          <w:szCs w:val="28"/>
          <w:highlight w:val="white"/>
        </w:rPr>
        <w:t xml:space="preserve"> на мой взгляд, РФ не тяготеет ни к одному из этих типов. В данной работе, в качестве основы методологии рассмотрения избирательных систем в России будет взята точка зрения Г. В. Голосова.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По мнению Г. В. Голосова, именно анализ смешанных систем позволит </w:t>
      </w:r>
      <w:proofErr w:type="gramStart"/>
      <w:r w:rsidRPr="00FC03AF">
        <w:rPr>
          <w:rFonts w:ascii="Times New Roman" w:hAnsi="Times New Roman" w:cs="Times New Roman"/>
          <w:sz w:val="28"/>
          <w:szCs w:val="28"/>
          <w:highlight w:val="white"/>
        </w:rPr>
        <w:t>более предметно</w:t>
      </w:r>
      <w:proofErr w:type="gramEnd"/>
      <w:r w:rsidRPr="00FC03AF">
        <w:rPr>
          <w:rFonts w:ascii="Times New Roman" w:hAnsi="Times New Roman" w:cs="Times New Roman"/>
          <w:sz w:val="28"/>
          <w:szCs w:val="28"/>
          <w:highlight w:val="white"/>
        </w:rPr>
        <w:t xml:space="preserve"> выявить прагматичные составляющие институционального выбора. Сама идея смешанных несвязных </w:t>
      </w:r>
      <w:r w:rsidRPr="00FC03AF">
        <w:rPr>
          <w:rFonts w:ascii="Times New Roman" w:hAnsi="Times New Roman" w:cs="Times New Roman"/>
          <w:sz w:val="28"/>
          <w:szCs w:val="28"/>
        </w:rPr>
        <w:t>систем выглядит следующим образом</w:t>
      </w:r>
      <w:r w:rsidRPr="00FC03AF">
        <w:rPr>
          <w:rFonts w:ascii="Times New Roman" w:hAnsi="Times New Roman" w:cs="Times New Roman"/>
          <w:sz w:val="28"/>
          <w:szCs w:val="28"/>
          <w:highlight w:val="white"/>
        </w:rPr>
        <w:t>: каждый избиратель получает два голоса, что позволяет избирать одну часть депутатского корпуса по пропорциональной системе, а другую независимо от нее в соответствии с той или иной модификацией системы большинства.</w:t>
      </w:r>
    </w:p>
    <w:p w:rsidR="004E36D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Стоит также упомянуть, что согласно рассуждениям Г. В</w:t>
      </w:r>
      <w:r w:rsidR="004E36DA"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Голосова, классическая дихотомия</w:t>
      </w:r>
      <w:r w:rsidR="00500756"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разработанная М. Дюверже «кадровые» и «массовые</w:t>
      </w:r>
      <w:r w:rsidRPr="00FC03AF">
        <w:rPr>
          <w:rFonts w:ascii="Times New Roman" w:hAnsi="Times New Roman" w:cs="Times New Roman"/>
          <w:sz w:val="28"/>
          <w:szCs w:val="28"/>
          <w:highlight w:val="white"/>
        </w:rPr>
        <w:t xml:space="preserve">» политические партии, применительно к новым демократиям не может служить аналитической схемой потому, что партии, которые могут характеризоваться </w:t>
      </w:r>
      <w:r w:rsidRPr="00FC03AF">
        <w:rPr>
          <w:rFonts w:ascii="Times New Roman" w:hAnsi="Times New Roman" w:cs="Times New Roman"/>
          <w:sz w:val="28"/>
          <w:szCs w:val="28"/>
          <w:highlight w:val="white"/>
        </w:rPr>
        <w:lastRenderedPageBreak/>
        <w:t xml:space="preserve">как массовые, в регионах могут просто </w:t>
      </w:r>
      <w:r w:rsidR="004E36DA" w:rsidRPr="00FC03AF">
        <w:rPr>
          <w:rFonts w:ascii="Times New Roman" w:hAnsi="Times New Roman" w:cs="Times New Roman"/>
          <w:sz w:val="28"/>
          <w:szCs w:val="28"/>
          <w:highlight w:val="white"/>
        </w:rPr>
        <w:t>напросто</w:t>
      </w:r>
      <w:r w:rsidRPr="00FC03AF">
        <w:rPr>
          <w:rFonts w:ascii="Times New Roman" w:hAnsi="Times New Roman" w:cs="Times New Roman"/>
          <w:sz w:val="28"/>
          <w:szCs w:val="28"/>
          <w:highlight w:val="white"/>
        </w:rPr>
        <w:t xml:space="preserve"> отсутствовать. </w:t>
      </w:r>
      <w:r w:rsidR="006533F1">
        <w:rPr>
          <w:rFonts w:ascii="Times New Roman" w:hAnsi="Times New Roman" w:cs="Times New Roman"/>
          <w:sz w:val="28"/>
          <w:szCs w:val="28"/>
          <w:highlight w:val="white"/>
        </w:rPr>
        <w:t>П</w:t>
      </w:r>
      <w:r w:rsidRPr="00FC03AF">
        <w:rPr>
          <w:rFonts w:ascii="Times New Roman" w:hAnsi="Times New Roman" w:cs="Times New Roman"/>
          <w:sz w:val="28"/>
          <w:szCs w:val="28"/>
          <w:highlight w:val="white"/>
        </w:rPr>
        <w:t>озиция, которую занимает Г. В</w:t>
      </w:r>
      <w:r w:rsidR="004E36DA"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Голосов</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r w:rsidR="004E36DA" w:rsidRPr="00FC03AF">
        <w:rPr>
          <w:rFonts w:ascii="Times New Roman" w:hAnsi="Times New Roman" w:cs="Times New Roman"/>
          <w:sz w:val="28"/>
          <w:szCs w:val="28"/>
          <w:highlight w:val="white"/>
        </w:rPr>
        <w:t>наиболее</w:t>
      </w:r>
      <w:r w:rsidRPr="00FC03AF">
        <w:rPr>
          <w:rFonts w:ascii="Times New Roman" w:hAnsi="Times New Roman" w:cs="Times New Roman"/>
          <w:sz w:val="28"/>
          <w:szCs w:val="28"/>
          <w:highlight w:val="white"/>
        </w:rPr>
        <w:t xml:space="preserve"> </w:t>
      </w:r>
      <w:r w:rsidR="004E36DA" w:rsidRPr="00FC03AF">
        <w:rPr>
          <w:rFonts w:ascii="Times New Roman" w:hAnsi="Times New Roman" w:cs="Times New Roman"/>
          <w:sz w:val="28"/>
          <w:szCs w:val="28"/>
          <w:highlight w:val="white"/>
        </w:rPr>
        <w:t>приемлема</w:t>
      </w:r>
      <w:r w:rsidRPr="00FC03AF">
        <w:rPr>
          <w:rFonts w:ascii="Times New Roman" w:hAnsi="Times New Roman" w:cs="Times New Roman"/>
          <w:sz w:val="28"/>
          <w:szCs w:val="28"/>
          <w:highlight w:val="white"/>
        </w:rPr>
        <w:t xml:space="preserve"> </w:t>
      </w:r>
      <w:r w:rsidR="004E36DA" w:rsidRPr="00FC03AF">
        <w:rPr>
          <w:rFonts w:ascii="Times New Roman" w:hAnsi="Times New Roman" w:cs="Times New Roman"/>
          <w:sz w:val="28"/>
          <w:szCs w:val="28"/>
          <w:highlight w:val="white"/>
        </w:rPr>
        <w:t>в</w:t>
      </w:r>
      <w:r w:rsidRPr="00FC03AF">
        <w:rPr>
          <w:rFonts w:ascii="Times New Roman" w:hAnsi="Times New Roman" w:cs="Times New Roman"/>
          <w:sz w:val="28"/>
          <w:szCs w:val="28"/>
          <w:highlight w:val="white"/>
        </w:rPr>
        <w:t xml:space="preserve"> данной работ</w:t>
      </w:r>
      <w:r w:rsidR="004E36DA" w:rsidRPr="00FC03AF">
        <w:rPr>
          <w:rFonts w:ascii="Times New Roman" w:hAnsi="Times New Roman" w:cs="Times New Roman"/>
          <w:sz w:val="28"/>
          <w:szCs w:val="28"/>
          <w:highlight w:val="white"/>
        </w:rPr>
        <w:t>е</w:t>
      </w:r>
      <w:r w:rsidRPr="00FC03AF">
        <w:rPr>
          <w:rFonts w:ascii="Times New Roman" w:hAnsi="Times New Roman" w:cs="Times New Roman"/>
          <w:sz w:val="28"/>
          <w:szCs w:val="28"/>
          <w:highlight w:val="white"/>
        </w:rPr>
        <w:t xml:space="preserve">, т.к. анализ будет происходить на местном уровне. </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Исследователь предлагает теорию стимулирования к партийному активизму. Данная теория фокусирует свое внимание на мотивах, под влиянием которых люди принимают активное участие в партийном строительстве. С этой точки зрения, процесс институционализации политической партии – это формирование ее активности. Стимулы к партийному активизму Г. В. Голосов делит </w:t>
      </w:r>
      <w:proofErr w:type="gramStart"/>
      <w:r w:rsidRPr="00FC03AF">
        <w:rPr>
          <w:rFonts w:ascii="Times New Roman" w:hAnsi="Times New Roman" w:cs="Times New Roman"/>
          <w:sz w:val="28"/>
          <w:szCs w:val="28"/>
          <w:highlight w:val="white"/>
        </w:rPr>
        <w:t>на</w:t>
      </w:r>
      <w:proofErr w:type="gramEnd"/>
      <w:r w:rsidRPr="00FC03AF">
        <w:rPr>
          <w:rFonts w:ascii="Times New Roman" w:hAnsi="Times New Roman" w:cs="Times New Roman"/>
          <w:sz w:val="28"/>
          <w:szCs w:val="28"/>
          <w:highlight w:val="white"/>
        </w:rPr>
        <w:t xml:space="preserve"> коллективные и селективные.</w:t>
      </w:r>
    </w:p>
    <w:p w:rsidR="0049506A" w:rsidRPr="00FC03AF" w:rsidRDefault="006533F1" w:rsidP="00FC03AF">
      <w:pPr>
        <w:autoSpaceDE w:val="0"/>
        <w:autoSpaceDN w:val="0"/>
        <w:adjustRightInd w:val="0"/>
        <w:spacing w:after="0" w:line="36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EC366E" w:rsidRPr="00FC03AF">
        <w:rPr>
          <w:rFonts w:ascii="Times New Roman" w:hAnsi="Times New Roman" w:cs="Times New Roman"/>
          <w:sz w:val="28"/>
          <w:szCs w:val="28"/>
          <w:highlight w:val="white"/>
        </w:rPr>
        <w:t>Под к</w:t>
      </w:r>
      <w:r w:rsidR="0049506A" w:rsidRPr="00FC03AF">
        <w:rPr>
          <w:rFonts w:ascii="Times New Roman" w:hAnsi="Times New Roman" w:cs="Times New Roman"/>
          <w:sz w:val="28"/>
          <w:szCs w:val="28"/>
          <w:highlight w:val="white"/>
        </w:rPr>
        <w:t>оллективны</w:t>
      </w:r>
      <w:r w:rsidR="00EC366E" w:rsidRPr="00FC03AF">
        <w:rPr>
          <w:rFonts w:ascii="Times New Roman" w:hAnsi="Times New Roman" w:cs="Times New Roman"/>
          <w:sz w:val="28"/>
          <w:szCs w:val="28"/>
          <w:highlight w:val="white"/>
        </w:rPr>
        <w:t>ми</w:t>
      </w:r>
      <w:r w:rsidR="0049506A" w:rsidRPr="00FC03AF">
        <w:rPr>
          <w:rFonts w:ascii="Times New Roman" w:hAnsi="Times New Roman" w:cs="Times New Roman"/>
          <w:sz w:val="28"/>
          <w:szCs w:val="28"/>
          <w:highlight w:val="white"/>
        </w:rPr>
        <w:t xml:space="preserve"> стимул</w:t>
      </w:r>
      <w:r w:rsidR="00EC366E" w:rsidRPr="00FC03AF">
        <w:rPr>
          <w:rFonts w:ascii="Times New Roman" w:hAnsi="Times New Roman" w:cs="Times New Roman"/>
          <w:sz w:val="28"/>
          <w:szCs w:val="28"/>
          <w:highlight w:val="white"/>
        </w:rPr>
        <w:t xml:space="preserve">ами исследователь </w:t>
      </w:r>
      <w:r w:rsidR="00EC366E" w:rsidRPr="00FC03AF">
        <w:rPr>
          <w:rFonts w:ascii="Times New Roman" w:hAnsi="Times New Roman" w:cs="Times New Roman"/>
          <w:sz w:val="28"/>
          <w:szCs w:val="28"/>
        </w:rPr>
        <w:t>подразумевает</w:t>
      </w:r>
      <w:r w:rsidR="0049506A" w:rsidRPr="00FC03AF">
        <w:rPr>
          <w:rFonts w:ascii="Times New Roman" w:hAnsi="Times New Roman" w:cs="Times New Roman"/>
          <w:sz w:val="28"/>
          <w:szCs w:val="28"/>
        </w:rPr>
        <w:t xml:space="preserve"> мотивы,</w:t>
      </w:r>
      <w:r w:rsidR="00EC366E" w:rsidRPr="00FC03AF">
        <w:rPr>
          <w:rFonts w:ascii="Times New Roman" w:hAnsi="Times New Roman" w:cs="Times New Roman"/>
          <w:sz w:val="28"/>
          <w:szCs w:val="28"/>
        </w:rPr>
        <w:t xml:space="preserve"> которые непосредственно</w:t>
      </w:r>
      <w:r w:rsidR="0049506A" w:rsidRPr="00FC03AF">
        <w:rPr>
          <w:rFonts w:ascii="Times New Roman" w:hAnsi="Times New Roman" w:cs="Times New Roman"/>
          <w:sz w:val="28"/>
          <w:szCs w:val="28"/>
        </w:rPr>
        <w:t xml:space="preserve"> связанны с индивидуальными потребностями по поводу </w:t>
      </w:r>
      <w:r w:rsidR="0049506A" w:rsidRPr="00FC03AF">
        <w:rPr>
          <w:rFonts w:ascii="Times New Roman" w:hAnsi="Times New Roman" w:cs="Times New Roman"/>
          <w:sz w:val="28"/>
          <w:szCs w:val="28"/>
          <w:highlight w:val="white"/>
        </w:rPr>
        <w:t>идентичности (идентификации) и солидарности (идеологические предпочтени</w:t>
      </w:r>
      <w:r w:rsidR="0049506A" w:rsidRPr="006533F1">
        <w:rPr>
          <w:rFonts w:ascii="Times New Roman" w:hAnsi="Times New Roman" w:cs="Times New Roman"/>
          <w:sz w:val="28"/>
          <w:szCs w:val="28"/>
        </w:rPr>
        <w:t>я)</w:t>
      </w:r>
      <w:r>
        <w:rPr>
          <w:rFonts w:ascii="Times New Roman" w:hAnsi="Times New Roman" w:cs="Times New Roman"/>
          <w:sz w:val="28"/>
          <w:szCs w:val="28"/>
        </w:rPr>
        <w:t>.</w:t>
      </w:r>
      <w:r w:rsidR="0049506A" w:rsidRPr="006533F1">
        <w:rPr>
          <w:rFonts w:ascii="Times New Roman" w:hAnsi="Times New Roman" w:cs="Times New Roman"/>
          <w:sz w:val="28"/>
          <w:szCs w:val="28"/>
        </w:rPr>
        <w:t xml:space="preserve"> </w:t>
      </w:r>
      <w:r w:rsidR="00EC366E" w:rsidRPr="00FC03AF">
        <w:rPr>
          <w:rFonts w:ascii="Times New Roman" w:hAnsi="Times New Roman" w:cs="Times New Roman"/>
          <w:sz w:val="28"/>
          <w:szCs w:val="28"/>
        </w:rPr>
        <w:t>Характеристика с</w:t>
      </w:r>
      <w:r w:rsidR="0049506A" w:rsidRPr="00FC03AF">
        <w:rPr>
          <w:rFonts w:ascii="Times New Roman" w:hAnsi="Times New Roman" w:cs="Times New Roman"/>
          <w:sz w:val="28"/>
          <w:szCs w:val="28"/>
        </w:rPr>
        <w:t>елективны</w:t>
      </w:r>
      <w:r w:rsidR="00EC366E" w:rsidRPr="00FC03AF">
        <w:rPr>
          <w:rFonts w:ascii="Times New Roman" w:hAnsi="Times New Roman" w:cs="Times New Roman"/>
          <w:sz w:val="28"/>
          <w:szCs w:val="28"/>
        </w:rPr>
        <w:t>х</w:t>
      </w:r>
      <w:r w:rsidR="0049506A" w:rsidRPr="00FC03AF">
        <w:rPr>
          <w:rFonts w:ascii="Times New Roman" w:hAnsi="Times New Roman" w:cs="Times New Roman"/>
          <w:sz w:val="28"/>
          <w:szCs w:val="28"/>
        </w:rPr>
        <w:t xml:space="preserve"> стимул</w:t>
      </w:r>
      <w:r w:rsidR="00EC366E" w:rsidRPr="00FC03AF">
        <w:rPr>
          <w:rFonts w:ascii="Times New Roman" w:hAnsi="Times New Roman" w:cs="Times New Roman"/>
          <w:sz w:val="28"/>
          <w:szCs w:val="28"/>
        </w:rPr>
        <w:t xml:space="preserve">ов определяется </w:t>
      </w:r>
      <w:r>
        <w:rPr>
          <w:rFonts w:ascii="Times New Roman" w:hAnsi="Times New Roman" w:cs="Times New Roman"/>
          <w:sz w:val="28"/>
          <w:szCs w:val="28"/>
        </w:rPr>
        <w:t>в наличии</w:t>
      </w:r>
      <w:r w:rsidR="0049506A" w:rsidRPr="00FC03AF">
        <w:rPr>
          <w:rFonts w:ascii="Times New Roman" w:hAnsi="Times New Roman" w:cs="Times New Roman"/>
          <w:sz w:val="28"/>
          <w:szCs w:val="28"/>
        </w:rPr>
        <w:t xml:space="preserve"> стремлени</w:t>
      </w:r>
      <w:r>
        <w:rPr>
          <w:rFonts w:ascii="Times New Roman" w:hAnsi="Times New Roman" w:cs="Times New Roman"/>
          <w:sz w:val="28"/>
          <w:szCs w:val="28"/>
        </w:rPr>
        <w:t>я</w:t>
      </w:r>
      <w:r w:rsidR="0049506A" w:rsidRPr="00FC03AF">
        <w:rPr>
          <w:rFonts w:ascii="Times New Roman" w:hAnsi="Times New Roman" w:cs="Times New Roman"/>
          <w:sz w:val="28"/>
          <w:szCs w:val="28"/>
        </w:rPr>
        <w:t xml:space="preserve"> извле</w:t>
      </w:r>
      <w:r w:rsidR="00EC366E" w:rsidRPr="00FC03AF">
        <w:rPr>
          <w:rFonts w:ascii="Times New Roman" w:hAnsi="Times New Roman" w:cs="Times New Roman"/>
          <w:sz w:val="28"/>
          <w:szCs w:val="28"/>
        </w:rPr>
        <w:t>кать</w:t>
      </w:r>
      <w:r w:rsidR="0049506A" w:rsidRPr="00FC03AF">
        <w:rPr>
          <w:rFonts w:ascii="Times New Roman" w:hAnsi="Times New Roman" w:cs="Times New Roman"/>
          <w:sz w:val="28"/>
          <w:szCs w:val="28"/>
        </w:rPr>
        <w:t xml:space="preserve"> из участия в </w:t>
      </w:r>
      <w:r w:rsidR="00EC366E" w:rsidRPr="00FC03AF">
        <w:rPr>
          <w:rFonts w:ascii="Times New Roman" w:hAnsi="Times New Roman" w:cs="Times New Roman"/>
          <w:sz w:val="28"/>
          <w:szCs w:val="28"/>
        </w:rPr>
        <w:t>деятельности</w:t>
      </w:r>
      <w:r w:rsidR="0049506A" w:rsidRPr="00FC03AF">
        <w:rPr>
          <w:rFonts w:ascii="Times New Roman" w:hAnsi="Times New Roman" w:cs="Times New Roman"/>
          <w:sz w:val="28"/>
          <w:szCs w:val="28"/>
        </w:rPr>
        <w:t xml:space="preserve"> политической партии</w:t>
      </w:r>
      <w:r w:rsidR="00EC366E" w:rsidRPr="00FC03AF">
        <w:rPr>
          <w:rFonts w:ascii="Times New Roman" w:hAnsi="Times New Roman" w:cs="Times New Roman"/>
          <w:sz w:val="28"/>
          <w:szCs w:val="28"/>
        </w:rPr>
        <w:t xml:space="preserve"> максимально возможные</w:t>
      </w:r>
      <w:r w:rsidR="0049506A" w:rsidRPr="00FC03AF">
        <w:rPr>
          <w:rFonts w:ascii="Times New Roman" w:hAnsi="Times New Roman" w:cs="Times New Roman"/>
          <w:sz w:val="28"/>
          <w:szCs w:val="28"/>
        </w:rPr>
        <w:t xml:space="preserve"> материальные выгоды </w:t>
      </w:r>
      <w:r w:rsidR="0049506A" w:rsidRPr="00FC03AF">
        <w:rPr>
          <w:rFonts w:ascii="Times New Roman" w:hAnsi="Times New Roman" w:cs="Times New Roman"/>
          <w:sz w:val="28"/>
          <w:szCs w:val="28"/>
          <w:highlight w:val="white"/>
        </w:rPr>
        <w:t>(политическая карьера, государственная должность).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Начальная стадия организационного развития политической партии характеризуется превалированием коллективных стимулов над </w:t>
      </w:r>
      <w:proofErr w:type="gramStart"/>
      <w:r w:rsidRPr="00FC03AF">
        <w:rPr>
          <w:rFonts w:ascii="Times New Roman" w:hAnsi="Times New Roman" w:cs="Times New Roman"/>
          <w:sz w:val="28"/>
          <w:szCs w:val="28"/>
          <w:highlight w:val="white"/>
        </w:rPr>
        <w:t>селективными</w:t>
      </w:r>
      <w:proofErr w:type="gramEnd"/>
      <w:r w:rsidRPr="00FC03AF">
        <w:rPr>
          <w:rFonts w:ascii="Times New Roman" w:hAnsi="Times New Roman" w:cs="Times New Roman"/>
          <w:sz w:val="28"/>
          <w:szCs w:val="28"/>
          <w:highlight w:val="white"/>
        </w:rPr>
        <w:t>. Изначально, первые активисты обычно рассматривают свою приверженность каким-либо общим целям, чаще всего сформированным в идеологическом ключе. В дальнейшем структура стимулов к партийному активизму диверсифицируется, и все большее место в ней занимают материальные интересы.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 xml:space="preserve">Однако это совсем не означает, что коллективные стимулы перестают играть свою роль. В данном контексте это </w:t>
      </w:r>
      <w:r w:rsidRPr="00FC03AF">
        <w:rPr>
          <w:rFonts w:ascii="Times New Roman" w:hAnsi="Times New Roman" w:cs="Times New Roman"/>
          <w:sz w:val="28"/>
          <w:szCs w:val="28"/>
        </w:rPr>
        <w:t>подразумевает то, что политическая партия должна</w:t>
      </w:r>
      <w:r w:rsidRPr="00FC03AF">
        <w:rPr>
          <w:rFonts w:ascii="Times New Roman" w:hAnsi="Times New Roman" w:cs="Times New Roman"/>
          <w:sz w:val="28"/>
          <w:szCs w:val="28"/>
          <w:highlight w:val="white"/>
        </w:rPr>
        <w:t xml:space="preserve"> подкреплять свои программные цели идеологией для </w:t>
      </w:r>
      <w:r w:rsidR="00EC366E" w:rsidRPr="00FC03AF">
        <w:rPr>
          <w:rFonts w:ascii="Times New Roman" w:hAnsi="Times New Roman" w:cs="Times New Roman"/>
          <w:sz w:val="28"/>
          <w:szCs w:val="28"/>
          <w:highlight w:val="white"/>
        </w:rPr>
        <w:t xml:space="preserve">привлечения </w:t>
      </w:r>
      <w:r w:rsidRPr="00FC03AF">
        <w:rPr>
          <w:rFonts w:ascii="Times New Roman" w:hAnsi="Times New Roman" w:cs="Times New Roman"/>
          <w:sz w:val="28"/>
          <w:szCs w:val="28"/>
          <w:highlight w:val="white"/>
        </w:rPr>
        <w:t xml:space="preserve">потенциально новых активистов и создавать видимую стратегию </w:t>
      </w:r>
      <w:r w:rsidRPr="00FC03AF">
        <w:rPr>
          <w:rFonts w:ascii="Times New Roman" w:hAnsi="Times New Roman" w:cs="Times New Roman"/>
          <w:sz w:val="28"/>
          <w:szCs w:val="28"/>
          <w:highlight w:val="white"/>
        </w:rPr>
        <w:lastRenderedPageBreak/>
        <w:t>по удовлетворению материальных притязаний «своих». Для того</w:t>
      </w:r>
      <w:proofErr w:type="gramStart"/>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чтобы эта стратегия выглядела реалистичной, партии время от времени необходимо вознаграждать своих активистов</w:t>
      </w:r>
      <w:r w:rsidRPr="00FC03AF">
        <w:rPr>
          <w:rFonts w:ascii="Times New Roman" w:hAnsi="Times New Roman" w:cs="Times New Roman"/>
          <w:sz w:val="28"/>
          <w:szCs w:val="28"/>
        </w:rPr>
        <w:t xml:space="preserve">. Именно </w:t>
      </w:r>
      <w:r w:rsidR="00EC366E" w:rsidRPr="00FC03AF">
        <w:rPr>
          <w:rFonts w:ascii="Times New Roman" w:hAnsi="Times New Roman" w:cs="Times New Roman"/>
          <w:sz w:val="28"/>
          <w:szCs w:val="28"/>
        </w:rPr>
        <w:t>подобным</w:t>
      </w:r>
      <w:r w:rsidRPr="00FC03AF">
        <w:rPr>
          <w:rFonts w:ascii="Times New Roman" w:hAnsi="Times New Roman" w:cs="Times New Roman"/>
          <w:sz w:val="28"/>
          <w:szCs w:val="28"/>
        </w:rPr>
        <w:t xml:space="preserve"> образом, по мнению </w:t>
      </w:r>
      <w:r w:rsidRPr="00FC03AF">
        <w:rPr>
          <w:rFonts w:ascii="Times New Roman" w:hAnsi="Times New Roman" w:cs="Times New Roman"/>
          <w:sz w:val="28"/>
          <w:szCs w:val="28"/>
          <w:highlight w:val="white"/>
        </w:rPr>
        <w:t>Г. В. Голосова проходит</w:t>
      </w:r>
      <w:r w:rsidR="00EC366E" w:rsidRPr="00FC03AF">
        <w:rPr>
          <w:rFonts w:ascii="Times New Roman" w:hAnsi="Times New Roman" w:cs="Times New Roman"/>
          <w:sz w:val="28"/>
          <w:szCs w:val="28"/>
        </w:rPr>
        <w:t xml:space="preserve"> процесс</w:t>
      </w:r>
      <w:r w:rsidRPr="00FC03AF">
        <w:rPr>
          <w:rFonts w:ascii="Times New Roman" w:hAnsi="Times New Roman" w:cs="Times New Roman"/>
          <w:sz w:val="28"/>
          <w:szCs w:val="28"/>
        </w:rPr>
        <w:t xml:space="preserve"> институционализаци</w:t>
      </w:r>
      <w:r w:rsidR="00EC366E" w:rsidRPr="00FC03AF">
        <w:rPr>
          <w:rFonts w:ascii="Times New Roman" w:hAnsi="Times New Roman" w:cs="Times New Roman"/>
          <w:sz w:val="28"/>
          <w:szCs w:val="28"/>
        </w:rPr>
        <w:t>и</w:t>
      </w:r>
      <w:r w:rsidRPr="00FC03AF">
        <w:rPr>
          <w:rFonts w:ascii="Times New Roman" w:hAnsi="Times New Roman" w:cs="Times New Roman"/>
          <w:sz w:val="28"/>
          <w:szCs w:val="28"/>
        </w:rPr>
        <w:t xml:space="preserve"> политических партий</w:t>
      </w:r>
      <w:r w:rsidRPr="00FC03AF">
        <w:rPr>
          <w:rFonts w:ascii="Times New Roman" w:hAnsi="Times New Roman" w:cs="Times New Roman"/>
          <w:sz w:val="28"/>
          <w:szCs w:val="28"/>
          <w:highlight w:val="white"/>
        </w:rPr>
        <w:t xml:space="preserve">. На мой взгляд, в данной работе можно ограничиться подходом Г. В. Голосова к </w:t>
      </w:r>
      <w:proofErr w:type="gramStart"/>
      <w:r w:rsidRPr="00FC03AF">
        <w:rPr>
          <w:rFonts w:ascii="Times New Roman" w:hAnsi="Times New Roman" w:cs="Times New Roman"/>
          <w:sz w:val="28"/>
          <w:szCs w:val="28"/>
          <w:highlight w:val="white"/>
        </w:rPr>
        <w:t>возникновению</w:t>
      </w:r>
      <w:proofErr w:type="gramEnd"/>
      <w:r w:rsidR="00EC366E" w:rsidRPr="00FC03AF">
        <w:rPr>
          <w:rFonts w:ascii="Times New Roman" w:hAnsi="Times New Roman" w:cs="Times New Roman"/>
          <w:sz w:val="28"/>
          <w:szCs w:val="28"/>
        </w:rPr>
        <w:t xml:space="preserve"> как</w:t>
      </w:r>
      <w:r w:rsidRPr="00FC03AF">
        <w:rPr>
          <w:rFonts w:ascii="Times New Roman" w:hAnsi="Times New Roman" w:cs="Times New Roman"/>
          <w:sz w:val="28"/>
          <w:szCs w:val="28"/>
        </w:rPr>
        <w:t xml:space="preserve"> политических партий,</w:t>
      </w:r>
      <w:r w:rsidR="00EC366E" w:rsidRPr="00FC03AF">
        <w:rPr>
          <w:rFonts w:ascii="Times New Roman" w:hAnsi="Times New Roman" w:cs="Times New Roman"/>
          <w:sz w:val="28"/>
          <w:szCs w:val="28"/>
        </w:rPr>
        <w:t xml:space="preserve"> так и</w:t>
      </w:r>
      <w:r w:rsidRPr="00FC03AF">
        <w:rPr>
          <w:rFonts w:ascii="Times New Roman" w:hAnsi="Times New Roman" w:cs="Times New Roman"/>
          <w:sz w:val="28"/>
          <w:szCs w:val="28"/>
        </w:rPr>
        <w:t xml:space="preserve"> избирательных </w:t>
      </w:r>
      <w:r w:rsidRPr="00FC03AF">
        <w:rPr>
          <w:rFonts w:ascii="Times New Roman" w:hAnsi="Times New Roman" w:cs="Times New Roman"/>
          <w:sz w:val="28"/>
          <w:szCs w:val="28"/>
          <w:highlight w:val="white"/>
        </w:rPr>
        <w:t xml:space="preserve">и политических систем. </w:t>
      </w:r>
      <w:r w:rsidR="00EC366E" w:rsidRPr="00FC03AF">
        <w:rPr>
          <w:rFonts w:ascii="Times New Roman" w:hAnsi="Times New Roman" w:cs="Times New Roman"/>
          <w:sz w:val="28"/>
          <w:szCs w:val="28"/>
          <w:highlight w:val="white"/>
        </w:rPr>
        <w:t>При этом</w:t>
      </w:r>
      <w:r w:rsidR="006533F1">
        <w:rPr>
          <w:rFonts w:ascii="Times New Roman" w:hAnsi="Times New Roman" w:cs="Times New Roman"/>
          <w:sz w:val="28"/>
          <w:szCs w:val="28"/>
          <w:highlight w:val="white"/>
        </w:rPr>
        <w:t>,</w:t>
      </w:r>
      <w:r w:rsidR="00EC366E" w:rsidRPr="00FC03AF">
        <w:rPr>
          <w:rFonts w:ascii="Times New Roman" w:hAnsi="Times New Roman" w:cs="Times New Roman"/>
          <w:sz w:val="28"/>
          <w:szCs w:val="28"/>
          <w:highlight w:val="white"/>
        </w:rPr>
        <w:t xml:space="preserve"> т</w:t>
      </w:r>
      <w:r w:rsidRPr="00FC03AF">
        <w:rPr>
          <w:rFonts w:ascii="Times New Roman" w:hAnsi="Times New Roman" w:cs="Times New Roman"/>
          <w:sz w:val="28"/>
          <w:szCs w:val="28"/>
          <w:highlight w:val="white"/>
        </w:rPr>
        <w:t xml:space="preserve">очка зрения исследователя </w:t>
      </w:r>
      <w:proofErr w:type="gramStart"/>
      <w:r w:rsidRPr="00FC03AF">
        <w:rPr>
          <w:rFonts w:ascii="Times New Roman" w:hAnsi="Times New Roman" w:cs="Times New Roman"/>
          <w:sz w:val="28"/>
          <w:szCs w:val="28"/>
          <w:highlight w:val="white"/>
        </w:rPr>
        <w:t>особенна</w:t>
      </w:r>
      <w:proofErr w:type="gramEnd"/>
      <w:r w:rsidRPr="00FC03AF">
        <w:rPr>
          <w:rFonts w:ascii="Times New Roman" w:hAnsi="Times New Roman" w:cs="Times New Roman"/>
          <w:sz w:val="28"/>
          <w:szCs w:val="28"/>
          <w:highlight w:val="white"/>
        </w:rPr>
        <w:t xml:space="preserve"> интересна и полезна в качестве методологической базы при анализе как избирательной, так и партийной</w:t>
      </w:r>
      <w:r w:rsidRPr="00FC03AF">
        <w:rPr>
          <w:rFonts w:ascii="Times New Roman" w:hAnsi="Times New Roman" w:cs="Times New Roman"/>
          <w:sz w:val="28"/>
          <w:szCs w:val="28"/>
        </w:rPr>
        <w:t xml:space="preserve"> системы на муниципальном уровне</w:t>
      </w:r>
      <w:r w:rsidRPr="00FC03AF">
        <w:rPr>
          <w:rFonts w:ascii="Times New Roman" w:hAnsi="Times New Roman" w:cs="Times New Roman"/>
          <w:sz w:val="28"/>
          <w:szCs w:val="28"/>
          <w:highlight w:val="white"/>
        </w:rPr>
        <w:t xml:space="preserve">. </w:t>
      </w:r>
      <w:proofErr w:type="gramStart"/>
      <w:r w:rsidR="00EC366E" w:rsidRPr="00FC03AF">
        <w:rPr>
          <w:rFonts w:ascii="Times New Roman" w:hAnsi="Times New Roman" w:cs="Times New Roman"/>
          <w:sz w:val="28"/>
          <w:szCs w:val="28"/>
          <w:highlight w:val="white"/>
        </w:rPr>
        <w:t>Позиция Г. В. Голосова</w:t>
      </w:r>
      <w:r w:rsidRPr="00FC03AF">
        <w:rPr>
          <w:rFonts w:ascii="Times New Roman" w:hAnsi="Times New Roman" w:cs="Times New Roman"/>
          <w:sz w:val="28"/>
          <w:szCs w:val="28"/>
          <w:highlight w:val="white"/>
        </w:rPr>
        <w:t xml:space="preserve"> позволяет </w:t>
      </w:r>
      <w:r w:rsidR="00EC366E" w:rsidRPr="00FC03AF">
        <w:rPr>
          <w:rFonts w:ascii="Times New Roman" w:hAnsi="Times New Roman" w:cs="Times New Roman"/>
          <w:sz w:val="28"/>
          <w:szCs w:val="28"/>
          <w:highlight w:val="white"/>
        </w:rPr>
        <w:t>рассмотреть</w:t>
      </w:r>
      <w:r w:rsidRPr="00FC03AF">
        <w:rPr>
          <w:rFonts w:ascii="Times New Roman" w:hAnsi="Times New Roman" w:cs="Times New Roman"/>
          <w:sz w:val="28"/>
          <w:szCs w:val="28"/>
          <w:highlight w:val="white"/>
        </w:rPr>
        <w:t xml:space="preserve"> на основании анализа </w:t>
      </w:r>
      <w:r w:rsidR="00EC366E" w:rsidRPr="00FC03AF">
        <w:rPr>
          <w:rFonts w:ascii="Times New Roman" w:hAnsi="Times New Roman" w:cs="Times New Roman"/>
          <w:sz w:val="28"/>
          <w:szCs w:val="28"/>
          <w:highlight w:val="white"/>
        </w:rPr>
        <w:t>у</w:t>
      </w:r>
      <w:r w:rsidRPr="00FC03AF">
        <w:rPr>
          <w:rFonts w:ascii="Times New Roman" w:hAnsi="Times New Roman" w:cs="Times New Roman"/>
          <w:sz w:val="28"/>
          <w:szCs w:val="28"/>
          <w:highlight w:val="white"/>
        </w:rPr>
        <w:t>ставов и положений администрации</w:t>
      </w:r>
      <w:r w:rsidRPr="00FC03AF">
        <w:rPr>
          <w:rFonts w:ascii="Times New Roman" w:hAnsi="Times New Roman" w:cs="Times New Roman"/>
          <w:sz w:val="28"/>
          <w:szCs w:val="28"/>
        </w:rPr>
        <w:t xml:space="preserve"> и представительных органов муниципальной власти </w:t>
      </w:r>
      <w:r w:rsidRPr="00FC03AF">
        <w:rPr>
          <w:rFonts w:ascii="Times New Roman" w:hAnsi="Times New Roman" w:cs="Times New Roman"/>
          <w:sz w:val="28"/>
          <w:szCs w:val="28"/>
          <w:highlight w:val="white"/>
        </w:rPr>
        <w:t>то, каким образом происходит институциональная инженерия и ее внедрение из центра в муниципалитет с учетом конфликтов и интересов региональных и муниципальных элит, а также позволяет представить более ясную и точную картину процесса образования</w:t>
      </w:r>
      <w:r w:rsidRPr="00FC03AF">
        <w:rPr>
          <w:rFonts w:ascii="Times New Roman" w:hAnsi="Times New Roman" w:cs="Times New Roman"/>
          <w:sz w:val="28"/>
          <w:szCs w:val="28"/>
        </w:rPr>
        <w:t xml:space="preserve"> и институционализации политических партий </w:t>
      </w:r>
      <w:r w:rsidRPr="00FC03AF">
        <w:rPr>
          <w:rFonts w:ascii="Times New Roman" w:hAnsi="Times New Roman" w:cs="Times New Roman"/>
          <w:sz w:val="28"/>
          <w:szCs w:val="28"/>
          <w:highlight w:val="white"/>
        </w:rPr>
        <w:t>на местном уровне</w:t>
      </w:r>
      <w:r w:rsidR="00EC366E"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в частности</w:t>
      </w:r>
      <w:proofErr w:type="gramEnd"/>
      <w:r w:rsidRPr="00FC03AF">
        <w:rPr>
          <w:rFonts w:ascii="Times New Roman" w:hAnsi="Times New Roman" w:cs="Times New Roman"/>
          <w:sz w:val="28"/>
          <w:szCs w:val="28"/>
          <w:highlight w:val="white"/>
        </w:rPr>
        <w:t xml:space="preserve"> «</w:t>
      </w:r>
      <w:proofErr w:type="gramStart"/>
      <w:r w:rsidRPr="00FC03AF">
        <w:rPr>
          <w:rFonts w:ascii="Times New Roman" w:hAnsi="Times New Roman" w:cs="Times New Roman"/>
          <w:sz w:val="28"/>
          <w:szCs w:val="28"/>
          <w:highlight w:val="white"/>
        </w:rPr>
        <w:t>Единой России</w:t>
      </w:r>
      <w:r w:rsidRPr="00FC03AF">
        <w:rPr>
          <w:rFonts w:ascii="Times New Roman" w:hAnsi="Times New Roman" w:cs="Times New Roman"/>
          <w:sz w:val="28"/>
          <w:szCs w:val="28"/>
        </w:rPr>
        <w:t>»</w:t>
      </w:r>
      <w:r w:rsidR="00EC366E" w:rsidRPr="00FC03AF">
        <w:rPr>
          <w:rFonts w:ascii="Times New Roman" w:hAnsi="Times New Roman" w:cs="Times New Roman"/>
          <w:sz w:val="28"/>
          <w:szCs w:val="28"/>
        </w:rPr>
        <w:t>)</w:t>
      </w:r>
      <w:r w:rsidR="006533F1">
        <w:rPr>
          <w:rFonts w:ascii="Times New Roman" w:hAnsi="Times New Roman" w:cs="Times New Roman"/>
          <w:sz w:val="28"/>
          <w:szCs w:val="28"/>
        </w:rPr>
        <w:t>.</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lightGray"/>
        </w:rPr>
      </w:pPr>
      <w:r w:rsidRPr="00FC03AF">
        <w:rPr>
          <w:rFonts w:ascii="Times New Roman" w:hAnsi="Times New Roman" w:cs="Times New Roman"/>
          <w:sz w:val="28"/>
          <w:szCs w:val="28"/>
        </w:rPr>
        <w:tab/>
        <w:t xml:space="preserve">В середине 2000-х </w:t>
      </w:r>
      <w:r w:rsidRPr="00FC03AF">
        <w:rPr>
          <w:rFonts w:ascii="Times New Roman" w:hAnsi="Times New Roman" w:cs="Times New Roman"/>
          <w:sz w:val="28"/>
          <w:szCs w:val="28"/>
          <w:highlight w:val="white"/>
        </w:rPr>
        <w:t xml:space="preserve">годах партии стали единственными легитимными акторами на электоральных и парламентских аренах национального и регионального уровня. По мнению В. Я. Гельмана это выражалось в том, что непартийные политики больше не могли конкурировать с партиями. Также </w:t>
      </w:r>
      <w:r w:rsidRPr="00FC03AF">
        <w:rPr>
          <w:rFonts w:ascii="Times New Roman" w:hAnsi="Times New Roman" w:cs="Times New Roman"/>
          <w:sz w:val="28"/>
          <w:szCs w:val="28"/>
        </w:rPr>
        <w:t xml:space="preserve">чиновники исполнительной власти федерального, регионального и муниципального уровня </w:t>
      </w:r>
      <w:r w:rsidRPr="00FC03AF">
        <w:rPr>
          <w:rFonts w:ascii="Times New Roman" w:hAnsi="Times New Roman" w:cs="Times New Roman"/>
          <w:sz w:val="28"/>
          <w:szCs w:val="28"/>
          <w:highlight w:val="white"/>
        </w:rPr>
        <w:t>(</w:t>
      </w:r>
      <w:proofErr w:type="gramStart"/>
      <w:r w:rsidRPr="00FC03AF">
        <w:rPr>
          <w:rFonts w:ascii="Times New Roman" w:hAnsi="Times New Roman" w:cs="Times New Roman"/>
          <w:sz w:val="28"/>
          <w:szCs w:val="28"/>
          <w:highlight w:val="white"/>
        </w:rPr>
        <w:t>последний</w:t>
      </w:r>
      <w:proofErr w:type="gramEnd"/>
      <w:r w:rsidRPr="00FC03AF">
        <w:rPr>
          <w:rFonts w:ascii="Times New Roman" w:hAnsi="Times New Roman" w:cs="Times New Roman"/>
          <w:sz w:val="28"/>
          <w:szCs w:val="28"/>
          <w:highlight w:val="white"/>
        </w:rPr>
        <w:t xml:space="preserve"> </w:t>
      </w:r>
      <w:r w:rsidR="00500756"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продержался</w:t>
      </w:r>
      <w:r w:rsidR="00500756"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дольше всех), в 90-ые стоявшие вне партийной конкуренции</w:t>
      </w:r>
      <w:r w:rsidRPr="00FC03AF">
        <w:rPr>
          <w:rFonts w:ascii="Times New Roman" w:hAnsi="Times New Roman" w:cs="Times New Roman"/>
          <w:sz w:val="28"/>
          <w:szCs w:val="28"/>
        </w:rPr>
        <w:t xml:space="preserve">, к концу 2000-х годов </w:t>
      </w:r>
      <w:r w:rsidRPr="00FC03AF">
        <w:rPr>
          <w:rFonts w:ascii="Times New Roman" w:hAnsi="Times New Roman" w:cs="Times New Roman"/>
          <w:sz w:val="28"/>
          <w:szCs w:val="28"/>
          <w:highlight w:val="white"/>
        </w:rPr>
        <w:t xml:space="preserve">в массовом порядке превратились в партийных лоялистов. В большей степени, данный факт связан с принятием законов, ограничивающих участие граждан в блоках на выборах и </w:t>
      </w:r>
      <w:r w:rsidRPr="00FC03AF">
        <w:rPr>
          <w:rFonts w:ascii="Times New Roman" w:hAnsi="Times New Roman" w:cs="Times New Roman"/>
          <w:sz w:val="28"/>
          <w:szCs w:val="28"/>
        </w:rPr>
        <w:t>введением системы голосования по партийным спискам.</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lastRenderedPageBreak/>
        <w:tab/>
        <w:t xml:space="preserve">В связи с этим </w:t>
      </w:r>
      <w:r w:rsidRPr="00FC03AF">
        <w:rPr>
          <w:rFonts w:ascii="Times New Roman" w:hAnsi="Times New Roman" w:cs="Times New Roman"/>
          <w:sz w:val="28"/>
          <w:szCs w:val="28"/>
          <w:highlight w:val="white"/>
        </w:rPr>
        <w:t>В. Я. Гельман сравнивает партийную динамику с колебаниями маятника. После нарушения недемократического равновесия в ходе распада советской однопартийной системы, маятник российской партийной политики в 90-ые сместился в направление гиперфрагментации, в 2000-ые годы он вновь двинулся в сторону гипофрагментации на фоне тенденции к монополии доминирования политической партии</w:t>
      </w:r>
      <w:proofErr w:type="gramStart"/>
      <w:r w:rsidRPr="00FC03AF">
        <w:rPr>
          <w:rFonts w:ascii="Times New Roman" w:hAnsi="Times New Roman" w:cs="Times New Roman"/>
          <w:sz w:val="28"/>
          <w:szCs w:val="28"/>
          <w:highlight w:val="white"/>
        </w:rPr>
        <w:t xml:space="preserve"> .</w:t>
      </w:r>
      <w:proofErr w:type="gramEnd"/>
      <w:r w:rsidRPr="00FC03AF">
        <w:rPr>
          <w:rFonts w:ascii="Times New Roman" w:hAnsi="Times New Roman" w:cs="Times New Roman"/>
          <w:sz w:val="28"/>
          <w:szCs w:val="28"/>
          <w:highlight w:val="white"/>
        </w:rPr>
        <w:t xml:space="preserve"> Рассмотрение российской политики, в общем (масштабном) формате, очень популярно среди российских исследователей, особенно после издания работы А. С. Ахиезера</w:t>
      </w:r>
      <w:r w:rsidRPr="00FC03AF">
        <w:rPr>
          <w:rFonts w:ascii="Times New Roman" w:hAnsi="Times New Roman" w:cs="Times New Roman"/>
          <w:sz w:val="28"/>
          <w:szCs w:val="28"/>
          <w:highlight w:val="darkCyan"/>
        </w:rPr>
        <w:t xml:space="preserve"> </w:t>
      </w:r>
      <w:r w:rsidRPr="00FC03AF">
        <w:rPr>
          <w:rFonts w:ascii="Times New Roman" w:hAnsi="Times New Roman" w:cs="Times New Roman"/>
          <w:sz w:val="28"/>
          <w:szCs w:val="28"/>
        </w:rPr>
        <w:t xml:space="preserve">«Россия: критика исторического опыта </w:t>
      </w:r>
      <w:r w:rsidRPr="00FC03AF">
        <w:rPr>
          <w:rFonts w:ascii="Times New Roman" w:hAnsi="Times New Roman" w:cs="Times New Roman"/>
          <w:sz w:val="28"/>
          <w:szCs w:val="28"/>
          <w:highlight w:val="white"/>
        </w:rPr>
        <w:t>(социокультурная динамика России)», которые занимали похожую точку зрения, что и В. Я. Гельман, в общенациональных масштабах. На мой взгляд, данная позиция имеет право на существование, однако ее рамки сильно упрощают полное и частное рассмотрение, в данном случае, партийную и избирательную систему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По мнению В. Я. Гельмана российская партийная</w:t>
      </w:r>
      <w:r w:rsidRPr="00FC03AF">
        <w:rPr>
          <w:rFonts w:ascii="Times New Roman" w:hAnsi="Times New Roman" w:cs="Times New Roman"/>
          <w:sz w:val="28"/>
          <w:szCs w:val="28"/>
        </w:rPr>
        <w:t xml:space="preserve"> политика в 2000-х </w:t>
      </w:r>
      <w:r w:rsidRPr="00FC03AF">
        <w:rPr>
          <w:rFonts w:ascii="Times New Roman" w:hAnsi="Times New Roman" w:cs="Times New Roman"/>
          <w:sz w:val="28"/>
          <w:szCs w:val="28"/>
          <w:highlight w:val="white"/>
        </w:rPr>
        <w:t xml:space="preserve">годах развивалась под влиянием двух взаимосвязных тенденций. С одной стороны это нарастающее доминирование партийной власти в центре и регионах, с другой, продолжающийся упадок оппозиции. Снижение партийной фрагментации повлекло за собой упадок партийной конкуренции. В </w:t>
      </w:r>
      <w:r w:rsidRPr="00FC03AF">
        <w:rPr>
          <w:rFonts w:ascii="Times New Roman" w:hAnsi="Times New Roman" w:cs="Times New Roman"/>
          <w:sz w:val="28"/>
          <w:szCs w:val="28"/>
        </w:rPr>
        <w:t xml:space="preserve">2007 году </w:t>
      </w:r>
      <w:r w:rsidR="00EC366E" w:rsidRPr="00FC03AF">
        <w:rPr>
          <w:rFonts w:ascii="Times New Roman" w:hAnsi="Times New Roman" w:cs="Times New Roman"/>
          <w:sz w:val="28"/>
          <w:szCs w:val="28"/>
        </w:rPr>
        <w:t>«</w:t>
      </w:r>
      <w:r w:rsidRPr="00FC03AF">
        <w:rPr>
          <w:rFonts w:ascii="Times New Roman" w:hAnsi="Times New Roman" w:cs="Times New Roman"/>
          <w:sz w:val="28"/>
          <w:szCs w:val="28"/>
        </w:rPr>
        <w:t>Единая Россия</w:t>
      </w:r>
      <w:r w:rsidR="00EC366E" w:rsidRPr="00FC03AF">
        <w:rPr>
          <w:rFonts w:ascii="Times New Roman" w:hAnsi="Times New Roman" w:cs="Times New Roman"/>
          <w:sz w:val="28"/>
          <w:szCs w:val="28"/>
        </w:rPr>
        <w:t>»</w:t>
      </w:r>
      <w:r w:rsidRPr="00FC03AF">
        <w:rPr>
          <w:rFonts w:ascii="Times New Roman" w:hAnsi="Times New Roman" w:cs="Times New Roman"/>
          <w:sz w:val="28"/>
          <w:szCs w:val="28"/>
          <w:highlight w:val="white"/>
        </w:rPr>
        <w:t>, после победы на выборах, окончательно закрепила</w:t>
      </w:r>
      <w:r w:rsidRPr="00FC03AF">
        <w:rPr>
          <w:rFonts w:ascii="Times New Roman" w:hAnsi="Times New Roman" w:cs="Times New Roman"/>
          <w:sz w:val="28"/>
          <w:szCs w:val="28"/>
        </w:rPr>
        <w:t xml:space="preserve"> за собой </w:t>
      </w:r>
      <w:r w:rsidR="00EC366E" w:rsidRPr="00FC03AF">
        <w:rPr>
          <w:rFonts w:ascii="Times New Roman" w:hAnsi="Times New Roman" w:cs="Times New Roman"/>
          <w:sz w:val="28"/>
          <w:szCs w:val="28"/>
        </w:rPr>
        <w:t>статус</w:t>
      </w:r>
      <w:r w:rsidRPr="00FC03AF">
        <w:rPr>
          <w:rFonts w:ascii="Times New Roman" w:hAnsi="Times New Roman" w:cs="Times New Roman"/>
          <w:sz w:val="28"/>
          <w:szCs w:val="28"/>
        </w:rPr>
        <w:t xml:space="preserve"> доминирующей партии</w:t>
      </w:r>
      <w:r w:rsidR="00EC366E" w:rsidRPr="00FC03AF">
        <w:rPr>
          <w:rFonts w:ascii="Times New Roman" w:hAnsi="Times New Roman" w:cs="Times New Roman"/>
          <w:sz w:val="28"/>
          <w:szCs w:val="28"/>
        </w:rPr>
        <w:t xml:space="preserve"> (</w:t>
      </w:r>
      <w:proofErr w:type="gramStart"/>
      <w:r w:rsidR="00EC366E" w:rsidRPr="00FC03AF">
        <w:rPr>
          <w:rFonts w:ascii="Times New Roman" w:hAnsi="Times New Roman" w:cs="Times New Roman"/>
          <w:sz w:val="28"/>
          <w:szCs w:val="28"/>
        </w:rPr>
        <w:t>см</w:t>
      </w:r>
      <w:proofErr w:type="gramEnd"/>
      <w:r w:rsidR="00EC366E" w:rsidRPr="00FC03AF">
        <w:rPr>
          <w:rFonts w:ascii="Times New Roman" w:hAnsi="Times New Roman" w:cs="Times New Roman"/>
          <w:sz w:val="28"/>
          <w:szCs w:val="28"/>
        </w:rPr>
        <w:t>. Приложение 12)</w:t>
      </w:r>
      <w:r w:rsidR="006533F1">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Выработав методологическую базу для анализа избирательной и политической</w:t>
      </w:r>
      <w:r w:rsidRPr="00FC03AF">
        <w:rPr>
          <w:rFonts w:ascii="Times New Roman" w:hAnsi="Times New Roman" w:cs="Times New Roman"/>
          <w:sz w:val="28"/>
          <w:szCs w:val="28"/>
        </w:rPr>
        <w:t xml:space="preserve"> системы, а также политических партий в России</w:t>
      </w:r>
      <w:r w:rsidRPr="00FC03AF">
        <w:rPr>
          <w:rFonts w:ascii="Times New Roman" w:hAnsi="Times New Roman" w:cs="Times New Roman"/>
          <w:sz w:val="28"/>
          <w:szCs w:val="28"/>
          <w:highlight w:val="white"/>
        </w:rPr>
        <w:t xml:space="preserve">, на мой взгляд, можно приступить </w:t>
      </w:r>
      <w:proofErr w:type="gramStart"/>
      <w:r w:rsidRPr="00FC03AF">
        <w:rPr>
          <w:rFonts w:ascii="Times New Roman" w:hAnsi="Times New Roman" w:cs="Times New Roman"/>
          <w:sz w:val="28"/>
          <w:szCs w:val="28"/>
          <w:highlight w:val="white"/>
        </w:rPr>
        <w:t>в</w:t>
      </w:r>
      <w:proofErr w:type="gramEnd"/>
      <w:r w:rsidRPr="00FC03AF">
        <w:rPr>
          <w:rFonts w:ascii="Times New Roman" w:hAnsi="Times New Roman" w:cs="Times New Roman"/>
          <w:sz w:val="28"/>
          <w:szCs w:val="28"/>
          <w:highlight w:val="white"/>
        </w:rPr>
        <w:t xml:space="preserve"> более </w:t>
      </w:r>
      <w:proofErr w:type="gramStart"/>
      <w:r w:rsidRPr="00FC03AF">
        <w:rPr>
          <w:rFonts w:ascii="Times New Roman" w:hAnsi="Times New Roman" w:cs="Times New Roman"/>
          <w:sz w:val="28"/>
          <w:szCs w:val="28"/>
          <w:highlight w:val="white"/>
        </w:rPr>
        <w:t>детальному</w:t>
      </w:r>
      <w:proofErr w:type="gramEnd"/>
      <w:r w:rsidRPr="00FC03AF">
        <w:rPr>
          <w:rFonts w:ascii="Times New Roman" w:hAnsi="Times New Roman" w:cs="Times New Roman"/>
          <w:sz w:val="28"/>
          <w:szCs w:val="28"/>
          <w:highlight w:val="white"/>
        </w:rPr>
        <w:t xml:space="preserve"> анализу этих систем. Аналитическими рамками, ограничивающими данное исследование, выступит период с 2000-2013 год. Анализ, для полноты картины, в данной главе будет начат с рассмотрения федерального и регионального состояния политической, и </w:t>
      </w:r>
      <w:r w:rsidRPr="00FC03AF">
        <w:rPr>
          <w:rFonts w:ascii="Times New Roman" w:hAnsi="Times New Roman" w:cs="Times New Roman"/>
          <w:sz w:val="28"/>
          <w:szCs w:val="28"/>
          <w:highlight w:val="white"/>
        </w:rPr>
        <w:lastRenderedPageBreak/>
        <w:t>избирательной системы. За основу этого рассмотрения будет взята точка зрения В. Я. Гельмана.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 xml:space="preserve">По мнению В. Я. Гельмана в 1990-ые годы российский политический режим был конкурентным, но по преимуществу не партийным. В 2000-ые годы он становится </w:t>
      </w:r>
      <w:proofErr w:type="gramStart"/>
      <w:r w:rsidRPr="00FC03AF">
        <w:rPr>
          <w:rFonts w:ascii="Times New Roman" w:hAnsi="Times New Roman" w:cs="Times New Roman"/>
          <w:sz w:val="28"/>
          <w:szCs w:val="28"/>
          <w:highlight w:val="white"/>
        </w:rPr>
        <w:t>более партийным</w:t>
      </w:r>
      <w:proofErr w:type="gramEnd"/>
      <w:r w:rsidRPr="00FC03AF">
        <w:rPr>
          <w:rFonts w:ascii="Times New Roman" w:hAnsi="Times New Roman" w:cs="Times New Roman"/>
          <w:sz w:val="28"/>
          <w:szCs w:val="28"/>
          <w:highlight w:val="white"/>
        </w:rPr>
        <w:t>, но менее конкурентным. С данным тезисом В. Я. Гельман</w:t>
      </w:r>
      <w:r w:rsidRPr="00FC03AF">
        <w:rPr>
          <w:rFonts w:ascii="Times New Roman" w:hAnsi="Times New Roman" w:cs="Times New Roman"/>
          <w:sz w:val="28"/>
          <w:szCs w:val="28"/>
        </w:rPr>
        <w:t>а можно согласиться лишь отчасти</w:t>
      </w:r>
      <w:r w:rsidRPr="00FC03AF">
        <w:rPr>
          <w:rFonts w:ascii="Times New Roman" w:hAnsi="Times New Roman" w:cs="Times New Roman"/>
          <w:sz w:val="28"/>
          <w:szCs w:val="28"/>
          <w:highlight w:val="white"/>
        </w:rPr>
        <w:t>. С одной стороны, если брать во внимание лишь федеральный и региональный уровень, то здесь я безоговорочно поддерживаю исследователя, однако если рассматривать муниципальный уровень, то здесь доля беспартийных или самов</w:t>
      </w:r>
      <w:r w:rsidR="00EC366E" w:rsidRPr="00FC03AF">
        <w:rPr>
          <w:rFonts w:ascii="Times New Roman" w:hAnsi="Times New Roman" w:cs="Times New Roman"/>
          <w:sz w:val="28"/>
          <w:szCs w:val="28"/>
          <w:highlight w:val="white"/>
        </w:rPr>
        <w:t>ыдвиженцев (на период 2000-х гг.) по-прежнему высокая.</w:t>
      </w:r>
      <w:r w:rsidRPr="00FC03AF">
        <w:rPr>
          <w:rFonts w:ascii="Times New Roman" w:hAnsi="Times New Roman" w:cs="Times New Roman"/>
          <w:sz w:val="28"/>
          <w:szCs w:val="28"/>
          <w:highlight w:val="white"/>
        </w:rPr>
        <w:t xml:space="preserve"> Поскольку в данной работе было признанно</w:t>
      </w:r>
      <w:r w:rsidRPr="00FC03AF">
        <w:rPr>
          <w:rFonts w:ascii="Times New Roman" w:hAnsi="Times New Roman" w:cs="Times New Roman"/>
          <w:sz w:val="28"/>
          <w:szCs w:val="28"/>
        </w:rPr>
        <w:t>, что партия «Единая Россия» является доминирующей партией, то необходимо проанализировать развитие политической и избирательной системы в России посредством рассмотрения успехов и неудач партии власти.</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proofErr w:type="gramStart"/>
      <w:r w:rsidRPr="00FC03AF">
        <w:rPr>
          <w:rFonts w:ascii="Times New Roman" w:hAnsi="Times New Roman" w:cs="Times New Roman"/>
          <w:sz w:val="28"/>
          <w:szCs w:val="28"/>
          <w:highlight w:val="white"/>
        </w:rPr>
        <w:t>В 2001 году после далеко не дружественного поглощения прокремлевским движением «Единство» бывшей межрегиональной коалиции</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«Отечество – Вся Россия</w:t>
      </w:r>
      <w:r w:rsidRPr="00FC03AF">
        <w:rPr>
          <w:rFonts w:ascii="Times New Roman" w:hAnsi="Times New Roman" w:cs="Times New Roman"/>
          <w:sz w:val="28"/>
          <w:szCs w:val="28"/>
          <w:highlight w:val="white"/>
        </w:rPr>
        <w:t xml:space="preserve">» и двух парламентских депутатских групп была </w:t>
      </w:r>
      <w:r w:rsidRPr="00FC03AF">
        <w:rPr>
          <w:rFonts w:ascii="Times New Roman" w:hAnsi="Times New Roman" w:cs="Times New Roman"/>
          <w:sz w:val="28"/>
          <w:szCs w:val="28"/>
        </w:rPr>
        <w:t xml:space="preserve">создана «партия власти» - </w:t>
      </w:r>
      <w:r w:rsidR="00EC366E" w:rsidRPr="00FC03AF">
        <w:rPr>
          <w:rFonts w:ascii="Times New Roman" w:hAnsi="Times New Roman" w:cs="Times New Roman"/>
          <w:sz w:val="28"/>
          <w:szCs w:val="28"/>
        </w:rPr>
        <w:t>«</w:t>
      </w:r>
      <w:r w:rsidRPr="00FC03AF">
        <w:rPr>
          <w:rFonts w:ascii="Times New Roman" w:hAnsi="Times New Roman" w:cs="Times New Roman"/>
          <w:sz w:val="28"/>
          <w:szCs w:val="28"/>
        </w:rPr>
        <w:t>Единая Россия</w:t>
      </w:r>
      <w:r w:rsidR="00EC366E" w:rsidRPr="00FC03AF">
        <w:rPr>
          <w:rFonts w:ascii="Times New Roman" w:hAnsi="Times New Roman" w:cs="Times New Roman"/>
          <w:sz w:val="28"/>
          <w:szCs w:val="28"/>
        </w:rPr>
        <w:t>»</w:t>
      </w:r>
      <w:r w:rsidRPr="00FC03AF">
        <w:rPr>
          <w:rFonts w:ascii="Times New Roman" w:hAnsi="Times New Roman" w:cs="Times New Roman"/>
          <w:sz w:val="28"/>
          <w:szCs w:val="28"/>
          <w:highlight w:val="white"/>
        </w:rPr>
        <w:t xml:space="preserve">, обладавшая большинством </w:t>
      </w:r>
      <w:r w:rsidRPr="00FC03AF">
        <w:rPr>
          <w:rFonts w:ascii="Times New Roman" w:hAnsi="Times New Roman" w:cs="Times New Roman"/>
          <w:sz w:val="28"/>
          <w:szCs w:val="28"/>
        </w:rPr>
        <w:t xml:space="preserve">мест в Государственной </w:t>
      </w:r>
      <w:r w:rsidR="00EC366E" w:rsidRPr="00FC03AF">
        <w:rPr>
          <w:rFonts w:ascii="Times New Roman" w:hAnsi="Times New Roman" w:cs="Times New Roman"/>
          <w:sz w:val="28"/>
          <w:szCs w:val="28"/>
        </w:rPr>
        <w:t>Д</w:t>
      </w:r>
      <w:r w:rsidRPr="00FC03AF">
        <w:rPr>
          <w:rFonts w:ascii="Times New Roman" w:hAnsi="Times New Roman" w:cs="Times New Roman"/>
          <w:sz w:val="28"/>
          <w:szCs w:val="28"/>
        </w:rPr>
        <w:t>уме Российской Федерации</w:t>
      </w:r>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Она безоговорочно поддерживала инициативы </w:t>
      </w:r>
      <w:r w:rsidRPr="00FC03AF">
        <w:rPr>
          <w:rFonts w:ascii="Times New Roman" w:hAnsi="Times New Roman" w:cs="Times New Roman"/>
          <w:sz w:val="28"/>
          <w:szCs w:val="28"/>
        </w:rPr>
        <w:t>Президента и Правительства и, таким образом, установ</w:t>
      </w:r>
      <w:r w:rsidR="00F74D31" w:rsidRPr="00FC03AF">
        <w:rPr>
          <w:rFonts w:ascii="Times New Roman" w:hAnsi="Times New Roman" w:cs="Times New Roman"/>
          <w:sz w:val="28"/>
          <w:szCs w:val="28"/>
        </w:rPr>
        <w:t>ила парламентское доминирование</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2003 году</w:t>
      </w:r>
      <w:r w:rsidRPr="00FC03AF">
        <w:rPr>
          <w:rFonts w:ascii="Times New Roman" w:hAnsi="Times New Roman" w:cs="Times New Roman"/>
          <w:sz w:val="28"/>
          <w:szCs w:val="28"/>
        </w:rPr>
        <w:t xml:space="preserve"> в ходе выборов в Государственную Думу РФ список партии «Единая Россия» </w:t>
      </w:r>
      <w:r w:rsidRPr="00FC03AF">
        <w:rPr>
          <w:rFonts w:ascii="Times New Roman" w:hAnsi="Times New Roman" w:cs="Times New Roman"/>
          <w:sz w:val="28"/>
          <w:szCs w:val="28"/>
          <w:highlight w:val="white"/>
        </w:rPr>
        <w:t>получил на 37, 6% голосов, но имплицитная коалиционная политика партии в одномандатных округах и последующие изменения думского регламента привели к формированию «сфабрикованного большинства</w:t>
      </w:r>
      <w:r w:rsidRPr="00FC03AF">
        <w:rPr>
          <w:rFonts w:ascii="Times New Roman" w:hAnsi="Times New Roman" w:cs="Times New Roman"/>
          <w:sz w:val="28"/>
          <w:szCs w:val="28"/>
        </w:rPr>
        <w:t xml:space="preserve">». Таким </w:t>
      </w:r>
      <w:proofErr w:type="gramStart"/>
      <w:r w:rsidRPr="00FC03AF">
        <w:rPr>
          <w:rFonts w:ascii="Times New Roman" w:hAnsi="Times New Roman" w:cs="Times New Roman"/>
          <w:sz w:val="28"/>
          <w:szCs w:val="28"/>
        </w:rPr>
        <w:t>образом</w:t>
      </w:r>
      <w:proofErr w:type="gramEnd"/>
      <w:r w:rsidRPr="00FC03AF">
        <w:rPr>
          <w:rFonts w:ascii="Times New Roman" w:hAnsi="Times New Roman" w:cs="Times New Roman"/>
          <w:sz w:val="28"/>
          <w:szCs w:val="28"/>
        </w:rPr>
        <w:t xml:space="preserve"> Единая Россия стала </w:t>
      </w:r>
      <w:r w:rsidRPr="00FC03AF">
        <w:rPr>
          <w:rFonts w:ascii="Times New Roman" w:hAnsi="Times New Roman" w:cs="Times New Roman"/>
          <w:sz w:val="28"/>
          <w:szCs w:val="28"/>
          <w:highlight w:val="white"/>
        </w:rPr>
        <w:t xml:space="preserve">обладателем 2/3 думских мандатов. В результате этого укрепилось не только парламентское доминирование Единой России, но и </w:t>
      </w:r>
      <w:r w:rsidRPr="00FC03AF">
        <w:rPr>
          <w:rFonts w:ascii="Times New Roman" w:hAnsi="Times New Roman" w:cs="Times New Roman"/>
          <w:sz w:val="28"/>
          <w:szCs w:val="28"/>
          <w:highlight w:val="white"/>
        </w:rPr>
        <w:lastRenderedPageBreak/>
        <w:t>любые другие ей альтернативные политические с</w:t>
      </w:r>
      <w:r w:rsidR="00F74D31" w:rsidRPr="00FC03AF">
        <w:rPr>
          <w:rFonts w:ascii="Times New Roman" w:hAnsi="Times New Roman" w:cs="Times New Roman"/>
          <w:sz w:val="28"/>
          <w:szCs w:val="28"/>
          <w:highlight w:val="white"/>
        </w:rPr>
        <w:t>илы утратили свою релевантность</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2001 – 2003 г</w:t>
      </w:r>
      <w:r w:rsidR="00F74D31"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Кремль начал реформы региональных избирательных систем с целью усиления влияния Единой России в региональных легислатурах и установления централизованного политического контроля </w:t>
      </w:r>
      <w:proofErr w:type="gramStart"/>
      <w:r w:rsidRPr="00FC03AF">
        <w:rPr>
          <w:rFonts w:ascii="Times New Roman" w:hAnsi="Times New Roman" w:cs="Times New Roman"/>
          <w:sz w:val="28"/>
          <w:szCs w:val="28"/>
          <w:highlight w:val="white"/>
        </w:rPr>
        <w:t>на</w:t>
      </w:r>
      <w:proofErr w:type="gramEnd"/>
      <w:r w:rsidRPr="00FC03AF">
        <w:rPr>
          <w:rFonts w:ascii="Times New Roman" w:hAnsi="Times New Roman" w:cs="Times New Roman"/>
          <w:sz w:val="28"/>
          <w:szCs w:val="28"/>
          <w:highlight w:val="white"/>
        </w:rPr>
        <w:t xml:space="preserve"> регионами. Однако, по сравнению с федеральными выборами, заметных успехов эта инициатива сразу не принесла. Ее региональные отделения побеждали там, где они находились под контролем губернаторов и служили инструментом в их руках. Однако после отмены в 2005 году выборов губернаторов стимулы резко поменялись. Теперь назначение или сохранение поста губернатора зависело от его лояльности к партии власти.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виду данных событий, региональные лидеры, бизнесмены и директора промышленных заводов «добровольно» вступали в ряды «Единой России». Поэтому, к концу 2007 года партия смогла сформировать большинство почти во всех региональных легислатурах и дост</w:t>
      </w:r>
      <w:r w:rsidR="00F74D31" w:rsidRPr="00FC03AF">
        <w:rPr>
          <w:rFonts w:ascii="Times New Roman" w:hAnsi="Times New Roman" w:cs="Times New Roman"/>
          <w:sz w:val="28"/>
          <w:szCs w:val="28"/>
          <w:highlight w:val="white"/>
        </w:rPr>
        <w:t>ичь регионального доминирования</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С 2003 г. Правительство инициировало новую волну институциональных изменений, которые были направлены на сужение поля межпартийной конкуренции. В ходе данных изменений произошло повышение барьера для прохождения списков в Государственную Думу с 5% до 7</w:t>
      </w:r>
      <w:r w:rsidRPr="00FC03AF">
        <w:rPr>
          <w:rFonts w:ascii="Times New Roman" w:hAnsi="Times New Roman" w:cs="Times New Roman"/>
          <w:sz w:val="28"/>
          <w:szCs w:val="28"/>
        </w:rPr>
        <w:t>%, а также принятия новой редакции закона о политических партий</w:t>
      </w:r>
      <w:r w:rsidRPr="00FC03AF">
        <w:rPr>
          <w:rFonts w:ascii="Times New Roman" w:hAnsi="Times New Roman" w:cs="Times New Roman"/>
          <w:sz w:val="28"/>
          <w:szCs w:val="28"/>
          <w:highlight w:val="white"/>
        </w:rPr>
        <w:t xml:space="preserve">, посредством которого ужесточались организационные требования членства при регистрации политических </w:t>
      </w:r>
      <w:proofErr w:type="gramStart"/>
      <w:r w:rsidRPr="00FC03AF">
        <w:rPr>
          <w:rFonts w:ascii="Times New Roman" w:hAnsi="Times New Roman" w:cs="Times New Roman"/>
          <w:sz w:val="28"/>
          <w:szCs w:val="28"/>
          <w:highlight w:val="white"/>
        </w:rPr>
        <w:t>партиях</w:t>
      </w:r>
      <w:proofErr w:type="gramEnd"/>
      <w:r w:rsidRPr="00FC03AF">
        <w:rPr>
          <w:rFonts w:ascii="Times New Roman" w:hAnsi="Times New Roman" w:cs="Times New Roman"/>
          <w:sz w:val="28"/>
          <w:szCs w:val="28"/>
          <w:highlight w:val="white"/>
        </w:rPr>
        <w:t xml:space="preserve"> на фоне перерегистрации ранее созданных партий на новых условиях. Результатом данных инициатив стало сокращение с 46 до 15 численности политических партий. Кроме этого, запрет на формирование предвыборных блоков сделал весьма трудным выживание небольших политических партий и самовыдвиженцев.</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 xml:space="preserve">В ходе реформ избирательной системы (введение закрытых партийных списков) произошло повышение партийной дисциплины внутри Единой России и, в целом, повышение лояльности ее депутатов Кремлю. Однако главным «достижением» избирательной реформы стало </w:t>
      </w:r>
      <w:r w:rsidRPr="00FC03AF">
        <w:rPr>
          <w:rFonts w:ascii="Times New Roman" w:hAnsi="Times New Roman" w:cs="Times New Roman"/>
          <w:sz w:val="28"/>
          <w:szCs w:val="28"/>
        </w:rPr>
        <w:t xml:space="preserve">электоральное доминирование партии «Единая Россия» на федеральном и региональном уровне </w:t>
      </w:r>
      <w:r w:rsidRPr="00FC03AF">
        <w:rPr>
          <w:rFonts w:ascii="Times New Roman" w:hAnsi="Times New Roman" w:cs="Times New Roman"/>
          <w:sz w:val="28"/>
          <w:szCs w:val="28"/>
          <w:highlight w:val="white"/>
        </w:rPr>
        <w:t>в 2007 году.</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связи с этим, как справедливо отмечает В. Я. Гельман, подобная ситуация ставит под вопрос</w:t>
      </w:r>
      <w:r w:rsidR="00F74D31" w:rsidRPr="00FC03AF">
        <w:rPr>
          <w:rFonts w:ascii="Times New Roman" w:hAnsi="Times New Roman" w:cs="Times New Roman"/>
          <w:sz w:val="28"/>
          <w:szCs w:val="28"/>
          <w:highlight w:val="white"/>
        </w:rPr>
        <w:t xml:space="preserve"> об</w:t>
      </w:r>
      <w:r w:rsidRPr="00FC03AF">
        <w:rPr>
          <w:rFonts w:ascii="Times New Roman" w:hAnsi="Times New Roman" w:cs="Times New Roman"/>
          <w:sz w:val="28"/>
          <w:szCs w:val="28"/>
          <w:highlight w:val="white"/>
        </w:rPr>
        <w:t xml:space="preserve"> уместност</w:t>
      </w:r>
      <w:r w:rsidR="00F74D31" w:rsidRPr="00FC03AF">
        <w:rPr>
          <w:rFonts w:ascii="Times New Roman" w:hAnsi="Times New Roman" w:cs="Times New Roman"/>
          <w:sz w:val="28"/>
          <w:szCs w:val="28"/>
          <w:highlight w:val="white"/>
        </w:rPr>
        <w:t>и</w:t>
      </w:r>
      <w:r w:rsidRPr="00FC03AF">
        <w:rPr>
          <w:rFonts w:ascii="Times New Roman" w:hAnsi="Times New Roman" w:cs="Times New Roman"/>
          <w:sz w:val="28"/>
          <w:szCs w:val="28"/>
          <w:highlight w:val="white"/>
        </w:rPr>
        <w:t xml:space="preserve"> в российских условиях партийно-авторитарного режима традиционны</w:t>
      </w:r>
      <w:r w:rsidR="00F74D31" w:rsidRPr="00FC03AF">
        <w:rPr>
          <w:rFonts w:ascii="Times New Roman" w:hAnsi="Times New Roman" w:cs="Times New Roman"/>
          <w:sz w:val="28"/>
          <w:szCs w:val="28"/>
          <w:highlight w:val="white"/>
        </w:rPr>
        <w:t>х</w:t>
      </w:r>
      <w:r w:rsidRPr="00FC03AF">
        <w:rPr>
          <w:rFonts w:ascii="Times New Roman" w:hAnsi="Times New Roman" w:cs="Times New Roman"/>
          <w:sz w:val="28"/>
          <w:szCs w:val="28"/>
          <w:highlight w:val="white"/>
        </w:rPr>
        <w:t xml:space="preserve"> классификаци</w:t>
      </w:r>
      <w:r w:rsidR="00F74D31" w:rsidRPr="00FC03AF">
        <w:rPr>
          <w:rFonts w:ascii="Times New Roman" w:hAnsi="Times New Roman" w:cs="Times New Roman"/>
          <w:sz w:val="28"/>
          <w:szCs w:val="28"/>
          <w:highlight w:val="white"/>
        </w:rPr>
        <w:t>й ролитических</w:t>
      </w:r>
      <w:r w:rsidRPr="00FC03AF">
        <w:rPr>
          <w:rFonts w:ascii="Times New Roman" w:hAnsi="Times New Roman" w:cs="Times New Roman"/>
          <w:sz w:val="28"/>
          <w:szCs w:val="28"/>
          <w:highlight w:val="white"/>
        </w:rPr>
        <w:t xml:space="preserve"> партий на левые-правые, </w:t>
      </w:r>
      <w:proofErr w:type="gramStart"/>
      <w:r w:rsidRPr="00FC03AF">
        <w:rPr>
          <w:rFonts w:ascii="Times New Roman" w:hAnsi="Times New Roman" w:cs="Times New Roman"/>
          <w:sz w:val="28"/>
          <w:szCs w:val="28"/>
          <w:highlight w:val="white"/>
        </w:rPr>
        <w:t>кадровые-массовые</w:t>
      </w:r>
      <w:proofErr w:type="gramEnd"/>
      <w:r w:rsidRPr="00FC03AF">
        <w:rPr>
          <w:rFonts w:ascii="Times New Roman" w:hAnsi="Times New Roman" w:cs="Times New Roman"/>
          <w:sz w:val="28"/>
          <w:szCs w:val="28"/>
          <w:highlight w:val="white"/>
        </w:rPr>
        <w:t xml:space="preserve">, программные-клиентеллы. Вместо этого В. Я. Гельман предлагает взять в качестве </w:t>
      </w:r>
      <w:r w:rsidRPr="00FC03AF">
        <w:rPr>
          <w:rFonts w:ascii="Times New Roman" w:hAnsi="Times New Roman" w:cs="Times New Roman"/>
          <w:sz w:val="28"/>
          <w:szCs w:val="28"/>
        </w:rPr>
        <w:t>критерия классификации политических партий</w:t>
      </w:r>
      <w:r w:rsidRPr="00FC03AF">
        <w:rPr>
          <w:rFonts w:ascii="Times New Roman" w:hAnsi="Times New Roman" w:cs="Times New Roman"/>
          <w:sz w:val="28"/>
          <w:szCs w:val="28"/>
          <w:highlight w:val="white"/>
        </w:rPr>
        <w:t>, в рамках отечественной политической системы, лояльность к Кремлю. Исходная классификация в таком случае, по мнению исследователя</w:t>
      </w:r>
      <w:r w:rsidR="00F74D31"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представляется в виде «слоеного торта» с тремя иерархическими слоями: 1) </w:t>
      </w:r>
      <w:r w:rsidRPr="00FC03AF">
        <w:rPr>
          <w:rFonts w:ascii="Times New Roman" w:hAnsi="Times New Roman" w:cs="Times New Roman"/>
          <w:sz w:val="28"/>
          <w:szCs w:val="28"/>
        </w:rPr>
        <w:t xml:space="preserve">Доминирующая партия Единая Россия, 2) Партии-саттелиты: Справедливая Россия, ЛДПР </w:t>
      </w:r>
      <w:r w:rsidRPr="00FC03AF">
        <w:rPr>
          <w:rFonts w:ascii="Times New Roman" w:hAnsi="Times New Roman" w:cs="Times New Roman"/>
          <w:sz w:val="28"/>
          <w:szCs w:val="28"/>
          <w:highlight w:val="white"/>
        </w:rPr>
        <w:t xml:space="preserve">(«карманные партии»), 3) Противники – КПРФ. В данном контексте классификации можно поставить под сомнение то, что КПРФ является противником «Единой России» или является противником в зависимости от конкретной ситуации. Например, если взять критерий распределения мест в </w:t>
      </w:r>
      <w:r w:rsidRPr="00FC03AF">
        <w:rPr>
          <w:rFonts w:ascii="Times New Roman" w:hAnsi="Times New Roman" w:cs="Times New Roman"/>
          <w:sz w:val="28"/>
          <w:szCs w:val="28"/>
        </w:rPr>
        <w:t xml:space="preserve">комитетах Государственной Думы РФ, </w:t>
      </w:r>
      <w:r w:rsidRPr="00FC03AF">
        <w:rPr>
          <w:rFonts w:ascii="Times New Roman" w:hAnsi="Times New Roman" w:cs="Times New Roman"/>
          <w:sz w:val="28"/>
          <w:szCs w:val="28"/>
          <w:highlight w:val="white"/>
        </w:rPr>
        <w:t xml:space="preserve">то отношения с «конкурирующими» партиями скорее договорные, чем соперничающие. Если же взять </w:t>
      </w:r>
      <w:r w:rsidRPr="00FC03AF">
        <w:rPr>
          <w:rFonts w:ascii="Times New Roman" w:hAnsi="Times New Roman" w:cs="Times New Roman"/>
          <w:sz w:val="28"/>
          <w:szCs w:val="28"/>
        </w:rPr>
        <w:t>критерий поддержка-сопротивление законопроектов, предлагаемых к рассмотрению и принятию в ГД РФ членами фракции «Единая Россия», то в этом случае можно сказать, что КПРФ является противником «Единой России</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Упадок партийной конкуренции и становление в 2000-ых г</w:t>
      </w:r>
      <w:r w:rsidR="00F74D31"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доминирующей политической партии в России, все это, по мнению В. Я. Гельмана является симптомами хронических заболеваний. Например, В. Сурков в 2006 году сравнивал формирование в России доминирующей политической </w:t>
      </w:r>
      <w:r w:rsidRPr="00FC03AF">
        <w:rPr>
          <w:rFonts w:ascii="Times New Roman" w:hAnsi="Times New Roman" w:cs="Times New Roman"/>
          <w:sz w:val="28"/>
          <w:szCs w:val="28"/>
          <w:highlight w:val="white"/>
        </w:rPr>
        <w:lastRenderedPageBreak/>
        <w:t xml:space="preserve">партии с внешне схожей ситуацией в Японии, когда на протяжении довольно долгого времени там </w:t>
      </w:r>
      <w:r w:rsidRPr="00FC03AF">
        <w:rPr>
          <w:rFonts w:ascii="Times New Roman" w:hAnsi="Times New Roman" w:cs="Times New Roman"/>
          <w:sz w:val="28"/>
          <w:szCs w:val="28"/>
        </w:rPr>
        <w:t>господствовала либерально-демократическая партия</w:t>
      </w:r>
      <w:r w:rsidRPr="00FC03AF">
        <w:rPr>
          <w:rFonts w:ascii="Times New Roman" w:hAnsi="Times New Roman" w:cs="Times New Roman"/>
          <w:sz w:val="28"/>
          <w:szCs w:val="28"/>
          <w:highlight w:val="white"/>
        </w:rPr>
        <w:t>, а также В. Сурков использовал в качестве сравнения еще один случай – продолжительное правление социально-демократической партии в Швеции. Все бы хорошо, только в научной классификации видов демократических государств, данные страны относятся к случаям нетипичной демократии, куда, в свою очередь, Россия с «Единой Россией» никогда не входила.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 Я. Гельман предполагает, в таком случае, что уместнее сравнивать ситуацию </w:t>
      </w:r>
      <w:proofErr w:type="gramStart"/>
      <w:r w:rsidRPr="00FC03AF">
        <w:rPr>
          <w:rFonts w:ascii="Times New Roman" w:hAnsi="Times New Roman" w:cs="Times New Roman"/>
          <w:sz w:val="28"/>
          <w:szCs w:val="28"/>
          <w:highlight w:val="white"/>
        </w:rPr>
        <w:t>с</w:t>
      </w:r>
      <w:proofErr w:type="gramEnd"/>
      <w:r w:rsidRPr="00FC03AF">
        <w:rPr>
          <w:rFonts w:ascii="Times New Roman" w:hAnsi="Times New Roman" w:cs="Times New Roman"/>
          <w:sz w:val="28"/>
          <w:szCs w:val="28"/>
          <w:highlight w:val="white"/>
        </w:rPr>
        <w:t xml:space="preserve"> </w:t>
      </w:r>
      <w:proofErr w:type="gramStart"/>
      <w:r w:rsidRPr="00FC03AF">
        <w:rPr>
          <w:rFonts w:ascii="Times New Roman" w:hAnsi="Times New Roman" w:cs="Times New Roman"/>
          <w:sz w:val="28"/>
          <w:szCs w:val="28"/>
          <w:highlight w:val="white"/>
        </w:rPr>
        <w:t>доминирующем</w:t>
      </w:r>
      <w:proofErr w:type="gramEnd"/>
      <w:r w:rsidRPr="00FC03AF">
        <w:rPr>
          <w:rFonts w:ascii="Times New Roman" w:hAnsi="Times New Roman" w:cs="Times New Roman"/>
          <w:sz w:val="28"/>
          <w:szCs w:val="28"/>
          <w:highlight w:val="white"/>
        </w:rPr>
        <w:t xml:space="preserve"> положением Единой России с авторитарным</w:t>
      </w:r>
      <w:r w:rsidR="00F74D31" w:rsidRPr="00FC03AF">
        <w:rPr>
          <w:rFonts w:ascii="Times New Roman" w:hAnsi="Times New Roman" w:cs="Times New Roman"/>
          <w:sz w:val="28"/>
          <w:szCs w:val="28"/>
          <w:highlight w:val="white"/>
        </w:rPr>
        <w:t xml:space="preserve"> режимом в Мексике времен PRI (с</w:t>
      </w:r>
      <w:r w:rsidRPr="00FC03AF">
        <w:rPr>
          <w:rFonts w:ascii="Times New Roman" w:hAnsi="Times New Roman" w:cs="Times New Roman"/>
          <w:sz w:val="28"/>
          <w:szCs w:val="28"/>
          <w:highlight w:val="white"/>
        </w:rPr>
        <w:t>м. Приложение</w:t>
      </w:r>
      <w:r w:rsidR="00F74D31" w:rsidRPr="00FC03AF">
        <w:rPr>
          <w:rFonts w:ascii="Times New Roman" w:hAnsi="Times New Roman" w:cs="Times New Roman"/>
          <w:sz w:val="28"/>
          <w:szCs w:val="28"/>
          <w:highlight w:val="white"/>
        </w:rPr>
        <w:t xml:space="preserve"> 13)</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 целом, ИРП был свойственен антиидеологизм, то есть отказ от устойчивой политико-идеологической идентификации в целях сохранения гегемонии. По мнению мексиканского профессорамексиканского университета UAM Гутьеррес дель </w:t>
      </w:r>
      <w:r w:rsidR="00F74D31" w:rsidRPr="00FC03AF">
        <w:rPr>
          <w:rFonts w:ascii="Times New Roman" w:hAnsi="Times New Roman" w:cs="Times New Roman"/>
          <w:sz w:val="28"/>
          <w:szCs w:val="28"/>
          <w:highlight w:val="white"/>
        </w:rPr>
        <w:t>Сид, в «Институционально-</w:t>
      </w:r>
      <w:r w:rsidRPr="00FC03AF">
        <w:rPr>
          <w:rFonts w:ascii="Times New Roman" w:hAnsi="Times New Roman" w:cs="Times New Roman"/>
          <w:sz w:val="28"/>
          <w:szCs w:val="28"/>
          <w:highlight w:val="white"/>
        </w:rPr>
        <w:t xml:space="preserve">Революционной партии были вытравлены </w:t>
      </w:r>
      <w:proofErr w:type="gramStart"/>
      <w:r w:rsidRPr="00FC03AF">
        <w:rPr>
          <w:rFonts w:ascii="Times New Roman" w:hAnsi="Times New Roman" w:cs="Times New Roman"/>
          <w:sz w:val="28"/>
          <w:szCs w:val="28"/>
          <w:highlight w:val="white"/>
        </w:rPr>
        <w:t>остатки её</w:t>
      </w:r>
      <w:proofErr w:type="gramEnd"/>
      <w:r w:rsidRPr="00FC03AF">
        <w:rPr>
          <w:rFonts w:ascii="Times New Roman" w:hAnsi="Times New Roman" w:cs="Times New Roman"/>
          <w:sz w:val="28"/>
          <w:szCs w:val="28"/>
          <w:highlight w:val="white"/>
        </w:rPr>
        <w:t xml:space="preserve"> былой «левизны», и она стала играть крайне негативную политическую роль». Тем самым ИРП, на мой взгляд, согласно критериям, определяющим в методологии данной работы подход к доминирующей партии, во многом </w:t>
      </w:r>
      <w:r w:rsidR="006533F1">
        <w:rPr>
          <w:rFonts w:ascii="Times New Roman" w:hAnsi="Times New Roman" w:cs="Times New Roman"/>
          <w:sz w:val="28"/>
          <w:szCs w:val="28"/>
          <w:highlight w:val="white"/>
        </w:rPr>
        <w:t>имеет сходства</w:t>
      </w:r>
      <w:r w:rsidRPr="00FC03AF">
        <w:rPr>
          <w:rFonts w:ascii="Times New Roman" w:hAnsi="Times New Roman" w:cs="Times New Roman"/>
          <w:sz w:val="28"/>
          <w:szCs w:val="28"/>
          <w:highlight w:val="white"/>
        </w:rPr>
        <w:t>, особенно по идеологической структуре, с</w:t>
      </w:r>
      <w:r w:rsidR="006533F1">
        <w:rPr>
          <w:rFonts w:ascii="Times New Roman" w:hAnsi="Times New Roman" w:cs="Times New Roman"/>
          <w:sz w:val="28"/>
          <w:szCs w:val="28"/>
          <w:highlight w:val="white"/>
        </w:rPr>
        <w:t xml:space="preserve"> партией</w:t>
      </w:r>
      <w:r w:rsidRPr="00FC03AF">
        <w:rPr>
          <w:rFonts w:ascii="Times New Roman" w:hAnsi="Times New Roman" w:cs="Times New Roman"/>
          <w:sz w:val="28"/>
          <w:szCs w:val="28"/>
          <w:highlight w:val="white"/>
        </w:rPr>
        <w:t xml:space="preserve"> «Единой Россией».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По мнению В. Я. Гельмана партийные системы с домиирующей политической партией в условиях демократии или в условиях авторитарного режима демонстрируют ряд схожих черт, именно поэтому может показаться, на первый взгляд</w:t>
      </w:r>
      <w:r w:rsidRPr="00FC03AF">
        <w:rPr>
          <w:rFonts w:ascii="Times New Roman" w:hAnsi="Times New Roman" w:cs="Times New Roman"/>
          <w:sz w:val="28"/>
          <w:szCs w:val="28"/>
        </w:rPr>
        <w:t xml:space="preserve">, что партийная система России </w:t>
      </w:r>
      <w:r w:rsidRPr="00FC03AF">
        <w:rPr>
          <w:rFonts w:ascii="Times New Roman" w:hAnsi="Times New Roman" w:cs="Times New Roman"/>
          <w:sz w:val="28"/>
          <w:szCs w:val="28"/>
          <w:highlight w:val="white"/>
        </w:rPr>
        <w:t xml:space="preserve">напоминает </w:t>
      </w:r>
      <w:r w:rsidR="006533F1">
        <w:rPr>
          <w:rFonts w:ascii="Times New Roman" w:hAnsi="Times New Roman" w:cs="Times New Roman"/>
          <w:sz w:val="28"/>
          <w:szCs w:val="28"/>
          <w:highlight w:val="white"/>
        </w:rPr>
        <w:t>я</w:t>
      </w:r>
      <w:r w:rsidRPr="00FC03AF">
        <w:rPr>
          <w:rFonts w:ascii="Times New Roman" w:hAnsi="Times New Roman" w:cs="Times New Roman"/>
          <w:sz w:val="28"/>
          <w:szCs w:val="28"/>
          <w:highlight w:val="white"/>
        </w:rPr>
        <w:t xml:space="preserve">понскую или </w:t>
      </w:r>
      <w:r w:rsidR="006533F1">
        <w:rPr>
          <w:rFonts w:ascii="Times New Roman" w:hAnsi="Times New Roman" w:cs="Times New Roman"/>
          <w:sz w:val="28"/>
          <w:szCs w:val="28"/>
          <w:highlight w:val="white"/>
        </w:rPr>
        <w:t>ш</w:t>
      </w:r>
      <w:r w:rsidRPr="00FC03AF">
        <w:rPr>
          <w:rFonts w:ascii="Times New Roman" w:hAnsi="Times New Roman" w:cs="Times New Roman"/>
          <w:sz w:val="28"/>
          <w:szCs w:val="28"/>
          <w:highlight w:val="white"/>
        </w:rPr>
        <w:t>ведскую модель. В. Я. Гельман выделяет критерий</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на основании которого можно провести ключевое различие в партийных системах вышеупомянутых государств. Этим критерием не является, как может на первый взгляд показаться, различие в степени межпартийной конкуренции. Главным </w:t>
      </w:r>
      <w:r w:rsidRPr="00FC03AF">
        <w:rPr>
          <w:rFonts w:ascii="Times New Roman" w:hAnsi="Times New Roman" w:cs="Times New Roman"/>
          <w:sz w:val="28"/>
          <w:szCs w:val="28"/>
          <w:highlight w:val="white"/>
        </w:rPr>
        <w:lastRenderedPageBreak/>
        <w:t>критерием, по мнению исследователя, является степень автономности партийной политики от государства.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Как </w:t>
      </w:r>
      <w:r w:rsidR="006533F1">
        <w:rPr>
          <w:rFonts w:ascii="Times New Roman" w:hAnsi="Times New Roman" w:cs="Times New Roman"/>
          <w:sz w:val="28"/>
          <w:szCs w:val="28"/>
          <w:highlight w:val="white"/>
        </w:rPr>
        <w:t>было отмечено</w:t>
      </w:r>
      <w:r w:rsidRPr="00FC03AF">
        <w:rPr>
          <w:rFonts w:ascii="Times New Roman" w:hAnsi="Times New Roman" w:cs="Times New Roman"/>
          <w:sz w:val="28"/>
          <w:szCs w:val="28"/>
          <w:highlight w:val="white"/>
        </w:rPr>
        <w:t xml:space="preserve"> вы</w:t>
      </w:r>
      <w:r w:rsidR="006533F1">
        <w:rPr>
          <w:rFonts w:ascii="Times New Roman" w:hAnsi="Times New Roman" w:cs="Times New Roman"/>
          <w:sz w:val="28"/>
          <w:szCs w:val="28"/>
          <w:highlight w:val="white"/>
        </w:rPr>
        <w:t>ше, Швеция и Япония принадлежат</w:t>
      </w:r>
      <w:r w:rsidRPr="00FC03AF">
        <w:rPr>
          <w:rFonts w:ascii="Times New Roman" w:hAnsi="Times New Roman" w:cs="Times New Roman"/>
          <w:sz w:val="28"/>
          <w:szCs w:val="28"/>
          <w:highlight w:val="white"/>
        </w:rPr>
        <w:t xml:space="preserve"> к тем демократиям, которые принято классифицировать как нетипичные. Они характеризуются тем, что политическая деятельность организаций, находящихся за рамками доминирующей политической партии редко подвергается давлению государственного аппарата. В свою очередь, как это было показано на примере ИРП в Мексике, авторитарные политические режимы признают право на существование только тех организаций, которые не критикуют деятельность доминирующей партии и государства и не «подрывают» соответствующий строй.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В продолжени</w:t>
      </w:r>
      <w:proofErr w:type="gramStart"/>
      <w:r w:rsidRPr="00FC03AF">
        <w:rPr>
          <w:rFonts w:ascii="Times New Roman" w:hAnsi="Times New Roman" w:cs="Times New Roman"/>
          <w:sz w:val="28"/>
          <w:szCs w:val="28"/>
          <w:highlight w:val="white"/>
        </w:rPr>
        <w:t>и</w:t>
      </w:r>
      <w:proofErr w:type="gramEnd"/>
      <w:r w:rsidRPr="00FC03AF">
        <w:rPr>
          <w:rFonts w:ascii="Times New Roman" w:hAnsi="Times New Roman" w:cs="Times New Roman"/>
          <w:sz w:val="28"/>
          <w:szCs w:val="28"/>
          <w:highlight w:val="white"/>
        </w:rPr>
        <w:t xml:space="preserve"> темы </w:t>
      </w:r>
      <w:r w:rsidRPr="00FC03AF">
        <w:rPr>
          <w:rFonts w:ascii="Times New Roman" w:hAnsi="Times New Roman" w:cs="Times New Roman"/>
          <w:sz w:val="28"/>
          <w:szCs w:val="28"/>
        </w:rPr>
        <w:t>сравнения партийной системы и доминирующей партии, в частности, в России с другими схожими режимами, можно рассмотреть как антитезис В. Суркову мнение оппозиционного российского политика Вл. Рыжкова, который характеризует российскую партийную систему как «дрезденскую» времен ГДР.</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r>
      <w:proofErr w:type="gramStart"/>
      <w:r w:rsidRPr="00FC03AF">
        <w:rPr>
          <w:rFonts w:ascii="Times New Roman" w:hAnsi="Times New Roman" w:cs="Times New Roman"/>
          <w:sz w:val="28"/>
          <w:szCs w:val="28"/>
          <w:highlight w:val="white"/>
        </w:rPr>
        <w:t xml:space="preserve">Что касается Мексиканской партийной системы и «дрезденской» в ГДР, то вслед за В. Я. </w:t>
      </w:r>
      <w:r w:rsidRPr="00FC03AF">
        <w:rPr>
          <w:rFonts w:ascii="Times New Roman" w:hAnsi="Times New Roman" w:cs="Times New Roman"/>
          <w:sz w:val="28"/>
          <w:szCs w:val="28"/>
        </w:rPr>
        <w:t xml:space="preserve">Гельманом, можно сделать вывод:  партийный </w:t>
      </w:r>
      <w:r w:rsidRPr="00FC03AF">
        <w:rPr>
          <w:rFonts w:ascii="Times New Roman" w:hAnsi="Times New Roman" w:cs="Times New Roman"/>
          <w:sz w:val="28"/>
          <w:szCs w:val="28"/>
          <w:highlight w:val="white"/>
        </w:rPr>
        <w:t>авторитаризм в Мексике не был слишком репрессивным, поскольку существовало несколько автономных партий, например Партия национальных действий (PAN), которая десятилетиями присутствовала на политической арене, однако в силу электоральных предпочтений на выборах, так и не смогла добиться существенных результатов.</w:t>
      </w:r>
      <w:proofErr w:type="gramEnd"/>
      <w:r w:rsidRPr="00FC03AF">
        <w:rPr>
          <w:rFonts w:ascii="Times New Roman" w:hAnsi="Times New Roman" w:cs="Times New Roman"/>
          <w:sz w:val="28"/>
          <w:szCs w:val="28"/>
          <w:highlight w:val="white"/>
        </w:rPr>
        <w:t xml:space="preserve"> Относительно партийного режима в ГДР, здесь вся политическая деятельность, отклоняющаяся от линии правящей партии, объявлялась вне закона и автоматически исключалась из политической жизни. Поскольку случай с партийного системой ГДР является примером, если так можно сказать, крайности как для российского политического </w:t>
      </w:r>
      <w:r w:rsidRPr="00FC03AF">
        <w:rPr>
          <w:rFonts w:ascii="Times New Roman" w:hAnsi="Times New Roman" w:cs="Times New Roman"/>
          <w:sz w:val="28"/>
          <w:szCs w:val="28"/>
        </w:rPr>
        <w:t xml:space="preserve">режима в целом, </w:t>
      </w:r>
      <w:r w:rsidRPr="00FC03AF">
        <w:rPr>
          <w:rFonts w:ascii="Times New Roman" w:hAnsi="Times New Roman" w:cs="Times New Roman"/>
          <w:sz w:val="28"/>
          <w:szCs w:val="28"/>
        </w:rPr>
        <w:lastRenderedPageBreak/>
        <w:t xml:space="preserve">так и для российской партийной системы с доминирующей партией </w:t>
      </w:r>
      <w:r w:rsidRPr="00FC03AF">
        <w:rPr>
          <w:rFonts w:ascii="Times New Roman" w:hAnsi="Times New Roman" w:cs="Times New Roman"/>
          <w:sz w:val="28"/>
          <w:szCs w:val="28"/>
          <w:highlight w:val="white"/>
        </w:rPr>
        <w:t>в частности. Поэтому он не будет рассмотрен настолько подробно как пример с ИРП в Мексике</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Исходя из этого, можно сделать вывод, что </w:t>
      </w:r>
      <w:r w:rsidR="00F74D31" w:rsidRPr="00FC03AF">
        <w:rPr>
          <w:rFonts w:ascii="Times New Roman" w:hAnsi="Times New Roman" w:cs="Times New Roman"/>
          <w:sz w:val="28"/>
          <w:szCs w:val="28"/>
        </w:rPr>
        <w:t>р</w:t>
      </w:r>
      <w:r w:rsidRPr="00FC03AF">
        <w:rPr>
          <w:rFonts w:ascii="Times New Roman" w:hAnsi="Times New Roman" w:cs="Times New Roman"/>
          <w:sz w:val="28"/>
          <w:szCs w:val="28"/>
        </w:rPr>
        <w:t>оссийская партийная система с доминирующей</w:t>
      </w:r>
      <w:r w:rsidR="00F74D31" w:rsidRPr="00FC03AF">
        <w:rPr>
          <w:rFonts w:ascii="Times New Roman" w:hAnsi="Times New Roman" w:cs="Times New Roman"/>
          <w:sz w:val="28"/>
          <w:szCs w:val="28"/>
        </w:rPr>
        <w:t xml:space="preserve"> политической</w:t>
      </w:r>
      <w:r w:rsidRPr="00FC03AF">
        <w:rPr>
          <w:rFonts w:ascii="Times New Roman" w:hAnsi="Times New Roman" w:cs="Times New Roman"/>
          <w:sz w:val="28"/>
          <w:szCs w:val="28"/>
        </w:rPr>
        <w:t xml:space="preserve"> партией </w:t>
      </w:r>
      <w:r w:rsidRPr="00FC03AF">
        <w:rPr>
          <w:rFonts w:ascii="Times New Roman" w:hAnsi="Times New Roman" w:cs="Times New Roman"/>
          <w:sz w:val="28"/>
          <w:szCs w:val="28"/>
          <w:highlight w:val="white"/>
        </w:rPr>
        <w:t xml:space="preserve">не является случаем нетипичной демократии, а больше тяготеет к модели Мексиканского авторитаризма.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Поскольку, зачастую партийная система зависит от того, какая используется избирательная система, </w:t>
      </w:r>
      <w:r w:rsidRPr="00FC03AF">
        <w:rPr>
          <w:rFonts w:ascii="Times New Roman" w:hAnsi="Times New Roman" w:cs="Times New Roman"/>
          <w:sz w:val="28"/>
          <w:szCs w:val="28"/>
        </w:rPr>
        <w:t xml:space="preserve">важным, в данной работе, является </w:t>
      </w:r>
      <w:proofErr w:type="gramStart"/>
      <w:r w:rsidRPr="00FC03AF">
        <w:rPr>
          <w:rFonts w:ascii="Times New Roman" w:hAnsi="Times New Roman" w:cs="Times New Roman"/>
          <w:sz w:val="28"/>
          <w:szCs w:val="28"/>
        </w:rPr>
        <w:t>рассмотреть</w:t>
      </w:r>
      <w:proofErr w:type="gramEnd"/>
      <w:r w:rsidRPr="00FC03AF">
        <w:rPr>
          <w:rFonts w:ascii="Times New Roman" w:hAnsi="Times New Roman" w:cs="Times New Roman"/>
          <w:sz w:val="28"/>
          <w:szCs w:val="28"/>
        </w:rPr>
        <w:t xml:space="preserve"> что из себя представляет избирательная система, какая избирательная система используется в России и определить ее особенности</w:t>
      </w:r>
      <w:r w:rsidR="00F74D31" w:rsidRPr="00FC03AF">
        <w:rPr>
          <w:rFonts w:ascii="Times New Roman" w:hAnsi="Times New Roman" w:cs="Times New Roman"/>
          <w:sz w:val="28"/>
          <w:szCs w:val="28"/>
          <w:highlight w:val="white"/>
        </w:rPr>
        <w:t xml:space="preserve"> (см. Приложение 14)</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По мнению исследователей, очень сложно классифицировать избирательные системы смешанного типа, когда избиратель голосует как за политическую партию, так и за конкретного кандидата. В виду этого исследователи предлагаю воспользоваться дополнительными переменными. Первая заключается в </w:t>
      </w:r>
      <w:r w:rsidRPr="00FC03AF">
        <w:rPr>
          <w:rFonts w:ascii="Times New Roman" w:hAnsi="Times New Roman" w:cs="Times New Roman"/>
          <w:sz w:val="28"/>
          <w:szCs w:val="28"/>
        </w:rPr>
        <w:t>ответе на вопрос: является ли голосование раздельным?</w:t>
      </w:r>
      <w:r w:rsidRPr="00FC03AF">
        <w:rPr>
          <w:rFonts w:ascii="Times New Roman" w:hAnsi="Times New Roman" w:cs="Times New Roman"/>
          <w:sz w:val="28"/>
          <w:szCs w:val="28"/>
          <w:highlight w:val="white"/>
        </w:rPr>
        <w:t xml:space="preserve"> В некоторых </w:t>
      </w:r>
      <w:r w:rsidRPr="00FC03AF">
        <w:rPr>
          <w:rFonts w:ascii="Times New Roman" w:hAnsi="Times New Roman" w:cs="Times New Roman"/>
          <w:sz w:val="28"/>
          <w:szCs w:val="28"/>
        </w:rPr>
        <w:t xml:space="preserve">ситуациях избиратель голосует отдельно и за кандидата </w:t>
      </w:r>
      <w:r w:rsidRPr="00FC03AF">
        <w:rPr>
          <w:rFonts w:ascii="Times New Roman" w:hAnsi="Times New Roman" w:cs="Times New Roman"/>
          <w:sz w:val="28"/>
          <w:szCs w:val="28"/>
          <w:highlight w:val="white"/>
        </w:rPr>
        <w:t xml:space="preserve">и за партию. В других случаях голосование может быть построено следующим образом: отдавая свое предпочтение за конкретного кандидата, избиратель, тем самым, </w:t>
      </w:r>
      <w:r w:rsidRPr="00FC03AF">
        <w:rPr>
          <w:rFonts w:ascii="Times New Roman" w:hAnsi="Times New Roman" w:cs="Times New Roman"/>
          <w:sz w:val="28"/>
          <w:szCs w:val="28"/>
        </w:rPr>
        <w:t xml:space="preserve">голосует за политическую партию, в список которой включен </w:t>
      </w:r>
      <w:r w:rsidRPr="00FC03AF">
        <w:rPr>
          <w:rFonts w:ascii="Times New Roman" w:hAnsi="Times New Roman" w:cs="Times New Roman"/>
          <w:sz w:val="28"/>
          <w:szCs w:val="28"/>
          <w:highlight w:val="white"/>
        </w:rPr>
        <w:t xml:space="preserve">данный кандидат. На мой взгляд, последний случай является наименее демократичным, и более того, манипулятивным. В России, особенно на </w:t>
      </w:r>
      <w:r w:rsidR="00F74D31" w:rsidRPr="00FC03AF">
        <w:rPr>
          <w:rFonts w:ascii="Times New Roman" w:hAnsi="Times New Roman" w:cs="Times New Roman"/>
          <w:sz w:val="28"/>
          <w:szCs w:val="28"/>
          <w:highlight w:val="white"/>
        </w:rPr>
        <w:t>местном уровне</w:t>
      </w:r>
      <w:r w:rsidRPr="00FC03AF">
        <w:rPr>
          <w:rFonts w:ascii="Times New Roman" w:hAnsi="Times New Roman" w:cs="Times New Roman"/>
          <w:sz w:val="28"/>
          <w:szCs w:val="28"/>
          <w:highlight w:val="white"/>
        </w:rPr>
        <w:t xml:space="preserve"> в сознании избирателя связ</w:t>
      </w:r>
      <w:r w:rsidRPr="00FC03AF">
        <w:rPr>
          <w:rFonts w:ascii="Times New Roman" w:hAnsi="Times New Roman" w:cs="Times New Roman"/>
          <w:sz w:val="28"/>
          <w:szCs w:val="28"/>
        </w:rPr>
        <w:t xml:space="preserve">ь кандидата с политической партией </w:t>
      </w:r>
      <w:r w:rsidRPr="00FC03AF">
        <w:rPr>
          <w:rFonts w:ascii="Times New Roman" w:hAnsi="Times New Roman" w:cs="Times New Roman"/>
          <w:sz w:val="28"/>
          <w:szCs w:val="28"/>
          <w:highlight w:val="white"/>
        </w:rPr>
        <w:t xml:space="preserve">весьма расплывчата. Это доказывают исследования ВЦИОМа и ФОМа относительно того, как избиратели идентифицируют себя с конкретной партией, кроме того, результаты голосований, особенно в городах, показывают, что партия может полностью провалить выборы, но, тем не менее, присутствовать </w:t>
      </w:r>
      <w:r w:rsidRPr="00FC03AF">
        <w:rPr>
          <w:rFonts w:ascii="Times New Roman" w:hAnsi="Times New Roman" w:cs="Times New Roman"/>
          <w:sz w:val="28"/>
          <w:szCs w:val="28"/>
          <w:highlight w:val="white"/>
        </w:rPr>
        <w:lastRenderedPageBreak/>
        <w:t>«большинством» в парламенте, т.</w:t>
      </w:r>
      <w:r w:rsidR="00500756"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к. ее присутствие обеспечат одномандатники-мажоритарники и самовыдвиженцы. Поэтому в </w:t>
      </w:r>
      <w:r w:rsidRPr="00FC03AF">
        <w:rPr>
          <w:rFonts w:ascii="Times New Roman" w:hAnsi="Times New Roman" w:cs="Times New Roman"/>
          <w:sz w:val="28"/>
          <w:szCs w:val="28"/>
        </w:rPr>
        <w:t xml:space="preserve">списках зарегистрированных кандидатов в депутаты представительных органов МСУ </w:t>
      </w:r>
      <w:r w:rsidRPr="00FC03AF">
        <w:rPr>
          <w:rFonts w:ascii="Times New Roman" w:hAnsi="Times New Roman" w:cs="Times New Roman"/>
          <w:sz w:val="28"/>
          <w:szCs w:val="28"/>
          <w:highlight w:val="white"/>
        </w:rPr>
        <w:t>большая доля кандидатов является самовыдвиженцами.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Следующая переменная, которую выделяют исследователи, связана с </w:t>
      </w:r>
      <w:r w:rsidRPr="00FC03AF">
        <w:rPr>
          <w:rFonts w:ascii="Times New Roman" w:hAnsi="Times New Roman" w:cs="Times New Roman"/>
          <w:sz w:val="28"/>
          <w:szCs w:val="28"/>
        </w:rPr>
        <w:t xml:space="preserve">ответом на вопрос: каким образом </w:t>
      </w:r>
      <w:r w:rsidRPr="00FC03AF">
        <w:rPr>
          <w:rFonts w:ascii="Times New Roman" w:hAnsi="Times New Roman" w:cs="Times New Roman"/>
          <w:sz w:val="28"/>
          <w:szCs w:val="28"/>
          <w:highlight w:val="white"/>
        </w:rPr>
        <w:t xml:space="preserve">(раздельно или нет) </w:t>
      </w:r>
      <w:r w:rsidRPr="00FC03AF">
        <w:rPr>
          <w:rFonts w:ascii="Times New Roman" w:hAnsi="Times New Roman" w:cs="Times New Roman"/>
          <w:sz w:val="28"/>
          <w:szCs w:val="28"/>
        </w:rPr>
        <w:t>подводят итоги голосования</w:t>
      </w:r>
      <w:r w:rsidR="00F83B0B" w:rsidRPr="00FC03AF">
        <w:rPr>
          <w:rFonts w:ascii="Times New Roman" w:hAnsi="Times New Roman" w:cs="Times New Roman"/>
          <w:sz w:val="28"/>
          <w:szCs w:val="28"/>
        </w:rPr>
        <w:t>:</w:t>
      </w:r>
      <w:r w:rsidRPr="00FC03AF">
        <w:rPr>
          <w:rFonts w:ascii="Times New Roman" w:hAnsi="Times New Roman" w:cs="Times New Roman"/>
          <w:sz w:val="28"/>
          <w:szCs w:val="28"/>
        </w:rPr>
        <w:t xml:space="preserve"> по кандидатам</w:t>
      </w:r>
      <w:r w:rsidR="00F83B0B" w:rsidRPr="00FC03AF">
        <w:rPr>
          <w:rFonts w:ascii="Times New Roman" w:hAnsi="Times New Roman" w:cs="Times New Roman"/>
          <w:sz w:val="28"/>
          <w:szCs w:val="28"/>
        </w:rPr>
        <w:t xml:space="preserve"> в депутаты</w:t>
      </w:r>
      <w:r w:rsidRPr="00FC03AF">
        <w:rPr>
          <w:rFonts w:ascii="Times New Roman" w:hAnsi="Times New Roman" w:cs="Times New Roman"/>
          <w:sz w:val="28"/>
          <w:szCs w:val="28"/>
        </w:rPr>
        <w:t xml:space="preserve"> или по спискам</w:t>
      </w:r>
      <w:r w:rsidR="00F83B0B" w:rsidRPr="00FC03AF">
        <w:rPr>
          <w:rFonts w:ascii="Times New Roman" w:hAnsi="Times New Roman" w:cs="Times New Roman"/>
          <w:sz w:val="28"/>
          <w:szCs w:val="28"/>
        </w:rPr>
        <w:t xml:space="preserve"> политической партии</w:t>
      </w:r>
      <w:r w:rsidRPr="00FC03AF">
        <w:rPr>
          <w:rFonts w:ascii="Times New Roman" w:hAnsi="Times New Roman" w:cs="Times New Roman"/>
          <w:sz w:val="28"/>
          <w:szCs w:val="28"/>
        </w:rPr>
        <w:t>?</w:t>
      </w:r>
      <w:r w:rsidRPr="00FC03AF">
        <w:rPr>
          <w:rFonts w:ascii="Times New Roman" w:hAnsi="Times New Roman" w:cs="Times New Roman"/>
          <w:sz w:val="28"/>
          <w:szCs w:val="28"/>
          <w:highlight w:val="yellow"/>
        </w:rPr>
        <w:t xml:space="preserve"> </w:t>
      </w:r>
      <w:r w:rsidR="00F83B0B" w:rsidRPr="00FC03AF">
        <w:rPr>
          <w:rFonts w:ascii="Times New Roman" w:hAnsi="Times New Roman" w:cs="Times New Roman"/>
          <w:sz w:val="28"/>
          <w:szCs w:val="28"/>
        </w:rPr>
        <w:t>В одном случае депутатские м</w:t>
      </w:r>
      <w:r w:rsidRPr="00FC03AF">
        <w:rPr>
          <w:rFonts w:ascii="Times New Roman" w:hAnsi="Times New Roman" w:cs="Times New Roman"/>
          <w:sz w:val="28"/>
          <w:szCs w:val="28"/>
        </w:rPr>
        <w:t>андаты могут распредел</w:t>
      </w:r>
      <w:r w:rsidR="00F83B0B" w:rsidRPr="00FC03AF">
        <w:rPr>
          <w:rFonts w:ascii="Times New Roman" w:hAnsi="Times New Roman" w:cs="Times New Roman"/>
          <w:sz w:val="28"/>
          <w:szCs w:val="28"/>
        </w:rPr>
        <w:t>иться</w:t>
      </w:r>
      <w:r w:rsidRPr="00FC03AF">
        <w:rPr>
          <w:rFonts w:ascii="Times New Roman" w:hAnsi="Times New Roman" w:cs="Times New Roman"/>
          <w:sz w:val="28"/>
          <w:szCs w:val="28"/>
        </w:rPr>
        <w:t xml:space="preserve"> между</w:t>
      </w:r>
      <w:r w:rsidR="00F83B0B" w:rsidRPr="00FC03AF">
        <w:rPr>
          <w:rFonts w:ascii="Times New Roman" w:hAnsi="Times New Roman" w:cs="Times New Roman"/>
          <w:sz w:val="28"/>
          <w:szCs w:val="28"/>
        </w:rPr>
        <w:t xml:space="preserve"> политическими</w:t>
      </w:r>
      <w:r w:rsidRPr="00FC03AF">
        <w:rPr>
          <w:rFonts w:ascii="Times New Roman" w:hAnsi="Times New Roman" w:cs="Times New Roman"/>
          <w:sz w:val="28"/>
          <w:szCs w:val="28"/>
        </w:rPr>
        <w:t xml:space="preserve"> партиями, а потом между кандидатами внутри</w:t>
      </w:r>
      <w:r w:rsidR="00F83B0B" w:rsidRPr="00FC03AF">
        <w:rPr>
          <w:rFonts w:ascii="Times New Roman" w:hAnsi="Times New Roman" w:cs="Times New Roman"/>
          <w:sz w:val="28"/>
          <w:szCs w:val="28"/>
        </w:rPr>
        <w:t xml:space="preserve"> каждого</w:t>
      </w:r>
      <w:r w:rsidRPr="00FC03AF">
        <w:rPr>
          <w:rFonts w:ascii="Times New Roman" w:hAnsi="Times New Roman" w:cs="Times New Roman"/>
          <w:sz w:val="28"/>
          <w:szCs w:val="28"/>
        </w:rPr>
        <w:t xml:space="preserve"> партийного списка</w:t>
      </w:r>
      <w:r w:rsidRPr="00FC03AF">
        <w:rPr>
          <w:rFonts w:ascii="Times New Roman" w:hAnsi="Times New Roman" w:cs="Times New Roman"/>
          <w:sz w:val="28"/>
          <w:szCs w:val="28"/>
          <w:highlight w:val="white"/>
        </w:rPr>
        <w:t xml:space="preserve">. В </w:t>
      </w:r>
      <w:r w:rsidRPr="00FC03AF">
        <w:rPr>
          <w:rFonts w:ascii="Times New Roman" w:hAnsi="Times New Roman" w:cs="Times New Roman"/>
          <w:sz w:val="28"/>
          <w:szCs w:val="28"/>
        </w:rPr>
        <w:t>другом</w:t>
      </w:r>
      <w:r w:rsidR="00F83B0B" w:rsidRPr="00FC03AF">
        <w:rPr>
          <w:rFonts w:ascii="Times New Roman" w:hAnsi="Times New Roman" w:cs="Times New Roman"/>
          <w:sz w:val="28"/>
          <w:szCs w:val="28"/>
        </w:rPr>
        <w:t xml:space="preserve"> случае </w:t>
      </w:r>
      <w:r w:rsidRPr="00FC03AF">
        <w:rPr>
          <w:rFonts w:ascii="Times New Roman" w:hAnsi="Times New Roman" w:cs="Times New Roman"/>
          <w:sz w:val="28"/>
          <w:szCs w:val="28"/>
        </w:rPr>
        <w:t>мандаты между списками</w:t>
      </w:r>
      <w:r w:rsidR="00F83B0B" w:rsidRPr="00FC03AF">
        <w:rPr>
          <w:rFonts w:ascii="Times New Roman" w:hAnsi="Times New Roman" w:cs="Times New Roman"/>
          <w:sz w:val="28"/>
          <w:szCs w:val="28"/>
        </w:rPr>
        <w:t>, представленными политическими партиями,</w:t>
      </w:r>
      <w:r w:rsidRPr="00FC03AF">
        <w:rPr>
          <w:rFonts w:ascii="Times New Roman" w:hAnsi="Times New Roman" w:cs="Times New Roman"/>
          <w:sz w:val="28"/>
          <w:szCs w:val="28"/>
          <w:highlight w:val="white"/>
        </w:rPr>
        <w:t xml:space="preserve"> могут распределятьс</w:t>
      </w:r>
      <w:r w:rsidRPr="00FC03AF">
        <w:rPr>
          <w:rFonts w:ascii="Times New Roman" w:hAnsi="Times New Roman" w:cs="Times New Roman"/>
          <w:sz w:val="28"/>
          <w:szCs w:val="28"/>
        </w:rPr>
        <w:t xml:space="preserve">я в </w:t>
      </w:r>
      <w:r w:rsidR="00F83B0B" w:rsidRPr="00FC03AF">
        <w:rPr>
          <w:rFonts w:ascii="Times New Roman" w:hAnsi="Times New Roman" w:cs="Times New Roman"/>
          <w:sz w:val="28"/>
          <w:szCs w:val="28"/>
        </w:rPr>
        <w:t>крупных</w:t>
      </w:r>
      <w:r w:rsidRPr="00FC03AF">
        <w:rPr>
          <w:rFonts w:ascii="Times New Roman" w:hAnsi="Times New Roman" w:cs="Times New Roman"/>
          <w:sz w:val="28"/>
          <w:szCs w:val="28"/>
        </w:rPr>
        <w:t xml:space="preserve"> многомандатных округах, а результаты голосования по кандидатам определяются в</w:t>
      </w:r>
      <w:r w:rsidR="00F83B0B" w:rsidRPr="00FC03AF">
        <w:rPr>
          <w:rFonts w:ascii="Times New Roman" w:hAnsi="Times New Roman" w:cs="Times New Roman"/>
          <w:sz w:val="28"/>
          <w:szCs w:val="28"/>
        </w:rPr>
        <w:t xml:space="preserve"> более мелких</w:t>
      </w:r>
      <w:r w:rsidRPr="00FC03AF">
        <w:rPr>
          <w:rFonts w:ascii="Times New Roman" w:hAnsi="Times New Roman" w:cs="Times New Roman"/>
          <w:sz w:val="28"/>
          <w:szCs w:val="28"/>
        </w:rPr>
        <w:t xml:space="preserve"> округах, зачастую в одномандатных.</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Таким образом, с применением данных переменных, по мнению А.</w:t>
      </w:r>
      <w:r w:rsidR="00F83B0B"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В. Кынева, А.</w:t>
      </w:r>
      <w:r w:rsidR="00F83B0B"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В. Иванченко и А.</w:t>
      </w:r>
      <w:r w:rsidR="00F83B0B"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Е. Любарева мы получаем 5 типов смешанной системы </w:t>
      </w:r>
      <w:r w:rsidR="00F83B0B"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xml:space="preserve">м. Приложение </w:t>
      </w:r>
      <w:r w:rsidR="00F83B0B" w:rsidRPr="00FC03AF">
        <w:rPr>
          <w:rFonts w:ascii="Times New Roman" w:hAnsi="Times New Roman" w:cs="Times New Roman"/>
          <w:sz w:val="28"/>
          <w:szCs w:val="28"/>
          <w:highlight w:val="white"/>
        </w:rPr>
        <w:t>15)</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ind w:firstLine="708"/>
        <w:jc w:val="both"/>
        <w:rPr>
          <w:rFonts w:ascii="Times New Roman" w:hAnsi="Times New Roman" w:cs="Times New Roman"/>
          <w:sz w:val="28"/>
          <w:szCs w:val="28"/>
          <w:highlight w:val="yellow"/>
        </w:rPr>
      </w:pPr>
      <w:proofErr w:type="gramStart"/>
      <w:r w:rsidRPr="00FC03AF">
        <w:rPr>
          <w:rFonts w:ascii="Times New Roman" w:hAnsi="Times New Roman" w:cs="Times New Roman"/>
          <w:sz w:val="28"/>
          <w:szCs w:val="28"/>
          <w:highlight w:val="white"/>
        </w:rPr>
        <w:t xml:space="preserve">Для более полного и детального </w:t>
      </w:r>
      <w:r w:rsidRPr="00FC03AF">
        <w:rPr>
          <w:rFonts w:ascii="Times New Roman" w:hAnsi="Times New Roman" w:cs="Times New Roman"/>
          <w:sz w:val="28"/>
          <w:szCs w:val="28"/>
        </w:rPr>
        <w:t>рассмотрения избирательной системы России</w:t>
      </w:r>
      <w:r w:rsidRPr="00FC03AF">
        <w:rPr>
          <w:rFonts w:ascii="Times New Roman" w:hAnsi="Times New Roman" w:cs="Times New Roman"/>
          <w:sz w:val="28"/>
          <w:szCs w:val="28"/>
          <w:highlight w:val="white"/>
        </w:rPr>
        <w:t>, важным</w:t>
      </w:r>
      <w:r w:rsidR="00F83B0B" w:rsidRPr="00FC03AF">
        <w:rPr>
          <w:rFonts w:ascii="Times New Roman" w:hAnsi="Times New Roman" w:cs="Times New Roman"/>
          <w:sz w:val="28"/>
          <w:szCs w:val="28"/>
          <w:highlight w:val="white"/>
        </w:rPr>
        <w:t>, на мой взгляд,</w:t>
      </w:r>
      <w:r w:rsidRPr="00FC03AF">
        <w:rPr>
          <w:rFonts w:ascii="Times New Roman" w:hAnsi="Times New Roman" w:cs="Times New Roman"/>
          <w:sz w:val="28"/>
          <w:szCs w:val="28"/>
          <w:highlight w:val="white"/>
        </w:rPr>
        <w:t xml:space="preserve"> является выделить и проанализировать периоды ее становления, поскольку с 2010 года в федеральных законах</w:t>
      </w:r>
      <w:r w:rsidR="00F83B0B" w:rsidRPr="00FC03AF">
        <w:rPr>
          <w:rFonts w:ascii="Times New Roman" w:hAnsi="Times New Roman" w:cs="Times New Roman"/>
          <w:sz w:val="28"/>
          <w:szCs w:val="28"/>
          <w:highlight w:val="white"/>
        </w:rPr>
        <w:t xml:space="preserve"> и</w:t>
      </w:r>
      <w:r w:rsidRPr="00FC03AF">
        <w:rPr>
          <w:rFonts w:ascii="Times New Roman" w:hAnsi="Times New Roman" w:cs="Times New Roman"/>
          <w:sz w:val="28"/>
          <w:szCs w:val="28"/>
          <w:highlight w:val="white"/>
        </w:rPr>
        <w:t xml:space="preserve"> дискурсе</w:t>
      </w:r>
      <w:r w:rsidRPr="00FC03AF">
        <w:rPr>
          <w:rFonts w:ascii="Times New Roman" w:hAnsi="Times New Roman" w:cs="Times New Roman"/>
          <w:sz w:val="28"/>
          <w:szCs w:val="28"/>
          <w:highlight w:val="darkRed"/>
        </w:rPr>
        <w:t xml:space="preserve"> </w:t>
      </w:r>
      <w:r w:rsidRPr="00FC03AF">
        <w:rPr>
          <w:rFonts w:ascii="Times New Roman" w:hAnsi="Times New Roman" w:cs="Times New Roman"/>
          <w:sz w:val="28"/>
          <w:szCs w:val="28"/>
        </w:rPr>
        <w:t xml:space="preserve">Президента и Правительства РФ </w:t>
      </w:r>
      <w:r w:rsidRPr="00FC03AF">
        <w:rPr>
          <w:rFonts w:ascii="Times New Roman" w:hAnsi="Times New Roman" w:cs="Times New Roman"/>
          <w:sz w:val="28"/>
          <w:szCs w:val="28"/>
          <w:highlight w:val="white"/>
        </w:rPr>
        <w:t xml:space="preserve">возникает множество «отсылок» к </w:t>
      </w:r>
      <w:r w:rsidRPr="00FC03AF">
        <w:rPr>
          <w:rFonts w:ascii="Times New Roman" w:hAnsi="Times New Roman" w:cs="Times New Roman"/>
          <w:sz w:val="28"/>
          <w:szCs w:val="28"/>
        </w:rPr>
        <w:t>опыту</w:t>
      </w:r>
      <w:r w:rsidR="00F83B0B" w:rsidRPr="00FC03AF">
        <w:rPr>
          <w:rFonts w:ascii="Times New Roman" w:hAnsi="Times New Roman" w:cs="Times New Roman"/>
          <w:sz w:val="28"/>
          <w:szCs w:val="28"/>
        </w:rPr>
        <w:t xml:space="preserve"> 90-х </w:t>
      </w:r>
      <w:r w:rsidR="00F83B0B" w:rsidRPr="00FC03AF">
        <w:rPr>
          <w:rFonts w:ascii="Times New Roman" w:hAnsi="Times New Roman" w:cs="Times New Roman"/>
          <w:sz w:val="28"/>
          <w:szCs w:val="28"/>
          <w:highlight w:val="white"/>
        </w:rPr>
        <w:t>и начала 2000-х</w:t>
      </w:r>
      <w:r w:rsidRPr="00FC03AF">
        <w:rPr>
          <w:rFonts w:ascii="Times New Roman" w:hAnsi="Times New Roman" w:cs="Times New Roman"/>
          <w:sz w:val="28"/>
          <w:szCs w:val="28"/>
          <w:highlight w:val="white"/>
        </w:rPr>
        <w:t xml:space="preserve"> </w:t>
      </w:r>
      <w:r w:rsidR="00F83B0B" w:rsidRPr="00FC03AF">
        <w:rPr>
          <w:rFonts w:ascii="Times New Roman" w:hAnsi="Times New Roman" w:cs="Times New Roman"/>
          <w:sz w:val="28"/>
          <w:szCs w:val="28"/>
        </w:rPr>
        <w:t>г</w:t>
      </w:r>
      <w:r w:rsidR="00F83B0B"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Особенно в части применения на выборах смешанных систем </w:t>
      </w:r>
      <w:r w:rsidR="00F83B0B"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Приложение</w:t>
      </w:r>
      <w:r w:rsidR="00F83B0B" w:rsidRPr="00FC03AF">
        <w:rPr>
          <w:rFonts w:ascii="Times New Roman" w:hAnsi="Times New Roman" w:cs="Times New Roman"/>
          <w:sz w:val="28"/>
          <w:szCs w:val="28"/>
          <w:highlight w:val="white"/>
        </w:rPr>
        <w:t xml:space="preserve"> 16)</w:t>
      </w:r>
      <w:r w:rsidR="006533F1">
        <w:rPr>
          <w:rFonts w:ascii="Times New Roman" w:hAnsi="Times New Roman" w:cs="Times New Roman"/>
          <w:sz w:val="28"/>
          <w:szCs w:val="28"/>
          <w:highlight w:val="white"/>
        </w:rPr>
        <w:t>.</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 государствах со сложившейся партийной системой, в которой победу одерживают лишь те кандидаты, которые принадлежат к конкретным политическим партиям, </w:t>
      </w:r>
      <w:r w:rsidRPr="00FC03AF">
        <w:rPr>
          <w:rFonts w:ascii="Times New Roman" w:hAnsi="Times New Roman" w:cs="Times New Roman"/>
          <w:sz w:val="28"/>
          <w:szCs w:val="28"/>
        </w:rPr>
        <w:t>действия мажоритарной избирательной системы приводят</w:t>
      </w:r>
      <w:r w:rsidRPr="00FC03AF">
        <w:rPr>
          <w:rFonts w:ascii="Times New Roman" w:hAnsi="Times New Roman" w:cs="Times New Roman"/>
          <w:sz w:val="28"/>
          <w:szCs w:val="28"/>
          <w:highlight w:val="white"/>
        </w:rPr>
        <w:t xml:space="preserve"> к тому, что партийная составляющая парламента отличается от результатов волеизъявления граждан. [</w:t>
      </w:r>
      <w:r w:rsidR="00F34464" w:rsidRPr="00FC03AF">
        <w:rPr>
          <w:rFonts w:ascii="Times New Roman" w:hAnsi="Times New Roman" w:cs="Times New Roman"/>
          <w:sz w:val="28"/>
          <w:szCs w:val="28"/>
          <w:highlight w:val="white"/>
        </w:rPr>
        <w:t>93, с.</w:t>
      </w:r>
      <w:r w:rsidRPr="00FC03AF">
        <w:rPr>
          <w:rFonts w:ascii="Times New Roman" w:hAnsi="Times New Roman" w:cs="Times New Roman"/>
          <w:sz w:val="28"/>
          <w:szCs w:val="28"/>
          <w:highlight w:val="white"/>
        </w:rPr>
        <w:t xml:space="preserve"> 25] Существуют другие аспекты </w:t>
      </w:r>
      <w:r w:rsidRPr="00FC03AF">
        <w:rPr>
          <w:rFonts w:ascii="Times New Roman" w:hAnsi="Times New Roman" w:cs="Times New Roman"/>
          <w:sz w:val="28"/>
          <w:szCs w:val="28"/>
          <w:highlight w:val="white"/>
        </w:rPr>
        <w:lastRenderedPageBreak/>
        <w:t xml:space="preserve">данной проблемы – феномен «потерянных голосов». В </w:t>
      </w:r>
      <w:r w:rsidRPr="00FC03AF">
        <w:rPr>
          <w:rFonts w:ascii="Times New Roman" w:hAnsi="Times New Roman" w:cs="Times New Roman"/>
          <w:sz w:val="28"/>
          <w:szCs w:val="28"/>
        </w:rPr>
        <w:t>рамках системы абсолютного большинства</w:t>
      </w:r>
      <w:r w:rsidRPr="00FC03AF">
        <w:rPr>
          <w:rFonts w:ascii="Times New Roman" w:hAnsi="Times New Roman" w:cs="Times New Roman"/>
          <w:sz w:val="28"/>
          <w:szCs w:val="28"/>
          <w:highlight w:val="white"/>
        </w:rPr>
        <w:t xml:space="preserve"> могут «теряться» почти половина голосов избирателей. Если предусмотрен и происходит второй тур</w:t>
      </w:r>
      <w:r w:rsidRPr="00FC03AF">
        <w:rPr>
          <w:rFonts w:ascii="Times New Roman" w:hAnsi="Times New Roman" w:cs="Times New Roman"/>
          <w:sz w:val="28"/>
          <w:szCs w:val="28"/>
        </w:rPr>
        <w:t xml:space="preserve">, и он проводится </w:t>
      </w:r>
      <w:r w:rsidR="00F34464" w:rsidRPr="00FC03AF">
        <w:rPr>
          <w:rFonts w:ascii="Times New Roman" w:hAnsi="Times New Roman" w:cs="Times New Roman"/>
          <w:sz w:val="28"/>
          <w:szCs w:val="28"/>
        </w:rPr>
        <w:t>в рамках избирательной системы</w:t>
      </w:r>
      <w:r w:rsidRPr="00FC03AF">
        <w:rPr>
          <w:rFonts w:ascii="Times New Roman" w:hAnsi="Times New Roman" w:cs="Times New Roman"/>
          <w:sz w:val="28"/>
          <w:szCs w:val="28"/>
        </w:rPr>
        <w:t xml:space="preserve"> относительного большинства,</w:t>
      </w:r>
      <w:r w:rsidR="00F34464" w:rsidRPr="00FC03AF">
        <w:rPr>
          <w:rFonts w:ascii="Times New Roman" w:hAnsi="Times New Roman" w:cs="Times New Roman"/>
          <w:sz w:val="28"/>
          <w:szCs w:val="28"/>
        </w:rPr>
        <w:t xml:space="preserve"> то</w:t>
      </w:r>
      <w:r w:rsidRPr="00FC03AF">
        <w:rPr>
          <w:rFonts w:ascii="Times New Roman" w:hAnsi="Times New Roman" w:cs="Times New Roman"/>
          <w:sz w:val="28"/>
          <w:szCs w:val="28"/>
        </w:rPr>
        <w:t xml:space="preserve"> теряется больше половины голосов </w:t>
      </w:r>
      <w:r w:rsidRPr="00FC03AF">
        <w:rPr>
          <w:rFonts w:ascii="Times New Roman" w:hAnsi="Times New Roman" w:cs="Times New Roman"/>
          <w:sz w:val="28"/>
          <w:szCs w:val="28"/>
          <w:highlight w:val="white"/>
        </w:rPr>
        <w:t xml:space="preserve">избирателей. По мнению А. В. Кынева, избиратель, понимая результаты данных процессов, голосует за кандидата, </w:t>
      </w:r>
      <w:r w:rsidRPr="00FC03AF">
        <w:rPr>
          <w:rFonts w:ascii="Times New Roman" w:hAnsi="Times New Roman" w:cs="Times New Roman"/>
          <w:sz w:val="28"/>
          <w:szCs w:val="28"/>
        </w:rPr>
        <w:t xml:space="preserve">который имеет больше шансов на победу, при этом </w:t>
      </w:r>
      <w:r w:rsidRPr="00FC03AF">
        <w:rPr>
          <w:rFonts w:ascii="Times New Roman" w:hAnsi="Times New Roman" w:cs="Times New Roman"/>
          <w:sz w:val="28"/>
          <w:szCs w:val="28"/>
          <w:highlight w:val="white"/>
        </w:rPr>
        <w:t>игнорируется кандидат, который наиболее симпатичен избирателю [</w:t>
      </w:r>
      <w:r w:rsidR="00F34464" w:rsidRPr="00FC03AF">
        <w:rPr>
          <w:rFonts w:ascii="Times New Roman" w:hAnsi="Times New Roman" w:cs="Times New Roman"/>
          <w:sz w:val="28"/>
          <w:szCs w:val="28"/>
          <w:highlight w:val="white"/>
        </w:rPr>
        <w:t>93, с</w:t>
      </w:r>
      <w:r w:rsidRPr="00FC03AF">
        <w:rPr>
          <w:rFonts w:ascii="Times New Roman" w:hAnsi="Times New Roman" w:cs="Times New Roman"/>
          <w:sz w:val="28"/>
          <w:szCs w:val="28"/>
          <w:highlight w:val="white"/>
        </w:rPr>
        <w:t>. 25]</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В данном случае действует логика «Он все равно не пройдет».</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F34464" w:rsidRPr="00FC03AF">
        <w:rPr>
          <w:rFonts w:ascii="Times New Roman" w:hAnsi="Times New Roman" w:cs="Times New Roman"/>
          <w:sz w:val="28"/>
          <w:szCs w:val="28"/>
        </w:rPr>
        <w:t>Важным</w:t>
      </w:r>
      <w:r w:rsidRPr="00FC03AF">
        <w:rPr>
          <w:rFonts w:ascii="Times New Roman" w:hAnsi="Times New Roman" w:cs="Times New Roman"/>
          <w:sz w:val="28"/>
          <w:szCs w:val="28"/>
        </w:rPr>
        <w:t xml:space="preserve"> недостатком мажоритарной </w:t>
      </w:r>
      <w:proofErr w:type="gramStart"/>
      <w:r w:rsidRPr="00FC03AF">
        <w:rPr>
          <w:rFonts w:ascii="Times New Roman" w:hAnsi="Times New Roman" w:cs="Times New Roman"/>
          <w:sz w:val="28"/>
          <w:szCs w:val="28"/>
        </w:rPr>
        <w:t>системы</w:t>
      </w:r>
      <w:proofErr w:type="gramEnd"/>
      <w:r w:rsidRPr="00FC03AF">
        <w:rPr>
          <w:rFonts w:ascii="Times New Roman" w:hAnsi="Times New Roman" w:cs="Times New Roman"/>
          <w:sz w:val="28"/>
          <w:szCs w:val="28"/>
        </w:rPr>
        <w:t xml:space="preserve"> по </w:t>
      </w:r>
      <w:r w:rsidRPr="00FC03AF">
        <w:rPr>
          <w:rFonts w:ascii="Times New Roman" w:hAnsi="Times New Roman" w:cs="Times New Roman"/>
          <w:sz w:val="28"/>
          <w:szCs w:val="28"/>
          <w:highlight w:val="white"/>
        </w:rPr>
        <w:t xml:space="preserve">мнению А. В. Кынева является </w:t>
      </w:r>
      <w:r w:rsidRPr="00FC03AF">
        <w:rPr>
          <w:rFonts w:ascii="Times New Roman" w:hAnsi="Times New Roman" w:cs="Times New Roman"/>
          <w:sz w:val="28"/>
          <w:szCs w:val="28"/>
        </w:rPr>
        <w:t xml:space="preserve">прямая зависимость </w:t>
      </w:r>
      <w:r w:rsidR="00F34464" w:rsidRPr="00FC03AF">
        <w:rPr>
          <w:rFonts w:ascii="Times New Roman" w:hAnsi="Times New Roman" w:cs="Times New Roman"/>
          <w:sz w:val="28"/>
          <w:szCs w:val="28"/>
        </w:rPr>
        <w:t>итогов</w:t>
      </w:r>
      <w:r w:rsidRPr="00FC03AF">
        <w:rPr>
          <w:rFonts w:ascii="Times New Roman" w:hAnsi="Times New Roman" w:cs="Times New Roman"/>
          <w:sz w:val="28"/>
          <w:szCs w:val="28"/>
        </w:rPr>
        <w:t xml:space="preserve"> выборов от «нарезки» избирательных округов</w:t>
      </w:r>
      <w:r w:rsidRPr="00FC03AF">
        <w:rPr>
          <w:rFonts w:ascii="Times New Roman" w:hAnsi="Times New Roman" w:cs="Times New Roman"/>
          <w:sz w:val="28"/>
          <w:szCs w:val="28"/>
          <w:highlight w:val="white"/>
        </w:rPr>
        <w:t xml:space="preserve"> («джерримендеринг») и возникает опасность </w:t>
      </w:r>
      <w:r w:rsidRPr="00FC03AF">
        <w:rPr>
          <w:rFonts w:ascii="Times New Roman" w:hAnsi="Times New Roman" w:cs="Times New Roman"/>
          <w:sz w:val="28"/>
          <w:szCs w:val="28"/>
        </w:rPr>
        <w:t>превалирования в парламенте региональных и местных интересов</w:t>
      </w:r>
      <w:r w:rsidRPr="00FC03AF">
        <w:rPr>
          <w:rFonts w:ascii="Times New Roman" w:hAnsi="Times New Roman" w:cs="Times New Roman"/>
          <w:sz w:val="28"/>
          <w:szCs w:val="28"/>
          <w:highlight w:val="white"/>
        </w:rPr>
        <w:t xml:space="preserve"> над общенациональными [</w:t>
      </w:r>
      <w:r w:rsidR="00F34464" w:rsidRPr="00FC03AF">
        <w:rPr>
          <w:rFonts w:ascii="Times New Roman" w:hAnsi="Times New Roman" w:cs="Times New Roman"/>
          <w:sz w:val="28"/>
          <w:szCs w:val="28"/>
          <w:highlight w:val="white"/>
        </w:rPr>
        <w:t>93,</w:t>
      </w:r>
      <w:r w:rsidRPr="00FC03AF">
        <w:rPr>
          <w:rFonts w:ascii="Times New Roman" w:hAnsi="Times New Roman" w:cs="Times New Roman"/>
          <w:sz w:val="28"/>
          <w:szCs w:val="28"/>
          <w:highlight w:val="white"/>
        </w:rPr>
        <w:t xml:space="preserve"> </w:t>
      </w:r>
      <w:r w:rsidR="00F34464"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25]</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Многомандатные округа чаще используются на выбора</w:t>
      </w:r>
      <w:r w:rsidRPr="00FC03AF">
        <w:rPr>
          <w:rFonts w:ascii="Times New Roman" w:hAnsi="Times New Roman" w:cs="Times New Roman"/>
          <w:sz w:val="28"/>
          <w:szCs w:val="28"/>
        </w:rPr>
        <w:t xml:space="preserve">х местного самоуправления. Причинами </w:t>
      </w:r>
      <w:r w:rsidRPr="00FC03AF">
        <w:rPr>
          <w:rFonts w:ascii="Times New Roman" w:hAnsi="Times New Roman" w:cs="Times New Roman"/>
          <w:sz w:val="28"/>
          <w:szCs w:val="28"/>
          <w:highlight w:val="white"/>
        </w:rPr>
        <w:t xml:space="preserve">образования многомандатных округов является </w:t>
      </w:r>
      <w:r w:rsidRPr="00FC03AF">
        <w:rPr>
          <w:rFonts w:ascii="Times New Roman" w:hAnsi="Times New Roman" w:cs="Times New Roman"/>
          <w:sz w:val="28"/>
          <w:szCs w:val="28"/>
        </w:rPr>
        <w:t>оптимизация схемы избирательных округов обусловленных</w:t>
      </w:r>
      <w:r w:rsidRPr="00FC03AF">
        <w:rPr>
          <w:rFonts w:ascii="Times New Roman" w:hAnsi="Times New Roman" w:cs="Times New Roman"/>
          <w:sz w:val="28"/>
          <w:szCs w:val="28"/>
          <w:highlight w:val="white"/>
        </w:rPr>
        <w:t xml:space="preserve">, преимущественно, географическими факторами </w:t>
      </w:r>
      <w:r w:rsidR="00F34464" w:rsidRPr="00FC03AF">
        <w:rPr>
          <w:rFonts w:ascii="Times New Roman" w:hAnsi="Times New Roman" w:cs="Times New Roman"/>
          <w:sz w:val="28"/>
          <w:szCs w:val="28"/>
          <w:highlight w:val="white"/>
        </w:rPr>
        <w:t>[93, с. 26]</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Недостатками избирательной системы организованной «по партийным спискам» является отсутствие прямой связи и коммуникации между избирателями и кандидатами в депутаты. Избиратели, преимущественно, не </w:t>
      </w:r>
      <w:proofErr w:type="gramStart"/>
      <w:r w:rsidRPr="00FC03AF">
        <w:rPr>
          <w:rFonts w:ascii="Times New Roman" w:hAnsi="Times New Roman" w:cs="Times New Roman"/>
          <w:sz w:val="28"/>
          <w:szCs w:val="28"/>
          <w:highlight w:val="white"/>
        </w:rPr>
        <w:t>знают</w:t>
      </w:r>
      <w:proofErr w:type="gramEnd"/>
      <w:r w:rsidRPr="00FC03AF">
        <w:rPr>
          <w:rFonts w:ascii="Times New Roman" w:hAnsi="Times New Roman" w:cs="Times New Roman"/>
          <w:sz w:val="28"/>
          <w:szCs w:val="28"/>
          <w:highlight w:val="white"/>
        </w:rPr>
        <w:t xml:space="preserve"> кого они выбирают и не готовы поддержать абсолютно все кандидатуры, представленные в партийном списке.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До принятия в 2002 году ФЗ «Об основных гарантиях избирательных прав и права на участие в референдуме граждан Российской Федерации», российское </w:t>
      </w:r>
      <w:r w:rsidRPr="00FC03AF">
        <w:rPr>
          <w:rFonts w:ascii="Times New Roman" w:hAnsi="Times New Roman" w:cs="Times New Roman"/>
          <w:sz w:val="28"/>
          <w:szCs w:val="28"/>
          <w:highlight w:val="white"/>
        </w:rPr>
        <w:t xml:space="preserve">законодательство разрешало субъектам Федерации самостоятельно выбирать тип избирательной системы, используемый в своем регионе. После 2002 года </w:t>
      </w:r>
      <w:r w:rsidRPr="00FC03AF">
        <w:rPr>
          <w:rFonts w:ascii="Times New Roman" w:hAnsi="Times New Roman" w:cs="Times New Roman"/>
          <w:sz w:val="28"/>
          <w:szCs w:val="28"/>
          <w:highlight w:val="white"/>
        </w:rPr>
        <w:lastRenderedPageBreak/>
        <w:t xml:space="preserve">произошла «унификация» </w:t>
      </w:r>
      <w:r w:rsidR="00F34464" w:rsidRPr="00FC03AF">
        <w:rPr>
          <w:rFonts w:ascii="Times New Roman" w:hAnsi="Times New Roman" w:cs="Times New Roman"/>
          <w:sz w:val="28"/>
          <w:szCs w:val="28"/>
          <w:highlight w:val="white"/>
        </w:rPr>
        <w:t>избирательной</w:t>
      </w:r>
      <w:r w:rsidRPr="00FC03AF">
        <w:rPr>
          <w:rFonts w:ascii="Times New Roman" w:hAnsi="Times New Roman" w:cs="Times New Roman"/>
          <w:sz w:val="28"/>
          <w:szCs w:val="28"/>
          <w:highlight w:val="white"/>
        </w:rPr>
        <w:t xml:space="preserve"> системы. Вводились нормы, обязывающие </w:t>
      </w:r>
      <w:r w:rsidRPr="00FC03AF">
        <w:rPr>
          <w:rFonts w:ascii="Times New Roman" w:hAnsi="Times New Roman" w:cs="Times New Roman"/>
          <w:sz w:val="28"/>
          <w:szCs w:val="28"/>
        </w:rPr>
        <w:t>применять пропорциональную систему на выборах в региональные и местные представительные органы власти.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 xml:space="preserve">В период с 1993 – 2002 пропорциональная система использовалась всего </w:t>
      </w:r>
      <w:r w:rsidR="00F34464" w:rsidRPr="00FC03AF">
        <w:rPr>
          <w:rFonts w:ascii="Times New Roman" w:hAnsi="Times New Roman" w:cs="Times New Roman"/>
          <w:sz w:val="28"/>
          <w:szCs w:val="28"/>
          <w:highlight w:val="white"/>
        </w:rPr>
        <w:t>л</w:t>
      </w:r>
      <w:r w:rsidRPr="00FC03AF">
        <w:rPr>
          <w:rFonts w:ascii="Times New Roman" w:hAnsi="Times New Roman" w:cs="Times New Roman"/>
          <w:sz w:val="28"/>
          <w:szCs w:val="28"/>
          <w:highlight w:val="white"/>
        </w:rPr>
        <w:t>ишь в девяти субъектах РФ: республика Марий Эл, Тува</w:t>
      </w:r>
      <w:r w:rsidRPr="00FC03AF">
        <w:rPr>
          <w:rFonts w:ascii="Times New Roman" w:hAnsi="Times New Roman" w:cs="Times New Roman"/>
          <w:sz w:val="28"/>
          <w:szCs w:val="28"/>
        </w:rPr>
        <w:t xml:space="preserve">, Красноярский край, Свердловская. Калининградская, Саратовская и Псковская область, Корякский и Усть-Ордынский </w:t>
      </w:r>
      <w:r w:rsidRPr="00FC03AF">
        <w:rPr>
          <w:rFonts w:ascii="Times New Roman" w:hAnsi="Times New Roman" w:cs="Times New Roman"/>
          <w:sz w:val="28"/>
          <w:szCs w:val="28"/>
          <w:highlight w:val="white"/>
        </w:rPr>
        <w:t xml:space="preserve">автономный округ. </w:t>
      </w:r>
      <w:r w:rsidRPr="00FC03AF">
        <w:rPr>
          <w:rFonts w:ascii="Times New Roman" w:hAnsi="Times New Roman" w:cs="Times New Roman"/>
          <w:sz w:val="28"/>
          <w:szCs w:val="28"/>
        </w:rPr>
        <w:t>Лишь в трех из них бол</w:t>
      </w:r>
      <w:r w:rsidR="00F34464" w:rsidRPr="00FC03AF">
        <w:rPr>
          <w:rFonts w:ascii="Times New Roman" w:hAnsi="Times New Roman" w:cs="Times New Roman"/>
          <w:sz w:val="28"/>
          <w:szCs w:val="28"/>
        </w:rPr>
        <w:t>ьше</w:t>
      </w:r>
      <w:r w:rsidRPr="00FC03AF">
        <w:rPr>
          <w:rFonts w:ascii="Times New Roman" w:hAnsi="Times New Roman" w:cs="Times New Roman"/>
          <w:sz w:val="28"/>
          <w:szCs w:val="28"/>
        </w:rPr>
        <w:t xml:space="preserve"> одного раза </w:t>
      </w:r>
      <w:r w:rsidRPr="00FC03AF">
        <w:rPr>
          <w:rFonts w:ascii="Times New Roman" w:hAnsi="Times New Roman" w:cs="Times New Roman"/>
          <w:sz w:val="28"/>
          <w:szCs w:val="28"/>
          <w:highlight w:val="white"/>
        </w:rPr>
        <w:t xml:space="preserve">проводились выборы по пропорциональной системе: </w:t>
      </w:r>
      <w:r w:rsidRPr="00FC03AF">
        <w:rPr>
          <w:rFonts w:ascii="Times New Roman" w:hAnsi="Times New Roman" w:cs="Times New Roman"/>
          <w:sz w:val="28"/>
          <w:szCs w:val="28"/>
        </w:rPr>
        <w:t>Красноярский край, Калининградская область, Свердловская область.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 xml:space="preserve">К 2005 </w:t>
      </w:r>
      <w:r w:rsidR="00F34464" w:rsidRPr="00FC03AF">
        <w:rPr>
          <w:rFonts w:ascii="Times New Roman" w:hAnsi="Times New Roman" w:cs="Times New Roman"/>
          <w:sz w:val="28"/>
          <w:szCs w:val="28"/>
        </w:rPr>
        <w:t>г., как выяснилось,</w:t>
      </w:r>
      <w:r w:rsidRPr="00FC03AF">
        <w:rPr>
          <w:rFonts w:ascii="Times New Roman" w:hAnsi="Times New Roman" w:cs="Times New Roman"/>
          <w:sz w:val="28"/>
          <w:szCs w:val="28"/>
        </w:rPr>
        <w:t xml:space="preserve"> применение пропорциональной избирательной системы на выборах</w:t>
      </w:r>
      <w:r w:rsidR="00F34464" w:rsidRPr="00FC03AF">
        <w:rPr>
          <w:rFonts w:ascii="Times New Roman" w:hAnsi="Times New Roman" w:cs="Times New Roman"/>
          <w:sz w:val="28"/>
          <w:szCs w:val="28"/>
        </w:rPr>
        <w:t xml:space="preserve"> в представительные органы</w:t>
      </w:r>
      <w:r w:rsidRPr="00FC03AF">
        <w:rPr>
          <w:rFonts w:ascii="Times New Roman" w:hAnsi="Times New Roman" w:cs="Times New Roman"/>
          <w:sz w:val="28"/>
          <w:szCs w:val="28"/>
        </w:rPr>
        <w:t xml:space="preserve"> местного самоуправления не нашло большого распространения</w:t>
      </w:r>
      <w:r w:rsidRPr="00FC03AF">
        <w:rPr>
          <w:rFonts w:ascii="Times New Roman" w:hAnsi="Times New Roman" w:cs="Times New Roman"/>
          <w:sz w:val="28"/>
          <w:szCs w:val="28"/>
          <w:highlight w:val="white"/>
        </w:rPr>
        <w:t>, о чем свидетельствует выводы, сделанные в работе А. В. Кынева, А. В. Иванченко</w:t>
      </w:r>
      <w:r w:rsidRPr="00FC03AF">
        <w:rPr>
          <w:rFonts w:ascii="Times New Roman" w:hAnsi="Times New Roman" w:cs="Times New Roman"/>
          <w:sz w:val="28"/>
          <w:szCs w:val="28"/>
        </w:rPr>
        <w:t>, А. Е. Любарева «Пропорциональная избирательная система в России: история, современное состояние, перспективы».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В 2005 г</w:t>
      </w:r>
      <w:r w:rsidR="00F34464" w:rsidRPr="00FC03AF">
        <w:rPr>
          <w:rFonts w:ascii="Times New Roman" w:hAnsi="Times New Roman" w:cs="Times New Roman"/>
          <w:sz w:val="28"/>
          <w:szCs w:val="28"/>
        </w:rPr>
        <w:t>.</w:t>
      </w:r>
      <w:r w:rsidRPr="00FC03AF">
        <w:rPr>
          <w:rFonts w:ascii="Times New Roman" w:hAnsi="Times New Roman" w:cs="Times New Roman"/>
          <w:sz w:val="28"/>
          <w:szCs w:val="28"/>
        </w:rPr>
        <w:t xml:space="preserve"> </w:t>
      </w:r>
      <w:r w:rsidRPr="00FC03AF">
        <w:rPr>
          <w:rFonts w:ascii="Times New Roman" w:hAnsi="Times New Roman" w:cs="Times New Roman"/>
          <w:sz w:val="28"/>
          <w:szCs w:val="28"/>
          <w:highlight w:val="white"/>
        </w:rPr>
        <w:t xml:space="preserve">федеральное законодательство выдает субъектам федерации право определять механизмы </w:t>
      </w:r>
      <w:r w:rsidRPr="00FC03AF">
        <w:rPr>
          <w:rFonts w:ascii="Times New Roman" w:hAnsi="Times New Roman" w:cs="Times New Roman"/>
          <w:sz w:val="28"/>
          <w:szCs w:val="28"/>
        </w:rPr>
        <w:t xml:space="preserve">выборов и формирования </w:t>
      </w:r>
      <w:r w:rsidR="00F34464" w:rsidRPr="00FC03AF">
        <w:rPr>
          <w:rFonts w:ascii="Times New Roman" w:hAnsi="Times New Roman" w:cs="Times New Roman"/>
          <w:sz w:val="28"/>
          <w:szCs w:val="28"/>
        </w:rPr>
        <w:t>муниципальных парламентов</w:t>
      </w:r>
      <w:r w:rsidRPr="00FC03AF">
        <w:rPr>
          <w:rFonts w:ascii="Times New Roman" w:hAnsi="Times New Roman" w:cs="Times New Roman"/>
          <w:sz w:val="28"/>
          <w:szCs w:val="28"/>
        </w:rPr>
        <w:t xml:space="preserve"> с учетом базовых принципов, заложенных в Конституции РФ </w:t>
      </w:r>
      <w:r w:rsidRPr="00FC03AF">
        <w:rPr>
          <w:rFonts w:ascii="Times New Roman" w:hAnsi="Times New Roman" w:cs="Times New Roman"/>
          <w:sz w:val="28"/>
          <w:szCs w:val="28"/>
          <w:highlight w:val="white"/>
        </w:rPr>
        <w:t xml:space="preserve">и ФЗ. Как я писал выше, единственным и первым субъектом, которые использовал и </w:t>
      </w:r>
      <w:proofErr w:type="gramStart"/>
      <w:r w:rsidRPr="00FC03AF">
        <w:rPr>
          <w:rFonts w:ascii="Times New Roman" w:hAnsi="Times New Roman" w:cs="Times New Roman"/>
          <w:sz w:val="28"/>
          <w:szCs w:val="28"/>
          <w:highlight w:val="white"/>
        </w:rPr>
        <w:t xml:space="preserve">использует на сегодняшний день </w:t>
      </w:r>
      <w:r w:rsidRPr="00FC03AF">
        <w:rPr>
          <w:rFonts w:ascii="Times New Roman" w:hAnsi="Times New Roman" w:cs="Times New Roman"/>
          <w:sz w:val="28"/>
          <w:szCs w:val="28"/>
        </w:rPr>
        <w:t>пропорциональную избирательную систему на выборах органов местного самоуправления является</w:t>
      </w:r>
      <w:proofErr w:type="gramEnd"/>
      <w:r w:rsidRPr="00FC03AF">
        <w:rPr>
          <w:rFonts w:ascii="Times New Roman" w:hAnsi="Times New Roman" w:cs="Times New Roman"/>
          <w:sz w:val="28"/>
          <w:szCs w:val="28"/>
        </w:rPr>
        <w:t xml:space="preserve"> </w:t>
      </w:r>
      <w:r w:rsidRPr="00FC03AF">
        <w:rPr>
          <w:rFonts w:ascii="Times New Roman" w:hAnsi="Times New Roman" w:cs="Times New Roman"/>
          <w:sz w:val="28"/>
          <w:szCs w:val="28"/>
          <w:highlight w:val="white"/>
        </w:rPr>
        <w:t xml:space="preserve">Красноярский край. В 3-ей главе будет дана подробная характеристика трех избирательных циклов в г. Красноярск.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По мнению Б. Макаренко в настоящее время политические партии не играют существенной роли в выборах и деятельности регионального парламента. Особенно данные тенденции были ощутимы до принятия ФЗ от 2002 года. Также стоит отметить, что в выборах в городские представительные </w:t>
      </w:r>
      <w:r w:rsidRPr="00FC03AF">
        <w:rPr>
          <w:rFonts w:ascii="Times New Roman" w:hAnsi="Times New Roman" w:cs="Times New Roman"/>
          <w:sz w:val="28"/>
          <w:szCs w:val="28"/>
          <w:highlight w:val="white"/>
        </w:rPr>
        <w:lastRenderedPageBreak/>
        <w:t xml:space="preserve">органы политические партии не играли почти никакой роли. Преимуществом пользовались блоки и самовыдвиженцы. Традиция самовыдвиженцев является до сих пор </w:t>
      </w:r>
      <w:r w:rsidRPr="00FC03AF">
        <w:rPr>
          <w:rFonts w:ascii="Times New Roman" w:hAnsi="Times New Roman" w:cs="Times New Roman"/>
          <w:sz w:val="28"/>
          <w:szCs w:val="28"/>
        </w:rPr>
        <w:t xml:space="preserve">превалирующей среди кандидатов в представительные органы власти местного самоуправления. Б. Макаренко отмечает, что до середины 2000-х годов большинство кандидатов в депутаты баллотировались в региональные парламенты как независимые кандидаты, даже если принадлежали к политической партии. Фракции и объединения в парламентах носили чисто формальный институциональный характер. Преобладающий тип парламентария, наряду с преобладающим типом губернатора и мэра являлся «хозяйственник». </w:t>
      </w:r>
      <w:proofErr w:type="gramStart"/>
      <w:r w:rsidRPr="00FC03AF">
        <w:rPr>
          <w:rFonts w:ascii="Times New Roman" w:hAnsi="Times New Roman" w:cs="Times New Roman"/>
          <w:sz w:val="28"/>
          <w:szCs w:val="28"/>
        </w:rPr>
        <w:t>Парламентарии данного типа работают в законодательном органы власти на непостоянной основе и склонны к лояльности к мэру и губернатору.</w:t>
      </w:r>
      <w:proofErr w:type="gramEnd"/>
      <w:r w:rsidRPr="00FC03AF">
        <w:rPr>
          <w:rFonts w:ascii="Times New Roman" w:hAnsi="Times New Roman" w:cs="Times New Roman"/>
          <w:sz w:val="28"/>
          <w:szCs w:val="28"/>
        </w:rPr>
        <w:t xml:space="preserve"> Введение смешанной системы призвано, по мнению Б. Макаренко, поднять профессиональную компетентность региональных законодательных собраний и ослабить доминирующее положение губернаторов [</w:t>
      </w:r>
      <w:r w:rsidR="00500756" w:rsidRPr="00FC03AF">
        <w:rPr>
          <w:rFonts w:ascii="Times New Roman" w:hAnsi="Times New Roman" w:cs="Times New Roman"/>
          <w:sz w:val="28"/>
          <w:szCs w:val="28"/>
        </w:rPr>
        <w:t>69,</w:t>
      </w:r>
      <w:r w:rsidRPr="00FC03AF">
        <w:rPr>
          <w:rFonts w:ascii="Times New Roman" w:hAnsi="Times New Roman" w:cs="Times New Roman"/>
          <w:sz w:val="28"/>
          <w:szCs w:val="28"/>
          <w:highlight w:val="white"/>
        </w:rPr>
        <w:t xml:space="preserve"> </w:t>
      </w:r>
      <w:r w:rsidR="00500756"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15]</w:t>
      </w:r>
      <w:r w:rsidR="006533F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Помимо этого большие преимущества получают политические партии, в частности, как следствие, усиление и укрепление своей «региональной вертикали». В ходе разработки и обсуждения данного ФЗ на стадии законопроекта многие регионы призывали к его пересмотру и затягивали с принятием поправок в региональное законодательство.</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1.3. Местное самоуправление в РФ</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Перед тем, как перейти непосредственно к </w:t>
      </w:r>
      <w:r w:rsidRPr="00FC03AF">
        <w:rPr>
          <w:rFonts w:ascii="Times New Roman" w:hAnsi="Times New Roman" w:cs="Times New Roman"/>
          <w:sz w:val="28"/>
          <w:szCs w:val="28"/>
        </w:rPr>
        <w:t>рассмотрению теорий местного самоуправления, как отечественных, так и зарубежных, а также анализу состояния органов местного самоуправления в России</w:t>
      </w:r>
      <w:r w:rsidRPr="00FC03AF">
        <w:rPr>
          <w:rFonts w:ascii="Times New Roman" w:hAnsi="Times New Roman" w:cs="Times New Roman"/>
          <w:sz w:val="28"/>
          <w:szCs w:val="28"/>
          <w:highlight w:val="white"/>
        </w:rPr>
        <w:t xml:space="preserve">, необходимо, на мой взгляд, четко </w:t>
      </w:r>
      <w:r w:rsidRPr="00FC03AF">
        <w:rPr>
          <w:rFonts w:ascii="Times New Roman" w:hAnsi="Times New Roman" w:cs="Times New Roman"/>
          <w:sz w:val="28"/>
          <w:szCs w:val="28"/>
        </w:rPr>
        <w:t>обозначить научную позицию по поводу местного самоуправления в России</w:t>
      </w:r>
      <w:r w:rsidRPr="00FC03AF">
        <w:rPr>
          <w:rFonts w:ascii="Times New Roman" w:hAnsi="Times New Roman" w:cs="Times New Roman"/>
          <w:sz w:val="28"/>
          <w:szCs w:val="28"/>
          <w:highlight w:val="white"/>
        </w:rPr>
        <w:t xml:space="preserve"> в целом, которая будет взята за основу в данной работе.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ab/>
        <w:t xml:space="preserve">По мнению А. Г. </w:t>
      </w:r>
      <w:r w:rsidRPr="00FC03AF">
        <w:rPr>
          <w:rFonts w:ascii="Times New Roman" w:hAnsi="Times New Roman" w:cs="Times New Roman"/>
          <w:sz w:val="28"/>
          <w:szCs w:val="28"/>
        </w:rPr>
        <w:t>Воронина, на сегодняшний день можно констатировать</w:t>
      </w:r>
      <w:r w:rsidRPr="00FC03AF">
        <w:rPr>
          <w:rFonts w:ascii="Times New Roman" w:hAnsi="Times New Roman" w:cs="Times New Roman"/>
          <w:sz w:val="28"/>
          <w:szCs w:val="28"/>
          <w:highlight w:val="white"/>
        </w:rPr>
        <w:t xml:space="preserve">, что Россия не имела серьезного опыта самоуправления вообще и территориального городского в частности. Всего в </w:t>
      </w:r>
      <w:r w:rsidRPr="00FC03AF">
        <w:rPr>
          <w:rFonts w:ascii="Times New Roman" w:hAnsi="Times New Roman" w:cs="Times New Roman"/>
          <w:sz w:val="28"/>
          <w:szCs w:val="28"/>
        </w:rPr>
        <w:t>истории российского местного самоуправления, согласно позиции ис</w:t>
      </w:r>
      <w:r w:rsidRPr="00FC03AF">
        <w:rPr>
          <w:rFonts w:ascii="Times New Roman" w:hAnsi="Times New Roman" w:cs="Times New Roman"/>
          <w:sz w:val="28"/>
          <w:szCs w:val="28"/>
          <w:highlight w:val="white"/>
        </w:rPr>
        <w:t>следователя, было два не продолжительных периода: 60-70-ые годы XIX века и 1922-1929 года. В это время предпринимались попытки децентрализации территориального управления. Однако впоследствии это приводило к еще большей централизации власти.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Позицию А. Г. Воронина разделяет А. В. Васильев. По его мнению: «Историческая российская практика не дает нам сколько-нибудь значительного опыта, который можно было эффективно использовать в современной ситуации. Этим во многом и объясняется то, что любой возврат к централизованному управлению, административному контролю, если он порождает иллюзию порядка (но не обязательно правопорядка), оказывается привлекательным для населения, и может быть опорой для политических спекуляций</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500756" w:rsidRPr="00FC03AF">
        <w:rPr>
          <w:rFonts w:ascii="Times New Roman" w:hAnsi="Times New Roman" w:cs="Times New Roman"/>
          <w:sz w:val="28"/>
          <w:szCs w:val="28"/>
        </w:rPr>
        <w:t xml:space="preserve">Как это будет рассмотрено ниже, местное самоуправление </w:t>
      </w:r>
      <w:r w:rsidRPr="00FC03AF">
        <w:rPr>
          <w:rFonts w:ascii="Times New Roman" w:hAnsi="Times New Roman" w:cs="Times New Roman"/>
          <w:sz w:val="28"/>
          <w:szCs w:val="28"/>
          <w:highlight w:val="white"/>
        </w:rPr>
        <w:t>для российских условий достаточно «новое»</w:t>
      </w:r>
      <w:r w:rsidR="00500756" w:rsidRPr="00FC03AF">
        <w:rPr>
          <w:rFonts w:ascii="Times New Roman" w:hAnsi="Times New Roman" w:cs="Times New Roman"/>
          <w:sz w:val="28"/>
          <w:szCs w:val="28"/>
          <w:highlight w:val="white"/>
        </w:rPr>
        <w:t xml:space="preserve"> явление</w:t>
      </w:r>
      <w:r w:rsidRPr="00FC03AF">
        <w:rPr>
          <w:rFonts w:ascii="Times New Roman" w:hAnsi="Times New Roman" w:cs="Times New Roman"/>
          <w:sz w:val="28"/>
          <w:szCs w:val="28"/>
          <w:highlight w:val="white"/>
        </w:rPr>
        <w:t xml:space="preserve">. Соответственно определение, характерное для этого «кота Шредингера» выработать чрезвычайно сложно </w:t>
      </w:r>
      <w:r w:rsidR="00500756" w:rsidRPr="00FC03AF">
        <w:rPr>
          <w:rFonts w:ascii="Times New Roman" w:hAnsi="Times New Roman" w:cs="Times New Roman"/>
          <w:sz w:val="28"/>
          <w:szCs w:val="28"/>
          <w:highlight w:val="white"/>
        </w:rPr>
        <w:t>(</w:t>
      </w:r>
      <w:proofErr w:type="gramStart"/>
      <w:r w:rsidR="00500756"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Приложение</w:t>
      </w:r>
      <w:r w:rsidR="00500756" w:rsidRPr="00FC03AF">
        <w:rPr>
          <w:rFonts w:ascii="Times New Roman" w:hAnsi="Times New Roman" w:cs="Times New Roman"/>
          <w:sz w:val="28"/>
          <w:szCs w:val="28"/>
          <w:highlight w:val="white"/>
        </w:rPr>
        <w:t xml:space="preserve"> 17)</w:t>
      </w:r>
      <w:r w:rsidR="006533F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500756" w:rsidRPr="00FC03AF">
        <w:rPr>
          <w:rFonts w:ascii="Times New Roman" w:hAnsi="Times New Roman" w:cs="Times New Roman"/>
          <w:sz w:val="28"/>
          <w:szCs w:val="28"/>
        </w:rPr>
        <w:t>Исходя из рассмотренных дефиниций</w:t>
      </w:r>
      <w:r w:rsidR="00F11963">
        <w:rPr>
          <w:rFonts w:ascii="Times New Roman" w:hAnsi="Times New Roman" w:cs="Times New Roman"/>
          <w:sz w:val="28"/>
          <w:szCs w:val="28"/>
        </w:rPr>
        <w:t>,</w:t>
      </w:r>
      <w:r w:rsidRPr="00FC03AF">
        <w:rPr>
          <w:rFonts w:ascii="Times New Roman" w:hAnsi="Times New Roman" w:cs="Times New Roman"/>
          <w:sz w:val="28"/>
          <w:szCs w:val="28"/>
        </w:rPr>
        <w:t xml:space="preserve"> можно сделать </w:t>
      </w:r>
      <w:r w:rsidR="00500756" w:rsidRPr="00FC03AF">
        <w:rPr>
          <w:rFonts w:ascii="Times New Roman" w:hAnsi="Times New Roman" w:cs="Times New Roman"/>
          <w:sz w:val="28"/>
          <w:szCs w:val="28"/>
        </w:rPr>
        <w:t>следующее заключение.</w:t>
      </w:r>
      <w:r w:rsidRPr="00FC03AF">
        <w:rPr>
          <w:rFonts w:ascii="Times New Roman" w:hAnsi="Times New Roman" w:cs="Times New Roman"/>
          <w:sz w:val="28"/>
          <w:szCs w:val="28"/>
        </w:rPr>
        <w:t xml:space="preserve"> </w:t>
      </w:r>
      <w:r w:rsidR="00500756" w:rsidRPr="00FC03AF">
        <w:rPr>
          <w:rFonts w:ascii="Times New Roman" w:hAnsi="Times New Roman" w:cs="Times New Roman"/>
          <w:sz w:val="28"/>
          <w:szCs w:val="28"/>
        </w:rPr>
        <w:t>М</w:t>
      </w:r>
      <w:r w:rsidRPr="00FC03AF">
        <w:rPr>
          <w:rFonts w:ascii="Times New Roman" w:hAnsi="Times New Roman" w:cs="Times New Roman"/>
          <w:sz w:val="28"/>
          <w:szCs w:val="28"/>
        </w:rPr>
        <w:t xml:space="preserve">естное самоуправление </w:t>
      </w:r>
      <w:r w:rsidR="008C1CA6" w:rsidRPr="00FC03AF">
        <w:rPr>
          <w:rFonts w:ascii="Times New Roman" w:hAnsi="Times New Roman" w:cs="Times New Roman"/>
          <w:sz w:val="28"/>
          <w:szCs w:val="28"/>
        </w:rPr>
        <w:t>–</w:t>
      </w:r>
      <w:r w:rsidRPr="00FC03AF">
        <w:rPr>
          <w:rFonts w:ascii="Times New Roman" w:hAnsi="Times New Roman" w:cs="Times New Roman"/>
          <w:sz w:val="28"/>
          <w:szCs w:val="28"/>
        </w:rPr>
        <w:t xml:space="preserve"> это</w:t>
      </w:r>
      <w:r w:rsidR="008C1CA6" w:rsidRPr="00FC03AF">
        <w:rPr>
          <w:rFonts w:ascii="Times New Roman" w:hAnsi="Times New Roman" w:cs="Times New Roman"/>
          <w:sz w:val="28"/>
          <w:szCs w:val="28"/>
        </w:rPr>
        <w:t>, в первую очередь,</w:t>
      </w:r>
      <w:r w:rsidRPr="00FC03AF">
        <w:rPr>
          <w:rFonts w:ascii="Times New Roman" w:hAnsi="Times New Roman" w:cs="Times New Roman"/>
          <w:sz w:val="28"/>
          <w:szCs w:val="28"/>
        </w:rPr>
        <w:t xml:space="preserve"> право и </w:t>
      </w:r>
      <w:r w:rsidR="008C1CA6" w:rsidRPr="00FC03AF">
        <w:rPr>
          <w:rFonts w:ascii="Times New Roman" w:hAnsi="Times New Roman" w:cs="Times New Roman"/>
          <w:sz w:val="28"/>
          <w:szCs w:val="28"/>
        </w:rPr>
        <w:t>возможность</w:t>
      </w:r>
      <w:r w:rsidRPr="00FC03AF">
        <w:rPr>
          <w:rFonts w:ascii="Times New Roman" w:hAnsi="Times New Roman" w:cs="Times New Roman"/>
          <w:sz w:val="28"/>
          <w:szCs w:val="28"/>
        </w:rPr>
        <w:t xml:space="preserve"> местн</w:t>
      </w:r>
      <w:r w:rsidR="008C1CA6" w:rsidRPr="00FC03AF">
        <w:rPr>
          <w:rFonts w:ascii="Times New Roman" w:hAnsi="Times New Roman" w:cs="Times New Roman"/>
          <w:sz w:val="28"/>
          <w:szCs w:val="28"/>
        </w:rPr>
        <w:t>ого</w:t>
      </w:r>
      <w:r w:rsidRPr="00FC03AF">
        <w:rPr>
          <w:rFonts w:ascii="Times New Roman" w:hAnsi="Times New Roman" w:cs="Times New Roman"/>
          <w:sz w:val="28"/>
          <w:szCs w:val="28"/>
        </w:rPr>
        <w:t xml:space="preserve"> сообществ</w:t>
      </w:r>
      <w:r w:rsidR="008C1CA6" w:rsidRPr="00FC03AF">
        <w:rPr>
          <w:rFonts w:ascii="Times New Roman" w:hAnsi="Times New Roman" w:cs="Times New Roman"/>
          <w:sz w:val="28"/>
          <w:szCs w:val="28"/>
        </w:rPr>
        <w:t>а</w:t>
      </w:r>
      <w:r w:rsidRPr="00FC03AF">
        <w:rPr>
          <w:rFonts w:ascii="Times New Roman" w:hAnsi="Times New Roman" w:cs="Times New Roman"/>
          <w:sz w:val="28"/>
          <w:szCs w:val="28"/>
        </w:rPr>
        <w:t xml:space="preserve"> самостоятельно и под свою ответственность</w:t>
      </w:r>
      <w:r w:rsidR="008C1CA6" w:rsidRPr="00FC03AF">
        <w:rPr>
          <w:rFonts w:ascii="Times New Roman" w:hAnsi="Times New Roman" w:cs="Times New Roman"/>
          <w:sz w:val="28"/>
          <w:szCs w:val="28"/>
        </w:rPr>
        <w:t>,</w:t>
      </w:r>
      <w:r w:rsidRPr="00FC03AF">
        <w:rPr>
          <w:rFonts w:ascii="Times New Roman" w:hAnsi="Times New Roman" w:cs="Times New Roman"/>
          <w:sz w:val="28"/>
          <w:szCs w:val="28"/>
          <w:highlight w:val="white"/>
        </w:rPr>
        <w:t xml:space="preserve"> посредством формируемых ими органов власти</w:t>
      </w:r>
      <w:r w:rsidR="008C1CA6" w:rsidRPr="00FC03AF">
        <w:rPr>
          <w:rFonts w:ascii="Times New Roman" w:hAnsi="Times New Roman" w:cs="Times New Roman"/>
          <w:sz w:val="28"/>
          <w:szCs w:val="28"/>
        </w:rPr>
        <w:t>,</w:t>
      </w:r>
      <w:r w:rsidRPr="00FC03AF">
        <w:rPr>
          <w:rFonts w:ascii="Times New Roman" w:hAnsi="Times New Roman" w:cs="Times New Roman"/>
          <w:sz w:val="28"/>
          <w:szCs w:val="28"/>
        </w:rPr>
        <w:t xml:space="preserve"> осуществлять контроль и управление </w:t>
      </w:r>
      <w:r w:rsidR="008C1CA6" w:rsidRPr="00FC03AF">
        <w:rPr>
          <w:rFonts w:ascii="Times New Roman" w:hAnsi="Times New Roman" w:cs="Times New Roman"/>
          <w:sz w:val="28"/>
          <w:szCs w:val="28"/>
        </w:rPr>
        <w:t xml:space="preserve">частью общественных дел </w:t>
      </w:r>
      <w:r w:rsidRPr="00FC03AF">
        <w:rPr>
          <w:rFonts w:ascii="Times New Roman" w:hAnsi="Times New Roman" w:cs="Times New Roman"/>
          <w:sz w:val="28"/>
          <w:szCs w:val="28"/>
        </w:rPr>
        <w:t>переданной в</w:t>
      </w:r>
      <w:r w:rsidR="008C1CA6" w:rsidRPr="00FC03AF">
        <w:rPr>
          <w:rFonts w:ascii="Times New Roman" w:hAnsi="Times New Roman" w:cs="Times New Roman"/>
          <w:sz w:val="28"/>
          <w:szCs w:val="28"/>
        </w:rPr>
        <w:t xml:space="preserve"> их</w:t>
      </w:r>
      <w:r w:rsidRPr="00FC03AF">
        <w:rPr>
          <w:rFonts w:ascii="Times New Roman" w:hAnsi="Times New Roman" w:cs="Times New Roman"/>
          <w:sz w:val="28"/>
          <w:szCs w:val="28"/>
        </w:rPr>
        <w:t xml:space="preserve"> компетенцию государством.</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В свою очередь, муниципальное управление можно охарактеризовать как механизм местного самоуправления, осуществляемого в рамках </w:t>
      </w:r>
      <w:r w:rsidRPr="00FC03AF">
        <w:rPr>
          <w:rFonts w:ascii="Times New Roman" w:hAnsi="Times New Roman" w:cs="Times New Roman"/>
          <w:sz w:val="28"/>
          <w:szCs w:val="28"/>
          <w:highlight w:val="white"/>
        </w:rPr>
        <w:t xml:space="preserve">Конституции, </w:t>
      </w:r>
      <w:r w:rsidRPr="00FC03AF">
        <w:rPr>
          <w:rFonts w:ascii="Times New Roman" w:hAnsi="Times New Roman" w:cs="Times New Roman"/>
          <w:sz w:val="28"/>
          <w:szCs w:val="28"/>
          <w:highlight w:val="white"/>
        </w:rPr>
        <w:lastRenderedPageBreak/>
        <w:t>ФЗ и естественно сложившихся формально закрепленных в положениях и Уставах норм в конкретных населенных пунктах.</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Важно отметить такую категорию, как </w:t>
      </w:r>
      <w:r w:rsidRPr="00FC03AF">
        <w:rPr>
          <w:rFonts w:ascii="Times New Roman" w:hAnsi="Times New Roman" w:cs="Times New Roman"/>
          <w:sz w:val="28"/>
          <w:szCs w:val="28"/>
        </w:rPr>
        <w:t>единица местного управления и самоуправления.</w:t>
      </w:r>
      <w:r w:rsidRPr="00FC03AF">
        <w:rPr>
          <w:rFonts w:ascii="Times New Roman" w:hAnsi="Times New Roman" w:cs="Times New Roman"/>
          <w:sz w:val="28"/>
          <w:szCs w:val="28"/>
          <w:highlight w:val="white"/>
        </w:rPr>
        <w:t xml:space="preserve"> К их числу </w:t>
      </w:r>
      <w:r w:rsidRPr="00FC03AF">
        <w:rPr>
          <w:rFonts w:ascii="Times New Roman" w:hAnsi="Times New Roman" w:cs="Times New Roman"/>
          <w:sz w:val="28"/>
          <w:szCs w:val="28"/>
        </w:rPr>
        <w:t xml:space="preserve">относят территориальные единицы, имеющие </w:t>
      </w:r>
      <w:r w:rsidR="008C1CA6" w:rsidRPr="00FC03AF">
        <w:rPr>
          <w:rFonts w:ascii="Times New Roman" w:hAnsi="Times New Roman" w:cs="Times New Roman"/>
          <w:sz w:val="28"/>
          <w:szCs w:val="28"/>
        </w:rPr>
        <w:t xml:space="preserve">собственную управленческую структуру с постоянно проживающим населением на </w:t>
      </w:r>
      <w:r w:rsidRPr="00FC03AF">
        <w:rPr>
          <w:rFonts w:ascii="Times New Roman" w:hAnsi="Times New Roman" w:cs="Times New Roman"/>
          <w:sz w:val="28"/>
          <w:szCs w:val="28"/>
        </w:rPr>
        <w:t>легально идентифицированн</w:t>
      </w:r>
      <w:r w:rsidR="008C1CA6" w:rsidRPr="00FC03AF">
        <w:rPr>
          <w:rFonts w:ascii="Times New Roman" w:hAnsi="Times New Roman" w:cs="Times New Roman"/>
          <w:sz w:val="28"/>
          <w:szCs w:val="28"/>
        </w:rPr>
        <w:t>ой</w:t>
      </w:r>
      <w:r w:rsidRPr="00FC03AF">
        <w:rPr>
          <w:rFonts w:ascii="Times New Roman" w:hAnsi="Times New Roman" w:cs="Times New Roman"/>
          <w:sz w:val="28"/>
          <w:szCs w:val="28"/>
        </w:rPr>
        <w:t xml:space="preserve"> территори</w:t>
      </w:r>
      <w:r w:rsidR="008C1CA6" w:rsidRPr="00FC03AF">
        <w:rPr>
          <w:rFonts w:ascii="Times New Roman" w:hAnsi="Times New Roman" w:cs="Times New Roman"/>
          <w:sz w:val="28"/>
          <w:szCs w:val="28"/>
        </w:rPr>
        <w:t>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Профессор Вильям Андерсон</w:t>
      </w:r>
      <w:r w:rsidR="008C1CA6" w:rsidRPr="00FC03AF">
        <w:rPr>
          <w:rFonts w:ascii="Times New Roman" w:hAnsi="Times New Roman" w:cs="Times New Roman"/>
          <w:sz w:val="28"/>
          <w:szCs w:val="28"/>
          <w:highlight w:val="white"/>
        </w:rPr>
        <w:t xml:space="preserve"> и Роджер Уэльс характеризуют местное управление следующим образом (</w:t>
      </w:r>
      <w:proofErr w:type="gramStart"/>
      <w:r w:rsidR="008C1CA6" w:rsidRPr="00FC03AF">
        <w:rPr>
          <w:rFonts w:ascii="Times New Roman" w:hAnsi="Times New Roman" w:cs="Times New Roman"/>
          <w:sz w:val="28"/>
          <w:szCs w:val="28"/>
          <w:highlight w:val="white"/>
        </w:rPr>
        <w:t>см</w:t>
      </w:r>
      <w:proofErr w:type="gramEnd"/>
      <w:r w:rsidR="008C1CA6" w:rsidRPr="00FC03AF">
        <w:rPr>
          <w:rFonts w:ascii="Times New Roman" w:hAnsi="Times New Roman" w:cs="Times New Roman"/>
          <w:sz w:val="28"/>
          <w:szCs w:val="28"/>
          <w:highlight w:val="white"/>
        </w:rPr>
        <w:t>. Приложение 18)</w:t>
      </w:r>
      <w:r w:rsidR="006533F1">
        <w:rPr>
          <w:rFonts w:ascii="Times New Roman" w:hAnsi="Times New Roman" w:cs="Times New Roman"/>
          <w:sz w:val="28"/>
          <w:szCs w:val="28"/>
          <w:highlight w:val="white"/>
        </w:rPr>
        <w:t>.</w:t>
      </w:r>
    </w:p>
    <w:p w:rsidR="0049506A" w:rsidRPr="00FC03AF" w:rsidRDefault="008C1CA6"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За последние 300 лет в «копилке» истории политических учений (мысли) </w:t>
      </w:r>
      <w:r w:rsidRPr="00FC03AF">
        <w:rPr>
          <w:rFonts w:ascii="Times New Roman" w:hAnsi="Times New Roman" w:cs="Times New Roman"/>
          <w:sz w:val="28"/>
          <w:szCs w:val="28"/>
          <w:highlight w:val="white"/>
        </w:rPr>
        <w:t>содержится</w:t>
      </w:r>
      <w:r w:rsidR="0049506A" w:rsidRPr="00FC03AF">
        <w:rPr>
          <w:rFonts w:ascii="Times New Roman" w:hAnsi="Times New Roman" w:cs="Times New Roman"/>
          <w:sz w:val="28"/>
          <w:szCs w:val="28"/>
          <w:highlight w:val="white"/>
        </w:rPr>
        <w:t xml:space="preserve"> большое </w:t>
      </w:r>
      <w:r w:rsidR="0049506A" w:rsidRPr="00FC03AF">
        <w:rPr>
          <w:rFonts w:ascii="Times New Roman" w:hAnsi="Times New Roman" w:cs="Times New Roman"/>
          <w:sz w:val="28"/>
          <w:szCs w:val="28"/>
        </w:rPr>
        <w:t>количество теорий местного самоуправления. В данной работе</w:t>
      </w:r>
      <w:r w:rsidR="0049506A" w:rsidRPr="00FC03AF">
        <w:rPr>
          <w:rFonts w:ascii="Times New Roman" w:hAnsi="Times New Roman" w:cs="Times New Roman"/>
          <w:sz w:val="28"/>
          <w:szCs w:val="28"/>
          <w:highlight w:val="white"/>
        </w:rPr>
        <w:t xml:space="preserve"> будут использоваться четыре ниже представленных концепта, поскольку они в большей степени отвечают задачам и цели данной диссертации </w:t>
      </w:r>
      <w:r w:rsidRPr="00FC03AF">
        <w:rPr>
          <w:rFonts w:ascii="Times New Roman" w:hAnsi="Times New Roman" w:cs="Times New Roman"/>
          <w:sz w:val="28"/>
          <w:szCs w:val="28"/>
          <w:highlight w:val="white"/>
        </w:rPr>
        <w:t>(</w:t>
      </w:r>
      <w:proofErr w:type="gramStart"/>
      <w:r w:rsidRPr="00FC03AF">
        <w:rPr>
          <w:rFonts w:ascii="Times New Roman" w:hAnsi="Times New Roman" w:cs="Times New Roman"/>
          <w:sz w:val="28"/>
          <w:szCs w:val="28"/>
          <w:highlight w:val="white"/>
        </w:rPr>
        <w:t>с</w:t>
      </w:r>
      <w:r w:rsidR="0049506A" w:rsidRPr="00FC03AF">
        <w:rPr>
          <w:rFonts w:ascii="Times New Roman" w:hAnsi="Times New Roman" w:cs="Times New Roman"/>
          <w:sz w:val="28"/>
          <w:szCs w:val="28"/>
          <w:highlight w:val="white"/>
        </w:rPr>
        <w:t>м</w:t>
      </w:r>
      <w:proofErr w:type="gramEnd"/>
      <w:r w:rsidR="0049506A"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rPr>
        <w:t>Приложение</w:t>
      </w:r>
      <w:r w:rsidRPr="00FC03AF">
        <w:rPr>
          <w:rFonts w:ascii="Times New Roman" w:hAnsi="Times New Roman" w:cs="Times New Roman"/>
          <w:sz w:val="28"/>
          <w:szCs w:val="28"/>
        </w:rPr>
        <w:t xml:space="preserve"> 19)</w:t>
      </w:r>
      <w:r w:rsidR="006533F1">
        <w:rPr>
          <w:rFonts w:ascii="Times New Roman" w:hAnsi="Times New Roman" w:cs="Times New Roman"/>
          <w:sz w:val="28"/>
          <w:szCs w:val="28"/>
        </w:rPr>
        <w:t>.</w:t>
      </w:r>
    </w:p>
    <w:p w:rsidR="0049506A" w:rsidRPr="00FC03AF" w:rsidRDefault="008C1CA6"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Помимо теорий местного самоуправления в данной работе будут рассмотрены реализованные «на практике» классические модели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Модели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1.</w:t>
      </w:r>
      <w:r w:rsidRPr="00FC03AF">
        <w:rPr>
          <w:rFonts w:ascii="Times New Roman" w:hAnsi="Times New Roman" w:cs="Times New Roman"/>
          <w:sz w:val="28"/>
          <w:szCs w:val="28"/>
        </w:rPr>
        <w:tab/>
        <w:t>Великобритания</w:t>
      </w:r>
      <w:r w:rsidRPr="00FC03AF">
        <w:rPr>
          <w:rFonts w:ascii="Times New Roman" w:hAnsi="Times New Roman" w:cs="Times New Roman"/>
          <w:sz w:val="28"/>
          <w:szCs w:val="28"/>
          <w:highlight w:val="white"/>
        </w:rPr>
        <w:t xml:space="preserve">, США, Канада, Индия – англосаксонская </w:t>
      </w:r>
      <w:r w:rsidR="008E6540" w:rsidRPr="00FC03AF">
        <w:rPr>
          <w:rFonts w:ascii="Times New Roman" w:hAnsi="Times New Roman" w:cs="Times New Roman"/>
          <w:sz w:val="28"/>
          <w:szCs w:val="28"/>
          <w:highlight w:val="white"/>
        </w:rPr>
        <w:t>модель</w:t>
      </w:r>
      <w:r w:rsidRPr="00FC03AF">
        <w:rPr>
          <w:rFonts w:ascii="Times New Roman" w:hAnsi="Times New Roman" w:cs="Times New Roman"/>
          <w:sz w:val="28"/>
          <w:szCs w:val="28"/>
          <w:highlight w:val="white"/>
        </w:rPr>
        <w:t>. Для нее характерно отсутствие назначенного представителя от правительства</w:t>
      </w:r>
      <w:r w:rsidRPr="00FC03AF">
        <w:rPr>
          <w:rFonts w:ascii="Times New Roman" w:hAnsi="Times New Roman" w:cs="Times New Roman"/>
          <w:sz w:val="28"/>
          <w:szCs w:val="28"/>
        </w:rPr>
        <w:t>,</w:t>
      </w:r>
      <w:r w:rsidR="008E6540" w:rsidRPr="00FC03AF">
        <w:rPr>
          <w:rFonts w:ascii="Times New Roman" w:hAnsi="Times New Roman" w:cs="Times New Roman"/>
          <w:sz w:val="28"/>
          <w:szCs w:val="28"/>
        </w:rPr>
        <w:t xml:space="preserve"> который</w:t>
      </w:r>
      <w:r w:rsidRPr="00FC03AF">
        <w:rPr>
          <w:rFonts w:ascii="Times New Roman" w:hAnsi="Times New Roman" w:cs="Times New Roman"/>
          <w:sz w:val="28"/>
          <w:szCs w:val="28"/>
        </w:rPr>
        <w:t xml:space="preserve"> осуществля</w:t>
      </w:r>
      <w:r w:rsidR="008E6540" w:rsidRPr="00FC03AF">
        <w:rPr>
          <w:rFonts w:ascii="Times New Roman" w:hAnsi="Times New Roman" w:cs="Times New Roman"/>
          <w:sz w:val="28"/>
          <w:szCs w:val="28"/>
        </w:rPr>
        <w:t>ет</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контроль за</w:t>
      </w:r>
      <w:proofErr w:type="gramEnd"/>
      <w:r w:rsidRPr="00FC03AF">
        <w:rPr>
          <w:rFonts w:ascii="Times New Roman" w:hAnsi="Times New Roman" w:cs="Times New Roman"/>
          <w:sz w:val="28"/>
          <w:szCs w:val="28"/>
        </w:rPr>
        <w:t xml:space="preserve"> деятельностью органов местного самоуправления. </w:t>
      </w:r>
      <w:r w:rsidRPr="00FC03AF">
        <w:rPr>
          <w:rFonts w:ascii="Times New Roman" w:hAnsi="Times New Roman" w:cs="Times New Roman"/>
          <w:sz w:val="28"/>
          <w:szCs w:val="28"/>
          <w:highlight w:val="white"/>
        </w:rPr>
        <w:t>Правительственный контроль в рамках данной системы осуществляется посредством отраслевых ведомств с помощью экономических и финансовых рычагов. В свою очередь, отношения между муниципалитетами строятся по горизонтальной схеме с отрицанием вертикальной субординации.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2.</w:t>
      </w:r>
      <w:r w:rsidRPr="00FC03AF">
        <w:rPr>
          <w:rFonts w:ascii="Times New Roman" w:hAnsi="Times New Roman" w:cs="Times New Roman"/>
          <w:sz w:val="28"/>
          <w:szCs w:val="28"/>
          <w:highlight w:val="white"/>
        </w:rPr>
        <w:tab/>
        <w:t>Италия, Франция, Бельгия, Испания – французская континентальная</w:t>
      </w:r>
      <w:r w:rsidRPr="00FC03AF">
        <w:rPr>
          <w:rFonts w:ascii="Times New Roman" w:hAnsi="Times New Roman" w:cs="Times New Roman"/>
          <w:sz w:val="28"/>
          <w:szCs w:val="28"/>
          <w:highlight w:val="yellow"/>
        </w:rPr>
        <w:t xml:space="preserve"> </w:t>
      </w:r>
      <w:r w:rsidR="008E6540" w:rsidRPr="00FC03AF">
        <w:rPr>
          <w:rFonts w:ascii="Times New Roman" w:hAnsi="Times New Roman" w:cs="Times New Roman"/>
          <w:sz w:val="28"/>
          <w:szCs w:val="28"/>
        </w:rPr>
        <w:t>модель</w:t>
      </w:r>
      <w:r w:rsidRPr="00FC03AF">
        <w:rPr>
          <w:rFonts w:ascii="Times New Roman" w:hAnsi="Times New Roman" w:cs="Times New Roman"/>
          <w:sz w:val="28"/>
          <w:szCs w:val="28"/>
        </w:rPr>
        <w:t xml:space="preserve"> местного самоуправления. Ее главная </w:t>
      </w:r>
      <w:r w:rsidRPr="00FC03AF">
        <w:rPr>
          <w:rFonts w:ascii="Times New Roman" w:hAnsi="Times New Roman" w:cs="Times New Roman"/>
          <w:sz w:val="28"/>
          <w:szCs w:val="28"/>
          <w:highlight w:val="white"/>
        </w:rPr>
        <w:t xml:space="preserve">особенность заключается в </w:t>
      </w:r>
      <w:r w:rsidRPr="00FC03AF">
        <w:rPr>
          <w:rFonts w:ascii="Times New Roman" w:hAnsi="Times New Roman" w:cs="Times New Roman"/>
          <w:sz w:val="28"/>
          <w:szCs w:val="28"/>
        </w:rPr>
        <w:t xml:space="preserve">сочетании выборных представительных органов местного самоуправления </w:t>
      </w:r>
      <w:r w:rsidRPr="00FC03AF">
        <w:rPr>
          <w:rFonts w:ascii="Times New Roman" w:hAnsi="Times New Roman" w:cs="Times New Roman"/>
          <w:sz w:val="28"/>
          <w:szCs w:val="28"/>
          <w:highlight w:val="white"/>
        </w:rPr>
        <w:t xml:space="preserve">и </w:t>
      </w:r>
      <w:r w:rsidRPr="00FC03AF">
        <w:rPr>
          <w:rFonts w:ascii="Times New Roman" w:hAnsi="Times New Roman" w:cs="Times New Roman"/>
          <w:sz w:val="28"/>
          <w:szCs w:val="28"/>
          <w:highlight w:val="white"/>
        </w:rPr>
        <w:lastRenderedPageBreak/>
        <w:t xml:space="preserve">назначаемых правительством полномочных </w:t>
      </w:r>
      <w:r w:rsidRPr="00FC03AF">
        <w:rPr>
          <w:rFonts w:ascii="Times New Roman" w:hAnsi="Times New Roman" w:cs="Times New Roman"/>
          <w:sz w:val="28"/>
          <w:szCs w:val="28"/>
        </w:rPr>
        <w:t xml:space="preserve">представителей, осуществляющих административный </w:t>
      </w:r>
      <w:proofErr w:type="gramStart"/>
      <w:r w:rsidRPr="00FC03AF">
        <w:rPr>
          <w:rFonts w:ascii="Times New Roman" w:hAnsi="Times New Roman" w:cs="Times New Roman"/>
          <w:sz w:val="28"/>
          <w:szCs w:val="28"/>
        </w:rPr>
        <w:t>контроль за</w:t>
      </w:r>
      <w:proofErr w:type="gramEnd"/>
      <w:r w:rsidRPr="00FC03AF">
        <w:rPr>
          <w:rFonts w:ascii="Times New Roman" w:hAnsi="Times New Roman" w:cs="Times New Roman"/>
          <w:sz w:val="28"/>
          <w:szCs w:val="28"/>
        </w:rPr>
        <w:t xml:space="preserve"> работой органов местного самоуправления.</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В органах местного самоуправления стран </w:t>
      </w:r>
      <w:r w:rsidR="0049506A" w:rsidRPr="00FC03AF">
        <w:rPr>
          <w:rFonts w:ascii="Times New Roman" w:hAnsi="Times New Roman" w:cs="Times New Roman"/>
          <w:sz w:val="28"/>
          <w:szCs w:val="28"/>
          <w:highlight w:val="white"/>
        </w:rPr>
        <w:t xml:space="preserve">с авторитарным политическим режимом все функции сосредоточены в компетенции назначаемых правительством представителей центра. Зачастую при них создаются вспомогательные совещательные органы. В случае с развивающимися странами, на структуру местного самоуправления очень сильно влияет уровень развития экономики и связанная с ней степень демократизации общества. В большинстве случаев для развивающихся стран </w:t>
      </w:r>
      <w:r w:rsidR="0049506A" w:rsidRPr="00FC03AF">
        <w:rPr>
          <w:rFonts w:ascii="Times New Roman" w:hAnsi="Times New Roman" w:cs="Times New Roman"/>
          <w:sz w:val="28"/>
          <w:szCs w:val="28"/>
        </w:rPr>
        <w:t>характерна высокая степень централизации местных органов власти.</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Если исходить из того факта, что большинство данных моделей формировалось в </w:t>
      </w:r>
      <w:r w:rsidR="0049506A" w:rsidRPr="00FC03AF">
        <w:rPr>
          <w:rFonts w:ascii="Times New Roman" w:hAnsi="Times New Roman" w:cs="Times New Roman"/>
          <w:sz w:val="28"/>
          <w:szCs w:val="28"/>
        </w:rPr>
        <w:t xml:space="preserve">рамках стран Западной Европы и США, можно сделать вывод, что в этих странах государство определяет лишь дизайн местного самоуправления с помощью законодательства. Важно понимать, что в данных регионах изначально складывались весьма конкретные формы организации власти на местах, образовались специфические процедуры </w:t>
      </w:r>
      <w:r w:rsidR="0049506A" w:rsidRPr="00FC03AF">
        <w:rPr>
          <w:rFonts w:ascii="Times New Roman" w:hAnsi="Times New Roman" w:cs="Times New Roman"/>
          <w:sz w:val="28"/>
          <w:szCs w:val="28"/>
          <w:highlight w:val="white"/>
        </w:rPr>
        <w:t>и механизмы реализации потребностей населения. Затем данные процедуры закреплялись в виде законов.</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В российских </w:t>
      </w:r>
      <w:r w:rsidR="0049506A" w:rsidRPr="00FC03AF">
        <w:rPr>
          <w:rFonts w:ascii="Times New Roman" w:hAnsi="Times New Roman" w:cs="Times New Roman"/>
          <w:sz w:val="28"/>
          <w:szCs w:val="28"/>
        </w:rPr>
        <w:t xml:space="preserve">условиях процесс становления местного самоуправления </w:t>
      </w:r>
      <w:r w:rsidR="0049506A" w:rsidRPr="00FC03AF">
        <w:rPr>
          <w:rFonts w:ascii="Times New Roman" w:hAnsi="Times New Roman" w:cs="Times New Roman"/>
          <w:sz w:val="28"/>
          <w:szCs w:val="28"/>
          <w:highlight w:val="white"/>
        </w:rPr>
        <w:t>происходил иначе и имел прямо противоположную логику. Формирование местного самоуправления  шло как обязательное исполнение закона «сверху». Иными словами</w:t>
      </w:r>
      <w:r w:rsidR="0049506A" w:rsidRPr="00FC03AF">
        <w:rPr>
          <w:rFonts w:ascii="Times New Roman" w:hAnsi="Times New Roman" w:cs="Times New Roman"/>
          <w:sz w:val="28"/>
          <w:szCs w:val="28"/>
        </w:rPr>
        <w:t>, развитие местного самоуправления в России шло по пути трансформации существующих, в пределах административно</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территориальных единиц</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местных органов власти в органы </w:t>
      </w:r>
      <w:r w:rsidRPr="00FC03AF">
        <w:rPr>
          <w:rFonts w:ascii="Times New Roman" w:hAnsi="Times New Roman" w:cs="Times New Roman"/>
          <w:sz w:val="28"/>
          <w:szCs w:val="28"/>
        </w:rPr>
        <w:t>муниципального</w:t>
      </w:r>
      <w:r w:rsidR="0049506A" w:rsidRPr="00FC03AF">
        <w:rPr>
          <w:rFonts w:ascii="Times New Roman" w:hAnsi="Times New Roman" w:cs="Times New Roman"/>
          <w:sz w:val="28"/>
          <w:szCs w:val="28"/>
        </w:rPr>
        <w:t xml:space="preserve"> самоуправления. В результате, по мнению </w:t>
      </w:r>
      <w:r w:rsidR="0049506A" w:rsidRPr="00FC03AF">
        <w:rPr>
          <w:rFonts w:ascii="Times New Roman" w:hAnsi="Times New Roman" w:cs="Times New Roman"/>
          <w:sz w:val="28"/>
          <w:szCs w:val="28"/>
          <w:highlight w:val="white"/>
        </w:rPr>
        <w:t>Н. В. Матиенко, население фактически осталось в стороне от прои</w:t>
      </w:r>
      <w:r w:rsidRPr="00FC03AF">
        <w:rPr>
          <w:rFonts w:ascii="Times New Roman" w:hAnsi="Times New Roman" w:cs="Times New Roman"/>
          <w:sz w:val="28"/>
          <w:szCs w:val="28"/>
          <w:highlight w:val="white"/>
        </w:rPr>
        <w:t>сходящих изменений</w:t>
      </w:r>
      <w:r w:rsidR="0049506A" w:rsidRPr="00FC03AF">
        <w:rPr>
          <w:rFonts w:ascii="Times New Roman" w:hAnsi="Times New Roman" w:cs="Times New Roman"/>
          <w:sz w:val="28"/>
          <w:szCs w:val="28"/>
          <w:highlight w:val="white"/>
        </w:rPr>
        <w:t>.</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ab/>
      </w:r>
      <w:r w:rsidR="0049506A" w:rsidRPr="00FC03AF">
        <w:rPr>
          <w:rFonts w:ascii="Times New Roman" w:hAnsi="Times New Roman" w:cs="Times New Roman"/>
          <w:sz w:val="28"/>
          <w:szCs w:val="28"/>
          <w:highlight w:val="white"/>
        </w:rPr>
        <w:t xml:space="preserve">На сегодняшний </w:t>
      </w:r>
      <w:r w:rsidR="0049506A" w:rsidRPr="00FC03AF">
        <w:rPr>
          <w:rFonts w:ascii="Times New Roman" w:hAnsi="Times New Roman" w:cs="Times New Roman"/>
          <w:sz w:val="28"/>
          <w:szCs w:val="28"/>
        </w:rPr>
        <w:t>день в России органы местного самоуправления не могут считаться свободными и самостоятельными институтами</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highlight w:val="white"/>
        </w:rPr>
        <w:tab/>
        <w:t xml:space="preserve">Объем средств (финансовых, производственных), </w:t>
      </w:r>
      <w:r w:rsidRPr="00FC03AF">
        <w:rPr>
          <w:rFonts w:ascii="Times New Roman" w:hAnsi="Times New Roman" w:cs="Times New Roman"/>
          <w:sz w:val="28"/>
          <w:szCs w:val="28"/>
        </w:rPr>
        <w:t>имеющихся в ведении органов местного самоуправления не достаточен для создания и поддержки муниципальной автономии. Политика государства и субъе</w:t>
      </w:r>
      <w:r w:rsidRPr="00FC03AF">
        <w:rPr>
          <w:rFonts w:ascii="Times New Roman" w:hAnsi="Times New Roman" w:cs="Times New Roman"/>
          <w:sz w:val="28"/>
          <w:szCs w:val="28"/>
          <w:highlight w:val="white"/>
        </w:rPr>
        <w:t xml:space="preserve">ктов государства, в свою очередь, направлена на дальнейшее усиление зависимости </w:t>
      </w:r>
      <w:r w:rsidRPr="00FC03AF">
        <w:rPr>
          <w:rFonts w:ascii="Times New Roman" w:hAnsi="Times New Roman" w:cs="Times New Roman"/>
          <w:sz w:val="28"/>
          <w:szCs w:val="28"/>
        </w:rPr>
        <w:t>муниципалитетов.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2.</w:t>
      </w:r>
      <w:r w:rsidRPr="00FC03AF">
        <w:rPr>
          <w:rFonts w:ascii="Times New Roman" w:hAnsi="Times New Roman" w:cs="Times New Roman"/>
          <w:sz w:val="28"/>
          <w:szCs w:val="28"/>
        </w:rPr>
        <w:tab/>
        <w:t xml:space="preserve">Органы местного самоуправления в ходе налоговой реформы, по сути, оказались лишены возможности самостоятельно устанавливать местные налоги. Реформа налогового законодательства оставила муниципалитетам два вида налога: налог на имущество физических лиц и налог на землю. Данные виды налогов не могут покрыть всех расходов органов МСУ в городах. </w:t>
      </w:r>
      <w:proofErr w:type="gramStart"/>
      <w:r w:rsidRPr="00FC03AF">
        <w:rPr>
          <w:rFonts w:ascii="Times New Roman" w:hAnsi="Times New Roman" w:cs="Times New Roman"/>
          <w:sz w:val="28"/>
          <w:szCs w:val="28"/>
        </w:rPr>
        <w:t>В с</w:t>
      </w:r>
      <w:r w:rsidRPr="00FC03AF">
        <w:rPr>
          <w:rFonts w:ascii="Times New Roman" w:hAnsi="Times New Roman" w:cs="Times New Roman"/>
          <w:sz w:val="28"/>
          <w:szCs w:val="28"/>
          <w:highlight w:val="white"/>
        </w:rPr>
        <w:t>ледствии</w:t>
      </w:r>
      <w:proofErr w:type="gramEnd"/>
      <w:r w:rsidRPr="00FC03AF">
        <w:rPr>
          <w:rFonts w:ascii="Times New Roman" w:hAnsi="Times New Roman" w:cs="Times New Roman"/>
          <w:sz w:val="28"/>
          <w:szCs w:val="28"/>
          <w:highlight w:val="white"/>
        </w:rPr>
        <w:t xml:space="preserve"> этого возникает необходимость договариваться с государственными службами и региональными элитам, зачастую, идя на высокие уступки. Все эти факторы формируют «иждивенческую модель</w:t>
      </w:r>
      <w:r w:rsidRPr="00FC03AF">
        <w:rPr>
          <w:rFonts w:ascii="Times New Roman" w:hAnsi="Times New Roman" w:cs="Times New Roman"/>
          <w:sz w:val="28"/>
          <w:szCs w:val="28"/>
        </w:rPr>
        <w:t>»</w:t>
      </w:r>
      <w:r w:rsidR="008E6540" w:rsidRPr="00FC03AF">
        <w:rPr>
          <w:rFonts w:ascii="Times New Roman" w:hAnsi="Times New Roman" w:cs="Times New Roman"/>
          <w:sz w:val="28"/>
          <w:szCs w:val="28"/>
        </w:rPr>
        <w:t xml:space="preserve"> в</w:t>
      </w:r>
      <w:r w:rsidRPr="00FC03AF">
        <w:rPr>
          <w:rFonts w:ascii="Times New Roman" w:hAnsi="Times New Roman" w:cs="Times New Roman"/>
          <w:sz w:val="28"/>
          <w:szCs w:val="28"/>
        </w:rPr>
        <w:t xml:space="preserve"> отношения</w:t>
      </w:r>
      <w:r w:rsidR="008E6540" w:rsidRPr="00FC03AF">
        <w:rPr>
          <w:rFonts w:ascii="Times New Roman" w:hAnsi="Times New Roman" w:cs="Times New Roman"/>
          <w:sz w:val="28"/>
          <w:szCs w:val="28"/>
        </w:rPr>
        <w:t>х</w:t>
      </w:r>
      <w:r w:rsidRPr="00FC03AF">
        <w:rPr>
          <w:rFonts w:ascii="Times New Roman" w:hAnsi="Times New Roman" w:cs="Times New Roman"/>
          <w:sz w:val="28"/>
          <w:szCs w:val="28"/>
        </w:rPr>
        <w:t xml:space="preserve"> органов местного самоуправления</w:t>
      </w:r>
      <w:r w:rsidRPr="00FC03AF">
        <w:rPr>
          <w:rFonts w:ascii="Times New Roman" w:hAnsi="Times New Roman" w:cs="Times New Roman"/>
          <w:sz w:val="28"/>
          <w:szCs w:val="28"/>
          <w:highlight w:val="white"/>
        </w:rPr>
        <w:t xml:space="preserve"> с государством. Помимо этого, в ходе борьбы за доходы от налогов между региональными и городскими элитами (подавляющая часть которых являются членами</w:t>
      </w:r>
      <w:r w:rsidR="008E6540" w:rsidRPr="00FC03AF">
        <w:rPr>
          <w:rFonts w:ascii="Times New Roman" w:hAnsi="Times New Roman" w:cs="Times New Roman"/>
          <w:sz w:val="28"/>
          <w:szCs w:val="28"/>
          <w:highlight w:val="white"/>
        </w:rPr>
        <w:t xml:space="preserve"> «партии власти»</w:t>
      </w:r>
      <w:r w:rsidRPr="00FC03AF">
        <w:rPr>
          <w:rFonts w:ascii="Times New Roman" w:hAnsi="Times New Roman" w:cs="Times New Roman"/>
          <w:sz w:val="28"/>
          <w:szCs w:val="28"/>
          <w:highlight w:val="white"/>
        </w:rPr>
        <w:t xml:space="preserve">), зачастую возникают внутрипартийные противоречия и </w:t>
      </w:r>
      <w:r w:rsidRPr="00FC03AF">
        <w:rPr>
          <w:rFonts w:ascii="Times New Roman" w:hAnsi="Times New Roman" w:cs="Times New Roman"/>
          <w:sz w:val="28"/>
          <w:szCs w:val="28"/>
        </w:rPr>
        <w:t xml:space="preserve">расколы в партии «Единая Россия». </w:t>
      </w:r>
      <w:r w:rsidRPr="00FC03AF">
        <w:rPr>
          <w:rFonts w:ascii="Times New Roman" w:hAnsi="Times New Roman" w:cs="Times New Roman"/>
          <w:sz w:val="28"/>
          <w:szCs w:val="28"/>
          <w:highlight w:val="white"/>
        </w:rPr>
        <w:t xml:space="preserve">Данные факты можно отчетливо наблюдать в ходе проведения и </w:t>
      </w:r>
      <w:r w:rsidRPr="00FC03AF">
        <w:rPr>
          <w:rFonts w:ascii="Times New Roman" w:hAnsi="Times New Roman" w:cs="Times New Roman"/>
          <w:sz w:val="28"/>
          <w:szCs w:val="28"/>
        </w:rPr>
        <w:t>результатов выборов в представительные органы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3.</w:t>
      </w:r>
      <w:r w:rsidRPr="00FC03AF">
        <w:rPr>
          <w:rFonts w:ascii="Times New Roman" w:hAnsi="Times New Roman" w:cs="Times New Roman"/>
          <w:sz w:val="28"/>
          <w:szCs w:val="28"/>
        </w:rPr>
        <w:tab/>
        <w:t xml:space="preserve">В силу географической </w:t>
      </w:r>
      <w:r w:rsidRPr="00FC03AF">
        <w:rPr>
          <w:rFonts w:ascii="Times New Roman" w:hAnsi="Times New Roman" w:cs="Times New Roman"/>
          <w:sz w:val="28"/>
          <w:szCs w:val="28"/>
          <w:highlight w:val="white"/>
        </w:rPr>
        <w:t>специфики расположения РФ, развитие городов и регионов шло неравномерно. Например</w:t>
      </w:r>
      <w:r w:rsidR="008E6540"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формирование «богатых</w:t>
      </w:r>
      <w:r w:rsidRPr="00FC03AF">
        <w:rPr>
          <w:rFonts w:ascii="Times New Roman" w:hAnsi="Times New Roman" w:cs="Times New Roman"/>
          <w:sz w:val="28"/>
          <w:szCs w:val="28"/>
        </w:rPr>
        <w:t xml:space="preserve">» </w:t>
      </w:r>
      <w:r w:rsidR="008E6540" w:rsidRPr="00FC03AF">
        <w:rPr>
          <w:rFonts w:ascii="Times New Roman" w:hAnsi="Times New Roman" w:cs="Times New Roman"/>
          <w:sz w:val="28"/>
          <w:szCs w:val="28"/>
        </w:rPr>
        <w:t>субъектов</w:t>
      </w:r>
      <w:r w:rsidRPr="00FC03AF">
        <w:rPr>
          <w:rFonts w:ascii="Times New Roman" w:hAnsi="Times New Roman" w:cs="Times New Roman"/>
          <w:sz w:val="28"/>
          <w:szCs w:val="28"/>
        </w:rPr>
        <w:t xml:space="preserve"> федерального значения и «бедных» мало</w:t>
      </w:r>
      <w:r w:rsidRPr="00FC03AF">
        <w:rPr>
          <w:rFonts w:ascii="Times New Roman" w:hAnsi="Times New Roman" w:cs="Times New Roman"/>
          <w:sz w:val="28"/>
          <w:szCs w:val="28"/>
          <w:highlight w:val="white"/>
        </w:rPr>
        <w:t>ресурсных регионов</w:t>
      </w:r>
      <w:r w:rsidR="008E6540"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Республика Тува</w:t>
      </w:r>
      <w:r w:rsidR="008E6540"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ab/>
        <w:t xml:space="preserve">Все больше и больше усиливается влияние </w:t>
      </w:r>
      <w:r w:rsidRPr="00FC03AF">
        <w:rPr>
          <w:rFonts w:ascii="Times New Roman" w:hAnsi="Times New Roman" w:cs="Times New Roman"/>
          <w:sz w:val="28"/>
          <w:szCs w:val="28"/>
        </w:rPr>
        <w:t>региональной власти на органы местного самоуправления. Особенно</w:t>
      </w:r>
      <w:r w:rsidRPr="00FC03AF">
        <w:rPr>
          <w:rFonts w:ascii="Times New Roman" w:hAnsi="Times New Roman" w:cs="Times New Roman"/>
          <w:sz w:val="28"/>
          <w:szCs w:val="28"/>
          <w:highlight w:val="white"/>
        </w:rPr>
        <w:t xml:space="preserve"> посредством партийных структур и межмуниципальных ассоциаций. </w:t>
      </w:r>
      <w:r w:rsidRPr="00FC03AF">
        <w:rPr>
          <w:rFonts w:ascii="Times New Roman" w:hAnsi="Times New Roman" w:cs="Times New Roman"/>
          <w:sz w:val="28"/>
          <w:szCs w:val="28"/>
        </w:rPr>
        <w:t xml:space="preserve">После принятия закона вводящего смешанную </w:t>
      </w:r>
      <w:r w:rsidRPr="00FC03AF">
        <w:rPr>
          <w:rFonts w:ascii="Times New Roman" w:hAnsi="Times New Roman" w:cs="Times New Roman"/>
          <w:sz w:val="28"/>
          <w:szCs w:val="28"/>
        </w:rPr>
        <w:lastRenderedPageBreak/>
        <w:t>избирательную систему</w:t>
      </w:r>
      <w:r w:rsidRPr="00FC03AF">
        <w:rPr>
          <w:rFonts w:ascii="Times New Roman" w:hAnsi="Times New Roman" w:cs="Times New Roman"/>
          <w:sz w:val="28"/>
          <w:szCs w:val="28"/>
          <w:highlight w:val="white"/>
        </w:rPr>
        <w:t xml:space="preserve">, ликвидацию блоков и расширение, как следствие, партийного участия, партийная принадлежность членов региональной и муниципальной </w:t>
      </w:r>
      <w:r w:rsidRPr="00FC03AF">
        <w:rPr>
          <w:rFonts w:ascii="Times New Roman" w:hAnsi="Times New Roman" w:cs="Times New Roman"/>
          <w:sz w:val="28"/>
          <w:szCs w:val="28"/>
        </w:rPr>
        <w:t>элиты к партии «Единая Россия</w:t>
      </w:r>
      <w:r w:rsidRPr="00FC03AF">
        <w:rPr>
          <w:rFonts w:ascii="Times New Roman" w:hAnsi="Times New Roman" w:cs="Times New Roman"/>
          <w:sz w:val="28"/>
          <w:szCs w:val="28"/>
          <w:highlight w:val="white"/>
        </w:rPr>
        <w:t>» привела к тому, что взаимоотношения между муниципальной и региональной элит</w:t>
      </w:r>
      <w:r w:rsidR="008E6540" w:rsidRPr="00FC03AF">
        <w:rPr>
          <w:rFonts w:ascii="Times New Roman" w:hAnsi="Times New Roman" w:cs="Times New Roman"/>
          <w:sz w:val="28"/>
          <w:szCs w:val="28"/>
          <w:highlight w:val="white"/>
        </w:rPr>
        <w:t>ой</w:t>
      </w:r>
      <w:r w:rsidRPr="00FC03AF">
        <w:rPr>
          <w:rFonts w:ascii="Times New Roman" w:hAnsi="Times New Roman" w:cs="Times New Roman"/>
          <w:sz w:val="28"/>
          <w:szCs w:val="28"/>
          <w:highlight w:val="white"/>
        </w:rPr>
        <w:t xml:space="preserve"> строятся на принципах партийной субординации, а не на действующем законодательстве.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5.</w:t>
      </w:r>
      <w:r w:rsidRPr="00FC03AF">
        <w:rPr>
          <w:rFonts w:ascii="Times New Roman" w:hAnsi="Times New Roman" w:cs="Times New Roman"/>
          <w:sz w:val="28"/>
          <w:szCs w:val="28"/>
          <w:highlight w:val="white"/>
        </w:rPr>
        <w:tab/>
        <w:t>Отсутствие сформировавшейся активной гражданской позиции и гражданского участия у граждан муниципального образования.</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highlight w:val="red"/>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В силу данных признаков</w:t>
      </w:r>
      <w:r w:rsidR="006533F1">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по мнению А. А. Вартушена в России взаимоотношения местных органов самоуправления с государством носят этатистский характер</w:t>
      </w:r>
      <w:r w:rsidR="0049506A" w:rsidRPr="00FC03AF">
        <w:rPr>
          <w:rFonts w:ascii="Times New Roman" w:hAnsi="Times New Roman" w:cs="Times New Roman"/>
          <w:sz w:val="28"/>
          <w:szCs w:val="28"/>
        </w:rPr>
        <w:t xml:space="preserve">. Согласно Конституции РФ </w:t>
      </w:r>
      <w:r w:rsidRPr="00FC03AF">
        <w:rPr>
          <w:rFonts w:ascii="Times New Roman" w:hAnsi="Times New Roman" w:cs="Times New Roman"/>
          <w:sz w:val="28"/>
          <w:szCs w:val="28"/>
        </w:rPr>
        <w:t xml:space="preserve">структурную </w:t>
      </w:r>
      <w:r w:rsidR="0049506A" w:rsidRPr="00FC03AF">
        <w:rPr>
          <w:rFonts w:ascii="Times New Roman" w:hAnsi="Times New Roman" w:cs="Times New Roman"/>
          <w:sz w:val="28"/>
          <w:szCs w:val="28"/>
        </w:rPr>
        <w:t>основу местного самоуправления в России составляют органы местного самоуправления.</w:t>
      </w:r>
      <w:r w:rsidR="0049506A" w:rsidRPr="00FC03AF">
        <w:rPr>
          <w:rFonts w:ascii="Times New Roman" w:hAnsi="Times New Roman" w:cs="Times New Roman"/>
          <w:sz w:val="28"/>
          <w:szCs w:val="28"/>
          <w:highlight w:val="white"/>
        </w:rPr>
        <w:t xml:space="preserve"> В их компетенцию входит осуществление хозяйственной (в т.</w:t>
      </w:r>
      <w:r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highlight w:val="white"/>
        </w:rPr>
        <w:t xml:space="preserve">ч. локальной экономической) и социальной службы, а также использование в качестве </w:t>
      </w:r>
      <w:r w:rsidRPr="00FC03AF">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проводника</w:t>
      </w:r>
      <w:r w:rsidRPr="00FC03AF">
        <w:rPr>
          <w:rFonts w:ascii="Times New Roman" w:hAnsi="Times New Roman" w:cs="Times New Roman"/>
          <w:sz w:val="28"/>
          <w:szCs w:val="28"/>
          <w:highlight w:val="white"/>
        </w:rPr>
        <w:t>» своей</w:t>
      </w:r>
      <w:r w:rsidR="0049506A"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rPr>
        <w:t>политики федеральные и региональные органы власти</w:t>
      </w:r>
      <w:r w:rsidR="0049506A"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rPr>
        <w:t>Как следствие, можно сделать вывод, что органы местного самоуправления в России так или иначе подотчетны или зависимы от</w:t>
      </w:r>
      <w:r w:rsidRPr="00FC03AF">
        <w:rPr>
          <w:rFonts w:ascii="Times New Roman" w:hAnsi="Times New Roman" w:cs="Times New Roman"/>
          <w:sz w:val="28"/>
          <w:szCs w:val="28"/>
        </w:rPr>
        <w:t xml:space="preserve"> органов государственной власти.</w:t>
      </w:r>
      <w:r w:rsidR="0049506A"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Т</w:t>
      </w:r>
      <w:r w:rsidR="0049506A" w:rsidRPr="00FC03AF">
        <w:rPr>
          <w:rFonts w:ascii="Times New Roman" w:hAnsi="Times New Roman" w:cs="Times New Roman"/>
          <w:sz w:val="28"/>
          <w:szCs w:val="28"/>
        </w:rPr>
        <w:t>аким образом</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по мнению </w:t>
      </w:r>
      <w:r w:rsidR="0049506A" w:rsidRPr="00FC03AF">
        <w:rPr>
          <w:rFonts w:ascii="Times New Roman" w:hAnsi="Times New Roman" w:cs="Times New Roman"/>
          <w:sz w:val="28"/>
          <w:szCs w:val="28"/>
          <w:highlight w:val="white"/>
        </w:rPr>
        <w:t xml:space="preserve">А. А. Вартушева происходит </w:t>
      </w:r>
      <w:r w:rsidR="0049506A" w:rsidRPr="00FC03AF">
        <w:rPr>
          <w:rFonts w:ascii="Times New Roman" w:hAnsi="Times New Roman" w:cs="Times New Roman"/>
          <w:sz w:val="28"/>
          <w:szCs w:val="28"/>
        </w:rPr>
        <w:t xml:space="preserve">интеграция </w:t>
      </w:r>
      <w:r w:rsidRPr="00FC03AF">
        <w:rPr>
          <w:rFonts w:ascii="Times New Roman" w:hAnsi="Times New Roman" w:cs="Times New Roman"/>
          <w:sz w:val="28"/>
          <w:szCs w:val="28"/>
        </w:rPr>
        <w:t>муниципальных</w:t>
      </w:r>
      <w:r w:rsidR="0049506A" w:rsidRPr="00FC03AF">
        <w:rPr>
          <w:rFonts w:ascii="Times New Roman" w:hAnsi="Times New Roman" w:cs="Times New Roman"/>
          <w:sz w:val="28"/>
          <w:szCs w:val="28"/>
        </w:rPr>
        <w:t xml:space="preserve"> органов власти в государственный механизм.</w:t>
      </w:r>
    </w:p>
    <w:p w:rsidR="0049506A" w:rsidRPr="00FC03AF" w:rsidRDefault="008E6540"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Согласно статье 12 Конституции РФ </w:t>
      </w:r>
      <w:r w:rsidR="0049506A" w:rsidRPr="00FC03AF">
        <w:rPr>
          <w:rFonts w:ascii="Times New Roman" w:hAnsi="Times New Roman" w:cs="Times New Roman"/>
          <w:sz w:val="28"/>
          <w:szCs w:val="28"/>
          <w:highlight w:val="white"/>
        </w:rPr>
        <w:t xml:space="preserve">власть в России </w:t>
      </w:r>
      <w:r w:rsidR="0049506A" w:rsidRPr="00FC03AF">
        <w:rPr>
          <w:rFonts w:ascii="Times New Roman" w:hAnsi="Times New Roman" w:cs="Times New Roman"/>
          <w:sz w:val="28"/>
          <w:szCs w:val="28"/>
        </w:rPr>
        <w:t xml:space="preserve">поделена на два уровня – </w:t>
      </w:r>
      <w:r w:rsidR="00332EBA" w:rsidRPr="00FC03AF">
        <w:rPr>
          <w:rFonts w:ascii="Times New Roman" w:hAnsi="Times New Roman" w:cs="Times New Roman"/>
          <w:sz w:val="28"/>
          <w:szCs w:val="28"/>
        </w:rPr>
        <w:t>уровень</w:t>
      </w:r>
      <w:r w:rsidR="0049506A" w:rsidRPr="00FC03AF">
        <w:rPr>
          <w:rFonts w:ascii="Times New Roman" w:hAnsi="Times New Roman" w:cs="Times New Roman"/>
          <w:sz w:val="28"/>
          <w:szCs w:val="28"/>
        </w:rPr>
        <w:t xml:space="preserve"> государственной власти и </w:t>
      </w:r>
      <w:r w:rsidR="00332EBA" w:rsidRPr="00FC03AF">
        <w:rPr>
          <w:rFonts w:ascii="Times New Roman" w:hAnsi="Times New Roman" w:cs="Times New Roman"/>
          <w:sz w:val="28"/>
          <w:szCs w:val="28"/>
        </w:rPr>
        <w:t>уровень</w:t>
      </w:r>
      <w:r w:rsidR="0049506A" w:rsidRPr="00FC03AF">
        <w:rPr>
          <w:rFonts w:ascii="Times New Roman" w:hAnsi="Times New Roman" w:cs="Times New Roman"/>
          <w:sz w:val="28"/>
          <w:szCs w:val="28"/>
        </w:rPr>
        <w:t xml:space="preserve">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 xml:space="preserve">Конституция РФ закрепляет местное самоуправление </w:t>
      </w:r>
      <w:r w:rsidRPr="00FC03AF">
        <w:rPr>
          <w:rFonts w:ascii="Times New Roman" w:hAnsi="Times New Roman" w:cs="Times New Roman"/>
          <w:sz w:val="28"/>
          <w:szCs w:val="28"/>
          <w:highlight w:val="white"/>
        </w:rPr>
        <w:t xml:space="preserve">как основополагающий </w:t>
      </w:r>
      <w:r w:rsidRPr="00FC03AF">
        <w:rPr>
          <w:rFonts w:ascii="Times New Roman" w:hAnsi="Times New Roman" w:cs="Times New Roman"/>
          <w:sz w:val="28"/>
          <w:szCs w:val="28"/>
        </w:rPr>
        <w:t>элемент конституционного строя</w:t>
      </w:r>
      <w:r w:rsidR="00332EBA" w:rsidRPr="00FC03AF">
        <w:rPr>
          <w:rFonts w:ascii="Times New Roman" w:hAnsi="Times New Roman" w:cs="Times New Roman"/>
          <w:sz w:val="28"/>
          <w:szCs w:val="28"/>
        </w:rPr>
        <w:t xml:space="preserve"> и</w:t>
      </w:r>
      <w:r w:rsidRPr="00FC03AF">
        <w:rPr>
          <w:rFonts w:ascii="Times New Roman" w:hAnsi="Times New Roman" w:cs="Times New Roman"/>
          <w:sz w:val="28"/>
          <w:szCs w:val="28"/>
        </w:rPr>
        <w:t xml:space="preserve"> самостоятельную форму осуществления гражданами муниципального образования принадлежавшей им власти. В свою очередь</w:t>
      </w:r>
      <w:r w:rsidR="00332EBA" w:rsidRPr="00FC03AF">
        <w:rPr>
          <w:rFonts w:ascii="Times New Roman" w:hAnsi="Times New Roman" w:cs="Times New Roman"/>
          <w:sz w:val="28"/>
          <w:szCs w:val="28"/>
        </w:rPr>
        <w:t>,</w:t>
      </w:r>
      <w:r w:rsidRPr="00FC03AF">
        <w:rPr>
          <w:rFonts w:ascii="Times New Roman" w:hAnsi="Times New Roman" w:cs="Times New Roman"/>
          <w:sz w:val="28"/>
          <w:szCs w:val="28"/>
        </w:rPr>
        <w:t xml:space="preserve"> принцип местного самоуправления позволяет</w:t>
      </w:r>
      <w:r w:rsidRPr="00FC03AF">
        <w:rPr>
          <w:rFonts w:ascii="Times New Roman" w:hAnsi="Times New Roman" w:cs="Times New Roman"/>
          <w:sz w:val="28"/>
          <w:szCs w:val="28"/>
          <w:highlight w:val="white"/>
        </w:rPr>
        <w:t xml:space="preserve"> демократизировать систему управлени</w:t>
      </w:r>
      <w:r w:rsidRPr="00FC03AF">
        <w:rPr>
          <w:rFonts w:ascii="Times New Roman" w:hAnsi="Times New Roman" w:cs="Times New Roman"/>
          <w:sz w:val="28"/>
          <w:szCs w:val="28"/>
        </w:rPr>
        <w:t xml:space="preserve">я и решать </w:t>
      </w:r>
      <w:r w:rsidR="00332EBA" w:rsidRPr="00FC03AF">
        <w:rPr>
          <w:rFonts w:ascii="Times New Roman" w:hAnsi="Times New Roman" w:cs="Times New Roman"/>
          <w:sz w:val="28"/>
          <w:szCs w:val="28"/>
        </w:rPr>
        <w:t>проблемы</w:t>
      </w:r>
      <w:r w:rsidRPr="00FC03AF">
        <w:rPr>
          <w:rFonts w:ascii="Times New Roman" w:hAnsi="Times New Roman" w:cs="Times New Roman"/>
          <w:sz w:val="28"/>
          <w:szCs w:val="28"/>
        </w:rPr>
        <w:t xml:space="preserve">, возникающие </w:t>
      </w:r>
      <w:r w:rsidRPr="00FC03AF">
        <w:rPr>
          <w:rFonts w:ascii="Times New Roman" w:hAnsi="Times New Roman" w:cs="Times New Roman"/>
          <w:sz w:val="28"/>
          <w:szCs w:val="28"/>
          <w:highlight w:val="white"/>
        </w:rPr>
        <w:t xml:space="preserve">«на местах» с меньшей степенью бюрократизации и большим эффектом в сравнении с директивным управлением «из центра». Этот принцип позволяет </w:t>
      </w:r>
      <w:r w:rsidRPr="00FC03AF">
        <w:rPr>
          <w:rFonts w:ascii="Times New Roman" w:hAnsi="Times New Roman" w:cs="Times New Roman"/>
          <w:sz w:val="28"/>
          <w:szCs w:val="28"/>
        </w:rPr>
        <w:t xml:space="preserve">лучше сочетать права </w:t>
      </w:r>
      <w:r w:rsidR="00332EBA" w:rsidRPr="00FC03AF">
        <w:rPr>
          <w:rFonts w:ascii="Times New Roman" w:hAnsi="Times New Roman" w:cs="Times New Roman"/>
          <w:sz w:val="28"/>
          <w:szCs w:val="28"/>
        </w:rPr>
        <w:t xml:space="preserve">и </w:t>
      </w:r>
      <w:r w:rsidR="00332EBA" w:rsidRPr="00FC03AF">
        <w:rPr>
          <w:rFonts w:ascii="Times New Roman" w:hAnsi="Times New Roman" w:cs="Times New Roman"/>
          <w:sz w:val="28"/>
          <w:szCs w:val="28"/>
        </w:rPr>
        <w:lastRenderedPageBreak/>
        <w:t xml:space="preserve">свободы </w:t>
      </w:r>
      <w:r w:rsidRPr="00FC03AF">
        <w:rPr>
          <w:rFonts w:ascii="Times New Roman" w:hAnsi="Times New Roman" w:cs="Times New Roman"/>
          <w:sz w:val="28"/>
          <w:szCs w:val="28"/>
        </w:rPr>
        <w:t xml:space="preserve">человека в малых сообществах с региональными и государственными интересами. </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highlight w:val="magenta"/>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В Статье 131 Конституции РФ закреплено положение</w:t>
      </w:r>
      <w:r w:rsidR="0049506A" w:rsidRPr="00FC03AF">
        <w:rPr>
          <w:rFonts w:ascii="Times New Roman" w:hAnsi="Times New Roman" w:cs="Times New Roman"/>
          <w:sz w:val="28"/>
          <w:szCs w:val="28"/>
          <w:highlight w:val="white"/>
        </w:rPr>
        <w:t xml:space="preserve">, согласно </w:t>
      </w:r>
      <w:r w:rsidR="0049506A" w:rsidRPr="00FC03AF">
        <w:rPr>
          <w:rFonts w:ascii="Times New Roman" w:hAnsi="Times New Roman" w:cs="Times New Roman"/>
          <w:sz w:val="28"/>
          <w:szCs w:val="28"/>
        </w:rPr>
        <w:t xml:space="preserve">которому, в России местное самоуправление осуществляется </w:t>
      </w:r>
      <w:r w:rsidR="0049506A" w:rsidRPr="00FC03AF">
        <w:rPr>
          <w:rFonts w:ascii="Times New Roman" w:hAnsi="Times New Roman" w:cs="Times New Roman"/>
          <w:sz w:val="28"/>
          <w:szCs w:val="28"/>
          <w:highlight w:val="white"/>
        </w:rPr>
        <w:t xml:space="preserve">в городах, городских населенных пунктах, сельских </w:t>
      </w:r>
      <w:r w:rsidR="0049506A" w:rsidRPr="00FC03AF">
        <w:rPr>
          <w:rFonts w:ascii="Times New Roman" w:hAnsi="Times New Roman" w:cs="Times New Roman"/>
          <w:sz w:val="28"/>
          <w:szCs w:val="28"/>
        </w:rPr>
        <w:t>поселках с учетом исторических и иных традиций.</w:t>
      </w:r>
      <w:r w:rsidR="0049506A" w:rsidRPr="00FC03AF">
        <w:rPr>
          <w:rFonts w:ascii="Times New Roman" w:hAnsi="Times New Roman" w:cs="Times New Roman"/>
          <w:sz w:val="28"/>
          <w:szCs w:val="28"/>
          <w:highlight w:val="white"/>
        </w:rPr>
        <w:t xml:space="preserve"> Под муниципальным </w:t>
      </w:r>
      <w:r w:rsidR="0049506A" w:rsidRPr="00FC03AF">
        <w:rPr>
          <w:rFonts w:ascii="Times New Roman" w:hAnsi="Times New Roman" w:cs="Times New Roman"/>
          <w:sz w:val="28"/>
          <w:szCs w:val="28"/>
        </w:rPr>
        <w:t>образованием в Федеральном Законе «Об основных принципах организации местного самоуправления в РФ» понимается: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1.</w:t>
      </w:r>
      <w:r w:rsidRPr="00FC03AF">
        <w:rPr>
          <w:rFonts w:ascii="Times New Roman" w:hAnsi="Times New Roman" w:cs="Times New Roman"/>
          <w:sz w:val="28"/>
          <w:szCs w:val="28"/>
        </w:rPr>
        <w:tab/>
        <w:t>городск</w:t>
      </w:r>
      <w:r w:rsidR="00332EBA" w:rsidRPr="00FC03AF">
        <w:rPr>
          <w:rFonts w:ascii="Times New Roman" w:hAnsi="Times New Roman" w:cs="Times New Roman"/>
          <w:sz w:val="28"/>
          <w:szCs w:val="28"/>
        </w:rPr>
        <w:t>о</w:t>
      </w:r>
      <w:r w:rsidRPr="00FC03AF">
        <w:rPr>
          <w:rFonts w:ascii="Times New Roman" w:hAnsi="Times New Roman" w:cs="Times New Roman"/>
          <w:sz w:val="28"/>
          <w:szCs w:val="28"/>
        </w:rPr>
        <w:t>е и сельск</w:t>
      </w:r>
      <w:r w:rsidR="00332EBA" w:rsidRPr="00FC03AF">
        <w:rPr>
          <w:rFonts w:ascii="Times New Roman" w:hAnsi="Times New Roman" w:cs="Times New Roman"/>
          <w:sz w:val="28"/>
          <w:szCs w:val="28"/>
        </w:rPr>
        <w:t>о</w:t>
      </w:r>
      <w:r w:rsidRPr="00FC03AF">
        <w:rPr>
          <w:rFonts w:ascii="Times New Roman" w:hAnsi="Times New Roman" w:cs="Times New Roman"/>
          <w:sz w:val="28"/>
          <w:szCs w:val="28"/>
        </w:rPr>
        <w:t>е поселени</w:t>
      </w:r>
      <w:r w:rsidR="00332EBA" w:rsidRPr="00FC03AF">
        <w:rPr>
          <w:rFonts w:ascii="Times New Roman" w:hAnsi="Times New Roman" w:cs="Times New Roman"/>
          <w:sz w:val="28"/>
          <w:szCs w:val="28"/>
        </w:rPr>
        <w:t>е</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w:t>
      </w:r>
      <w:r w:rsidRPr="00FC03AF">
        <w:rPr>
          <w:rFonts w:ascii="Times New Roman" w:hAnsi="Times New Roman" w:cs="Times New Roman"/>
          <w:sz w:val="28"/>
          <w:szCs w:val="28"/>
        </w:rPr>
        <w:tab/>
        <w:t>совокупность поселений, объединенных общей территорией (районы, уезды, сельские округа);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w:t>
      </w:r>
      <w:r w:rsidRPr="00FC03AF">
        <w:rPr>
          <w:rFonts w:ascii="Times New Roman" w:hAnsi="Times New Roman" w:cs="Times New Roman"/>
          <w:sz w:val="28"/>
          <w:szCs w:val="28"/>
        </w:rPr>
        <w:tab/>
        <w:t>части поселений (районы городов, микрорайоны);</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Конституция РФ закрепляет структуру, функции и основные гарантии местного самоуправления (см. Приложение 20)</w:t>
      </w:r>
      <w:r w:rsidR="006533F1">
        <w:rPr>
          <w:rFonts w:ascii="Times New Roman" w:hAnsi="Times New Roman" w:cs="Times New Roman"/>
          <w:sz w:val="28"/>
          <w:szCs w:val="28"/>
        </w:rPr>
        <w:t>.</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Администрация муниципальных образований руководствуется в своей </w:t>
      </w:r>
      <w:r w:rsidR="0049506A" w:rsidRPr="00FC03AF">
        <w:rPr>
          <w:rFonts w:ascii="Times New Roman" w:hAnsi="Times New Roman" w:cs="Times New Roman"/>
          <w:sz w:val="28"/>
          <w:szCs w:val="28"/>
        </w:rPr>
        <w:t>деятельности ФЗ «Об общих принципах организации местного самоуправления в РФ»</w:t>
      </w:r>
      <w:r w:rsidR="0049506A" w:rsidRPr="00FC03AF">
        <w:rPr>
          <w:rFonts w:ascii="Times New Roman" w:hAnsi="Times New Roman" w:cs="Times New Roman"/>
          <w:sz w:val="28"/>
          <w:szCs w:val="28"/>
          <w:highlight w:val="white"/>
        </w:rPr>
        <w:t xml:space="preserve">, в котором определены права и обязанности администрации городского поселения. Для исполнения этого закона администрация города разрабатывает Устав городского поселения, регламент работы администрации, регламент о </w:t>
      </w:r>
      <w:r w:rsidR="0049506A" w:rsidRPr="00FC03AF">
        <w:rPr>
          <w:rFonts w:ascii="Times New Roman" w:hAnsi="Times New Roman" w:cs="Times New Roman"/>
          <w:sz w:val="28"/>
          <w:szCs w:val="28"/>
        </w:rPr>
        <w:t>порядке приема и рассмотрения обращений граждан</w:t>
      </w:r>
      <w:r w:rsidR="0049506A" w:rsidRPr="00FC03AF">
        <w:rPr>
          <w:rFonts w:ascii="Times New Roman" w:hAnsi="Times New Roman" w:cs="Times New Roman"/>
          <w:sz w:val="28"/>
          <w:szCs w:val="28"/>
          <w:highlight w:val="white"/>
        </w:rPr>
        <w:t xml:space="preserve">, утверждает флаг и герб </w:t>
      </w:r>
      <w:r w:rsidR="0049506A" w:rsidRPr="00FC03AF">
        <w:rPr>
          <w:rFonts w:ascii="Times New Roman" w:hAnsi="Times New Roman" w:cs="Times New Roman"/>
          <w:sz w:val="28"/>
          <w:szCs w:val="28"/>
        </w:rPr>
        <w:t xml:space="preserve">города. По такому же принципу избраны и работают Советы депутатов муниципальных образований. </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По мнению В. В. Пылина в России более демократичный подход к органам </w:t>
      </w:r>
      <w:r w:rsidR="0049506A" w:rsidRPr="00FC03AF">
        <w:rPr>
          <w:rFonts w:ascii="Times New Roman" w:hAnsi="Times New Roman" w:cs="Times New Roman"/>
          <w:sz w:val="28"/>
          <w:szCs w:val="28"/>
          <w:highlight w:val="white"/>
        </w:rPr>
        <w:t xml:space="preserve">местного управления, чем в </w:t>
      </w:r>
      <w:r w:rsidR="0049506A" w:rsidRPr="00FC03AF">
        <w:rPr>
          <w:rFonts w:ascii="Times New Roman" w:hAnsi="Times New Roman" w:cs="Times New Roman"/>
          <w:sz w:val="28"/>
          <w:szCs w:val="28"/>
        </w:rPr>
        <w:t xml:space="preserve">Европе. Так, в Европейской хартии в качестве главного субъекта определены органы местного самоуправления, в Конституции РФ в качестве субъекта местного самоуправления закреплено население РФ. На мой взгляд, данное сравнение, отражающее официальную позицию правительства, нельзя приводить </w:t>
      </w:r>
      <w:r w:rsidR="0049506A" w:rsidRPr="00FC03AF">
        <w:rPr>
          <w:rFonts w:ascii="Times New Roman" w:hAnsi="Times New Roman" w:cs="Times New Roman"/>
          <w:sz w:val="28"/>
          <w:szCs w:val="28"/>
          <w:highlight w:val="white"/>
        </w:rPr>
        <w:t xml:space="preserve">в качестве научного аргумента. В </w:t>
      </w:r>
      <w:r w:rsidR="0049506A" w:rsidRPr="00FC03AF">
        <w:rPr>
          <w:rFonts w:ascii="Times New Roman" w:hAnsi="Times New Roman" w:cs="Times New Roman"/>
          <w:sz w:val="28"/>
          <w:szCs w:val="28"/>
          <w:highlight w:val="white"/>
        </w:rPr>
        <w:lastRenderedPageBreak/>
        <w:t>таком случае, если рассуждать далее в духе господина В. В. Пылина, то СССР времен</w:t>
      </w:r>
      <w:r w:rsidR="006533F1">
        <w:rPr>
          <w:rFonts w:ascii="Times New Roman" w:hAnsi="Times New Roman" w:cs="Times New Roman"/>
          <w:sz w:val="28"/>
          <w:szCs w:val="28"/>
          <w:highlight w:val="white"/>
        </w:rPr>
        <w:t xml:space="preserve"> правления И. В.</w:t>
      </w:r>
      <w:r w:rsidR="0049506A" w:rsidRPr="00FC03AF">
        <w:rPr>
          <w:rFonts w:ascii="Times New Roman" w:hAnsi="Times New Roman" w:cs="Times New Roman"/>
          <w:sz w:val="28"/>
          <w:szCs w:val="28"/>
          <w:highlight w:val="white"/>
        </w:rPr>
        <w:t xml:space="preserve"> Сталина была </w:t>
      </w:r>
      <w:r w:rsidR="006533F1">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самым </w:t>
      </w:r>
      <w:proofErr w:type="gramStart"/>
      <w:r w:rsidR="0049506A" w:rsidRPr="00FC03AF">
        <w:rPr>
          <w:rFonts w:ascii="Times New Roman" w:hAnsi="Times New Roman" w:cs="Times New Roman"/>
          <w:sz w:val="28"/>
          <w:szCs w:val="28"/>
          <w:highlight w:val="white"/>
        </w:rPr>
        <w:t>демократичным государством</w:t>
      </w:r>
      <w:proofErr w:type="gramEnd"/>
      <w:r w:rsidR="0049506A" w:rsidRPr="00FC03AF">
        <w:rPr>
          <w:rFonts w:ascii="Times New Roman" w:hAnsi="Times New Roman" w:cs="Times New Roman"/>
          <w:sz w:val="28"/>
          <w:szCs w:val="28"/>
          <w:highlight w:val="white"/>
        </w:rPr>
        <w:t xml:space="preserve"> в мире</w:t>
      </w:r>
      <w:r w:rsidR="006533F1">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Не без преувеличения</w:t>
      </w:r>
      <w:r w:rsidR="006533F1">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Конституция 1936 г. содержала демократические нормы, на практике которые не </w:t>
      </w:r>
      <w:r w:rsidR="0049506A" w:rsidRPr="00FC03AF">
        <w:rPr>
          <w:rFonts w:ascii="Times New Roman" w:hAnsi="Times New Roman" w:cs="Times New Roman"/>
          <w:sz w:val="28"/>
          <w:szCs w:val="28"/>
        </w:rPr>
        <w:t>исполнялись.</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Согласно Европейской хартии местного самоуправления, органы местного самоуправления составляют основ</w:t>
      </w:r>
      <w:r w:rsidRPr="00FC03AF">
        <w:rPr>
          <w:rFonts w:ascii="Times New Roman" w:hAnsi="Times New Roman" w:cs="Times New Roman"/>
          <w:sz w:val="28"/>
          <w:szCs w:val="28"/>
        </w:rPr>
        <w:t>у</w:t>
      </w:r>
      <w:r w:rsidR="0049506A" w:rsidRPr="00FC03AF">
        <w:rPr>
          <w:rFonts w:ascii="Times New Roman" w:hAnsi="Times New Roman" w:cs="Times New Roman"/>
          <w:sz w:val="28"/>
          <w:szCs w:val="28"/>
        </w:rPr>
        <w:t xml:space="preserve"> демократического режима</w:t>
      </w:r>
      <w:r w:rsidRPr="00FC03AF">
        <w:rPr>
          <w:rFonts w:ascii="Times New Roman" w:hAnsi="Times New Roman" w:cs="Times New Roman"/>
          <w:sz w:val="28"/>
          <w:szCs w:val="28"/>
        </w:rPr>
        <w:t>. Поэтому</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rPr>
        <w:t>п</w:t>
      </w:r>
      <w:r w:rsidR="0049506A" w:rsidRPr="00FC03AF">
        <w:rPr>
          <w:rFonts w:ascii="Times New Roman" w:hAnsi="Times New Roman" w:cs="Times New Roman"/>
          <w:sz w:val="28"/>
          <w:szCs w:val="28"/>
        </w:rPr>
        <w:t>ринцип</w:t>
      </w:r>
      <w:r w:rsidRPr="00FC03AF">
        <w:rPr>
          <w:rFonts w:ascii="Times New Roman" w:hAnsi="Times New Roman" w:cs="Times New Roman"/>
          <w:sz w:val="28"/>
          <w:szCs w:val="28"/>
        </w:rPr>
        <w:t xml:space="preserve"> автономии</w:t>
      </w:r>
      <w:r w:rsidR="0049506A" w:rsidRPr="00FC03AF">
        <w:rPr>
          <w:rFonts w:ascii="Times New Roman" w:hAnsi="Times New Roman" w:cs="Times New Roman"/>
          <w:sz w:val="28"/>
          <w:szCs w:val="28"/>
        </w:rPr>
        <w:t xml:space="preserve"> местного самоуправления должен быть признан как в </w:t>
      </w:r>
      <w:r w:rsidRPr="00FC03AF">
        <w:rPr>
          <w:rFonts w:ascii="Times New Roman" w:hAnsi="Times New Roman" w:cs="Times New Roman"/>
          <w:sz w:val="28"/>
          <w:szCs w:val="28"/>
          <w:highlight w:val="white"/>
        </w:rPr>
        <w:t>Конституции, так и</w:t>
      </w:r>
      <w:r w:rsidRPr="00FC03AF">
        <w:rPr>
          <w:rFonts w:ascii="Times New Roman" w:hAnsi="Times New Roman" w:cs="Times New Roman"/>
          <w:sz w:val="28"/>
          <w:szCs w:val="28"/>
        </w:rPr>
        <w:t xml:space="preserve"> в </w:t>
      </w:r>
      <w:r w:rsidR="0049506A" w:rsidRPr="00FC03AF">
        <w:rPr>
          <w:rFonts w:ascii="Times New Roman" w:hAnsi="Times New Roman" w:cs="Times New Roman"/>
          <w:sz w:val="28"/>
          <w:szCs w:val="28"/>
        </w:rPr>
        <w:t>законодательстве</w:t>
      </w:r>
      <w:r w:rsidR="0049506A" w:rsidRPr="00FC03AF">
        <w:rPr>
          <w:rFonts w:ascii="Times New Roman" w:hAnsi="Times New Roman" w:cs="Times New Roman"/>
          <w:sz w:val="28"/>
          <w:szCs w:val="28"/>
          <w:highlight w:val="white"/>
        </w:rPr>
        <w:t xml:space="preserve"> государства.</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Европейская хартия в статье </w:t>
      </w:r>
      <w:r w:rsidR="0049506A" w:rsidRPr="00FC03AF">
        <w:rPr>
          <w:rFonts w:ascii="Times New Roman" w:hAnsi="Times New Roman" w:cs="Times New Roman"/>
          <w:sz w:val="28"/>
          <w:szCs w:val="28"/>
        </w:rPr>
        <w:t xml:space="preserve">3 </w:t>
      </w:r>
      <w:r w:rsidRPr="00FC03AF">
        <w:rPr>
          <w:rFonts w:ascii="Times New Roman" w:hAnsi="Times New Roman" w:cs="Times New Roman"/>
          <w:sz w:val="28"/>
          <w:szCs w:val="28"/>
        </w:rPr>
        <w:t>рассматривает</w:t>
      </w:r>
      <w:r w:rsidR="0049506A" w:rsidRPr="00FC03AF">
        <w:rPr>
          <w:rFonts w:ascii="Times New Roman" w:hAnsi="Times New Roman" w:cs="Times New Roman"/>
          <w:sz w:val="28"/>
          <w:szCs w:val="28"/>
        </w:rPr>
        <w:t xml:space="preserve"> местное самоуправление как право и реальную способность </w:t>
      </w:r>
      <w:r w:rsidRPr="00FC03AF">
        <w:rPr>
          <w:rFonts w:ascii="Times New Roman" w:hAnsi="Times New Roman" w:cs="Times New Roman"/>
          <w:sz w:val="28"/>
          <w:szCs w:val="28"/>
        </w:rPr>
        <w:t xml:space="preserve">регламентировать </w:t>
      </w:r>
      <w:r w:rsidR="0049506A" w:rsidRPr="00FC03AF">
        <w:rPr>
          <w:rFonts w:ascii="Times New Roman" w:hAnsi="Times New Roman" w:cs="Times New Roman"/>
          <w:sz w:val="28"/>
          <w:szCs w:val="28"/>
        </w:rPr>
        <w:t>орган</w:t>
      </w:r>
      <w:r w:rsidRPr="00FC03AF">
        <w:rPr>
          <w:rFonts w:ascii="Times New Roman" w:hAnsi="Times New Roman" w:cs="Times New Roman"/>
          <w:sz w:val="28"/>
          <w:szCs w:val="28"/>
        </w:rPr>
        <w:t>ами</w:t>
      </w:r>
      <w:r w:rsidR="0049506A" w:rsidRPr="00FC03AF">
        <w:rPr>
          <w:rFonts w:ascii="Times New Roman" w:hAnsi="Times New Roman" w:cs="Times New Roman"/>
          <w:sz w:val="28"/>
          <w:szCs w:val="28"/>
        </w:rPr>
        <w:t xml:space="preserve"> местного самоуправления большую часть публичных дел и управлять ими, </w:t>
      </w:r>
      <w:r w:rsidR="0049506A" w:rsidRPr="00FC03AF">
        <w:rPr>
          <w:rFonts w:ascii="Times New Roman" w:hAnsi="Times New Roman" w:cs="Times New Roman"/>
          <w:sz w:val="28"/>
          <w:szCs w:val="28"/>
          <w:highlight w:val="white"/>
        </w:rPr>
        <w:t xml:space="preserve">при этом действуя в рамках общих федеральных и региональных </w:t>
      </w:r>
      <w:r w:rsidR="0049506A" w:rsidRPr="00FC03AF">
        <w:rPr>
          <w:rFonts w:ascii="Times New Roman" w:hAnsi="Times New Roman" w:cs="Times New Roman"/>
          <w:sz w:val="28"/>
          <w:szCs w:val="28"/>
        </w:rPr>
        <w:t>законов</w:t>
      </w:r>
      <w:r w:rsidRPr="00FC03AF">
        <w:rPr>
          <w:rFonts w:ascii="Times New Roman" w:hAnsi="Times New Roman" w:cs="Times New Roman"/>
          <w:sz w:val="28"/>
          <w:szCs w:val="28"/>
        </w:rPr>
        <w:t>.</w:t>
      </w:r>
    </w:p>
    <w:p w:rsidR="0049506A" w:rsidRPr="00FC03AF" w:rsidRDefault="00332EB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Таким образом, можно сделать вывод, что </w:t>
      </w:r>
      <w:r w:rsidR="0049506A" w:rsidRPr="00FC03AF">
        <w:rPr>
          <w:rFonts w:ascii="Times New Roman" w:hAnsi="Times New Roman" w:cs="Times New Roman"/>
          <w:sz w:val="28"/>
          <w:szCs w:val="28"/>
        </w:rPr>
        <w:t xml:space="preserve">Европейская хартия определяет местное самоуправление как форму </w:t>
      </w:r>
      <w:r w:rsidR="0049506A" w:rsidRPr="00FC03AF">
        <w:rPr>
          <w:rFonts w:ascii="Times New Roman" w:hAnsi="Times New Roman" w:cs="Times New Roman"/>
          <w:sz w:val="28"/>
          <w:szCs w:val="28"/>
          <w:highlight w:val="white"/>
        </w:rPr>
        <w:t xml:space="preserve">народовластия, которая дает право территориальным </w:t>
      </w:r>
      <w:r w:rsidR="0049506A" w:rsidRPr="00FC03AF">
        <w:rPr>
          <w:rFonts w:ascii="Times New Roman" w:hAnsi="Times New Roman" w:cs="Times New Roman"/>
          <w:sz w:val="28"/>
          <w:szCs w:val="28"/>
        </w:rPr>
        <w:t xml:space="preserve">общностям </w:t>
      </w:r>
      <w:r w:rsidR="00E239AB" w:rsidRPr="00FC03AF">
        <w:rPr>
          <w:rFonts w:ascii="Times New Roman" w:hAnsi="Times New Roman" w:cs="Times New Roman"/>
          <w:sz w:val="28"/>
          <w:szCs w:val="28"/>
        </w:rPr>
        <w:t xml:space="preserve">решать совокупность вопросов местного значения </w:t>
      </w:r>
      <w:r w:rsidR="00E239AB" w:rsidRPr="00FC03AF">
        <w:rPr>
          <w:rFonts w:ascii="Times New Roman" w:hAnsi="Times New Roman" w:cs="Times New Roman"/>
          <w:sz w:val="28"/>
          <w:szCs w:val="28"/>
          <w:highlight w:val="white"/>
        </w:rPr>
        <w:t>посредством выборных органов</w:t>
      </w:r>
      <w:r w:rsidR="00E239AB" w:rsidRPr="00FC03AF">
        <w:rPr>
          <w:rFonts w:ascii="Times New Roman" w:hAnsi="Times New Roman" w:cs="Times New Roman"/>
          <w:sz w:val="28"/>
          <w:szCs w:val="28"/>
        </w:rPr>
        <w:t xml:space="preserve"> в интересах местного населения</w:t>
      </w:r>
      <w:r w:rsidR="00E239AB" w:rsidRPr="00FC03AF">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w:t>
      </w:r>
      <w:r w:rsidR="00E239AB" w:rsidRPr="00FC03AF">
        <w:rPr>
          <w:rFonts w:ascii="Times New Roman" w:hAnsi="Times New Roman" w:cs="Times New Roman"/>
          <w:sz w:val="28"/>
          <w:szCs w:val="28"/>
          <w:highlight w:val="white"/>
        </w:rPr>
        <w:t>используя</w:t>
      </w:r>
      <w:r w:rsidR="0049506A" w:rsidRPr="00FC03AF">
        <w:rPr>
          <w:rFonts w:ascii="Times New Roman" w:hAnsi="Times New Roman" w:cs="Times New Roman"/>
          <w:sz w:val="28"/>
          <w:szCs w:val="28"/>
          <w:highlight w:val="white"/>
        </w:rPr>
        <w:t xml:space="preserve"> собственны</w:t>
      </w:r>
      <w:r w:rsidR="00E239AB" w:rsidRPr="00FC03AF">
        <w:rPr>
          <w:rFonts w:ascii="Times New Roman" w:hAnsi="Times New Roman" w:cs="Times New Roman"/>
          <w:sz w:val="28"/>
          <w:szCs w:val="28"/>
          <w:highlight w:val="white"/>
        </w:rPr>
        <w:t>е</w:t>
      </w:r>
      <w:r w:rsidR="0049506A" w:rsidRPr="00FC03AF">
        <w:rPr>
          <w:rFonts w:ascii="Times New Roman" w:hAnsi="Times New Roman" w:cs="Times New Roman"/>
          <w:sz w:val="28"/>
          <w:szCs w:val="28"/>
          <w:highlight w:val="white"/>
        </w:rPr>
        <w:t xml:space="preserve"> ресурс</w:t>
      </w:r>
      <w:r w:rsidR="00E239AB" w:rsidRPr="00FC03AF">
        <w:rPr>
          <w:rFonts w:ascii="Times New Roman" w:hAnsi="Times New Roman" w:cs="Times New Roman"/>
          <w:sz w:val="28"/>
          <w:szCs w:val="28"/>
          <w:highlight w:val="white"/>
        </w:rPr>
        <w:t>ы</w:t>
      </w:r>
      <w:r w:rsidR="0049506A" w:rsidRPr="00FC03AF">
        <w:rPr>
          <w:rFonts w:ascii="Times New Roman" w:hAnsi="Times New Roman" w:cs="Times New Roman"/>
          <w:sz w:val="28"/>
          <w:szCs w:val="28"/>
          <w:highlight w:val="white"/>
        </w:rPr>
        <w:t xml:space="preserve"> </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А. В. Васильев</w:t>
      </w:r>
      <w:r w:rsidRPr="00FC03AF">
        <w:rPr>
          <w:rFonts w:ascii="Times New Roman" w:hAnsi="Times New Roman" w:cs="Times New Roman"/>
          <w:sz w:val="28"/>
          <w:szCs w:val="28"/>
          <w:highlight w:val="white"/>
        </w:rPr>
        <w:t xml:space="preserve"> дает свою интерпретацию того, что</w:t>
      </w:r>
      <w:r w:rsidR="0049506A"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понимается</w:t>
      </w:r>
      <w:r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highlight w:val="white"/>
        </w:rPr>
        <w:t xml:space="preserve">под местным </w:t>
      </w:r>
      <w:r w:rsidR="0049506A" w:rsidRPr="00FC03AF">
        <w:rPr>
          <w:rFonts w:ascii="Times New Roman" w:hAnsi="Times New Roman" w:cs="Times New Roman"/>
          <w:sz w:val="28"/>
          <w:szCs w:val="28"/>
        </w:rPr>
        <w:t>самоуправление в Европейской хартии</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см</w:t>
      </w:r>
      <w:proofErr w:type="gramEnd"/>
      <w:r w:rsidRPr="00FC03AF">
        <w:rPr>
          <w:rFonts w:ascii="Times New Roman" w:hAnsi="Times New Roman" w:cs="Times New Roman"/>
          <w:sz w:val="28"/>
          <w:szCs w:val="28"/>
        </w:rPr>
        <w:t>. Приложение 21)</w:t>
      </w:r>
      <w:r w:rsidR="006533F1">
        <w:rPr>
          <w:rFonts w:ascii="Times New Roman" w:hAnsi="Times New Roman" w:cs="Times New Roman"/>
          <w:sz w:val="28"/>
          <w:szCs w:val="28"/>
        </w:rPr>
        <w:t>.</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Исходя из данного определения и собственных исследований, А. В. Васильев выделяет принципы местного самоуправления </w:t>
      </w:r>
      <w:r w:rsidRPr="00FC03AF">
        <w:rPr>
          <w:rFonts w:ascii="Times New Roman" w:hAnsi="Times New Roman" w:cs="Times New Roman"/>
          <w:sz w:val="28"/>
          <w:szCs w:val="28"/>
        </w:rPr>
        <w:t>(</w:t>
      </w:r>
      <w:proofErr w:type="gramStart"/>
      <w:r w:rsidRPr="00FC03AF">
        <w:rPr>
          <w:rFonts w:ascii="Times New Roman" w:hAnsi="Times New Roman" w:cs="Times New Roman"/>
          <w:sz w:val="28"/>
          <w:szCs w:val="28"/>
        </w:rPr>
        <w:t>с</w:t>
      </w:r>
      <w:r w:rsidR="0049506A" w:rsidRPr="00FC03AF">
        <w:rPr>
          <w:rFonts w:ascii="Times New Roman" w:hAnsi="Times New Roman" w:cs="Times New Roman"/>
          <w:sz w:val="28"/>
          <w:szCs w:val="28"/>
        </w:rPr>
        <w:t>м</w:t>
      </w:r>
      <w:proofErr w:type="gramEnd"/>
      <w:r w:rsidR="0049506A" w:rsidRPr="00FC03AF">
        <w:rPr>
          <w:rFonts w:ascii="Times New Roman" w:hAnsi="Times New Roman" w:cs="Times New Roman"/>
          <w:sz w:val="28"/>
          <w:szCs w:val="28"/>
        </w:rPr>
        <w:t xml:space="preserve">. Приложение </w:t>
      </w:r>
      <w:r w:rsidRPr="00FC03AF">
        <w:rPr>
          <w:rFonts w:ascii="Times New Roman" w:hAnsi="Times New Roman" w:cs="Times New Roman"/>
          <w:sz w:val="28"/>
          <w:szCs w:val="28"/>
        </w:rPr>
        <w:t>22)</w:t>
      </w:r>
      <w:r w:rsidR="006533F1">
        <w:rPr>
          <w:rFonts w:ascii="Times New Roman" w:hAnsi="Times New Roman" w:cs="Times New Roman"/>
          <w:sz w:val="28"/>
          <w:szCs w:val="28"/>
        </w:rPr>
        <w:t>.</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В целом</w:t>
      </w:r>
      <w:r w:rsidR="0049506A" w:rsidRPr="00FC03AF">
        <w:rPr>
          <w:rFonts w:ascii="Times New Roman" w:hAnsi="Times New Roman" w:cs="Times New Roman"/>
          <w:sz w:val="28"/>
          <w:szCs w:val="28"/>
          <w:highlight w:val="white"/>
        </w:rPr>
        <w:t>, А. В. Васильев, на мой взгляд, формулирует данные принципы, которые в случае Российской политики далеки от реальности. Для более детального анализа местного самоуправления, на мой взгляд</w:t>
      </w:r>
      <w:r w:rsidRPr="00FC03AF">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необходимо рассмотреть </w:t>
      </w:r>
      <w:r w:rsidR="0049506A" w:rsidRPr="00FC03AF">
        <w:rPr>
          <w:rFonts w:ascii="Times New Roman" w:hAnsi="Times New Roman" w:cs="Times New Roman"/>
          <w:sz w:val="28"/>
          <w:szCs w:val="28"/>
        </w:rPr>
        <w:t>опыт развития и осуществления местного самоуправления в</w:t>
      </w:r>
      <w:r w:rsidR="0049506A" w:rsidRPr="00FC03AF">
        <w:rPr>
          <w:rFonts w:ascii="Times New Roman" w:hAnsi="Times New Roman" w:cs="Times New Roman"/>
          <w:sz w:val="28"/>
          <w:szCs w:val="28"/>
          <w:highlight w:val="white"/>
        </w:rPr>
        <w:t xml:space="preserve"> европейских странах, как определенного эта</w:t>
      </w:r>
      <w:r w:rsidRPr="00FC03AF">
        <w:rPr>
          <w:rFonts w:ascii="Times New Roman" w:hAnsi="Times New Roman" w:cs="Times New Roman"/>
          <w:sz w:val="28"/>
          <w:szCs w:val="28"/>
          <w:highlight w:val="white"/>
        </w:rPr>
        <w:t>лона.</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r>
      <w:r w:rsidR="0049506A" w:rsidRPr="00FC03AF">
        <w:rPr>
          <w:rFonts w:ascii="Times New Roman" w:hAnsi="Times New Roman" w:cs="Times New Roman"/>
          <w:sz w:val="28"/>
          <w:szCs w:val="28"/>
        </w:rPr>
        <w:t xml:space="preserve">Органы местного самоуправления Италии обладают широкой автономией от президента и властей центральной государственной власти. Действуют вполне самостоятельно в пределах своей компетенции, </w:t>
      </w:r>
      <w:r w:rsidR="0049506A" w:rsidRPr="00FC03AF">
        <w:rPr>
          <w:rFonts w:ascii="Times New Roman" w:hAnsi="Times New Roman" w:cs="Times New Roman"/>
          <w:sz w:val="28"/>
          <w:szCs w:val="28"/>
          <w:highlight w:val="white"/>
        </w:rPr>
        <w:t xml:space="preserve">которая отражена в государственных законах и Конституции. Однако высшие исполнительные, законодательные и судебные органы власти </w:t>
      </w:r>
      <w:r w:rsidR="0049506A" w:rsidRPr="00FC03AF">
        <w:rPr>
          <w:rFonts w:ascii="Times New Roman" w:hAnsi="Times New Roman" w:cs="Times New Roman"/>
          <w:sz w:val="28"/>
          <w:szCs w:val="28"/>
        </w:rPr>
        <w:t xml:space="preserve">осуществляют </w:t>
      </w:r>
      <w:proofErr w:type="gramStart"/>
      <w:r w:rsidR="0049506A" w:rsidRPr="00FC03AF">
        <w:rPr>
          <w:rFonts w:ascii="Times New Roman" w:hAnsi="Times New Roman" w:cs="Times New Roman"/>
          <w:sz w:val="28"/>
          <w:szCs w:val="28"/>
        </w:rPr>
        <w:t>контроль за</w:t>
      </w:r>
      <w:proofErr w:type="gramEnd"/>
      <w:r w:rsidR="0049506A" w:rsidRPr="00FC03AF">
        <w:rPr>
          <w:rFonts w:ascii="Times New Roman" w:hAnsi="Times New Roman" w:cs="Times New Roman"/>
          <w:sz w:val="28"/>
          <w:szCs w:val="28"/>
        </w:rPr>
        <w:t xml:space="preserve"> действиями органов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В ФРГ. </w:t>
      </w:r>
      <w:r w:rsidRPr="00FC03AF">
        <w:rPr>
          <w:rFonts w:ascii="Times New Roman" w:hAnsi="Times New Roman" w:cs="Times New Roman"/>
          <w:sz w:val="28"/>
          <w:szCs w:val="28"/>
          <w:highlight w:val="white"/>
        </w:rPr>
        <w:t>Согласно Конституции и законодательству Германии, к компетенции федерации относятся вопросы, связанные с валютной, денежной, налоговой политикой, обороной и отношениями с иностранными государствами.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компетенцию регионов (земель) относятся вопросы, связанные с образованием, планировкой местности, водным балансом и т.д. Земли несут ответственность за все внутреннее административное управление.</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Коммунальное самоуправление. В Конституции ФРГ гарантируются права коммунального самоуправления городов, общин и районов. Коммунальное право является делом земель. В компетенцию самоуправления общин входит общественный транспорт, коммунальный сектор, градостроительство и образование.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К основным</w:t>
      </w:r>
      <w:r w:rsidRPr="00FC03AF">
        <w:rPr>
          <w:rFonts w:ascii="Times New Roman" w:hAnsi="Times New Roman" w:cs="Times New Roman"/>
          <w:sz w:val="28"/>
          <w:szCs w:val="28"/>
        </w:rPr>
        <w:t xml:space="preserve"> проблемам местного самоуправления </w:t>
      </w:r>
      <w:r w:rsidRPr="00FC03AF">
        <w:rPr>
          <w:rFonts w:ascii="Times New Roman" w:hAnsi="Times New Roman" w:cs="Times New Roman"/>
          <w:sz w:val="28"/>
          <w:szCs w:val="28"/>
          <w:highlight w:val="white"/>
        </w:rPr>
        <w:t>в Западной Европе принято относить усиление воздействие правительства на муниципальные органы, а также разрастающийся бюрократический аппарат.</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По мнению И. В, Бабичева</w:t>
      </w:r>
      <w:r w:rsidR="0049506A" w:rsidRPr="00FC03AF">
        <w:rPr>
          <w:rFonts w:ascii="Times New Roman" w:hAnsi="Times New Roman" w:cs="Times New Roman"/>
          <w:sz w:val="28"/>
          <w:szCs w:val="28"/>
        </w:rPr>
        <w:t xml:space="preserve">, период становления и развития местного самоуправления в России </w:t>
      </w:r>
      <w:r w:rsidR="0049506A" w:rsidRPr="00FC03AF">
        <w:rPr>
          <w:rFonts w:ascii="Times New Roman" w:hAnsi="Times New Roman" w:cs="Times New Roman"/>
          <w:sz w:val="28"/>
          <w:szCs w:val="28"/>
          <w:highlight w:val="white"/>
        </w:rPr>
        <w:t>с 1990</w:t>
      </w:r>
      <w:r w:rsidRPr="00FC03AF">
        <w:rPr>
          <w:rFonts w:ascii="Times New Roman" w:hAnsi="Times New Roman" w:cs="Times New Roman"/>
          <w:sz w:val="28"/>
          <w:szCs w:val="28"/>
          <w:highlight w:val="white"/>
        </w:rPr>
        <w:t xml:space="preserve"> г. </w:t>
      </w:r>
      <w:r w:rsidR="0049506A"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highlight w:val="white"/>
        </w:rPr>
        <w:t>по настоящее врем можно разделить на семь периодов: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highlight w:val="white"/>
        </w:rPr>
        <w:tab/>
        <w:t>март-апрель 1990 – май 1991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2.</w:t>
      </w:r>
      <w:r w:rsidRPr="00FC03AF">
        <w:rPr>
          <w:rFonts w:ascii="Times New Roman" w:hAnsi="Times New Roman" w:cs="Times New Roman"/>
          <w:sz w:val="28"/>
          <w:szCs w:val="28"/>
        </w:rPr>
        <w:tab/>
        <w:t>май-июль 1991 – сентябрь-октябрь 1993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w:t>
      </w:r>
      <w:r w:rsidRPr="00FC03AF">
        <w:rPr>
          <w:rFonts w:ascii="Times New Roman" w:hAnsi="Times New Roman" w:cs="Times New Roman"/>
          <w:sz w:val="28"/>
          <w:szCs w:val="28"/>
        </w:rPr>
        <w:tab/>
        <w:t>октябрь 1993 – август 1995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4.</w:t>
      </w:r>
      <w:r w:rsidRPr="00FC03AF">
        <w:rPr>
          <w:rFonts w:ascii="Times New Roman" w:hAnsi="Times New Roman" w:cs="Times New Roman"/>
          <w:sz w:val="28"/>
          <w:szCs w:val="28"/>
        </w:rPr>
        <w:tab/>
        <w:t>сентябрь 1995 – декабрь 1996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5.</w:t>
      </w:r>
      <w:r w:rsidRPr="00FC03AF">
        <w:rPr>
          <w:rFonts w:ascii="Times New Roman" w:hAnsi="Times New Roman" w:cs="Times New Roman"/>
          <w:sz w:val="28"/>
          <w:szCs w:val="28"/>
        </w:rPr>
        <w:tab/>
        <w:t>январь 1997 г. – октябрь 2003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6.</w:t>
      </w:r>
      <w:r w:rsidRPr="00FC03AF">
        <w:rPr>
          <w:rFonts w:ascii="Times New Roman" w:hAnsi="Times New Roman" w:cs="Times New Roman"/>
          <w:sz w:val="28"/>
          <w:szCs w:val="28"/>
          <w:highlight w:val="white"/>
        </w:rPr>
        <w:tab/>
        <w:t>октябрь 2003 – декабрь 2008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7.</w:t>
      </w:r>
      <w:r w:rsidRPr="00FC03AF">
        <w:rPr>
          <w:rFonts w:ascii="Times New Roman" w:hAnsi="Times New Roman" w:cs="Times New Roman"/>
          <w:sz w:val="28"/>
          <w:szCs w:val="28"/>
          <w:highlight w:val="white"/>
        </w:rPr>
        <w:tab/>
        <w:t>январь 2009 – по настоящее время.</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Данная периодизация возможна лишь при использовании подхода, согласно </w:t>
      </w:r>
      <w:r w:rsidR="0049506A" w:rsidRPr="00FC03AF">
        <w:rPr>
          <w:rFonts w:ascii="Times New Roman" w:hAnsi="Times New Roman" w:cs="Times New Roman"/>
          <w:sz w:val="28"/>
          <w:szCs w:val="28"/>
        </w:rPr>
        <w:t>которому всякое изменение федерального законодательства, приводящее к изменениям в сфере местного самоуправления и его правово</w:t>
      </w:r>
      <w:r w:rsidRPr="00FC03AF">
        <w:rPr>
          <w:rFonts w:ascii="Times New Roman" w:hAnsi="Times New Roman" w:cs="Times New Roman"/>
          <w:sz w:val="28"/>
          <w:szCs w:val="28"/>
        </w:rPr>
        <w:t>го</w:t>
      </w:r>
      <w:r w:rsidR="0049506A" w:rsidRPr="00FC03AF">
        <w:rPr>
          <w:rFonts w:ascii="Times New Roman" w:hAnsi="Times New Roman" w:cs="Times New Roman"/>
          <w:sz w:val="28"/>
          <w:szCs w:val="28"/>
        </w:rPr>
        <w:t xml:space="preserve"> содержани</w:t>
      </w:r>
      <w:r w:rsidRPr="00FC03AF">
        <w:rPr>
          <w:rFonts w:ascii="Times New Roman" w:hAnsi="Times New Roman" w:cs="Times New Roman"/>
          <w:sz w:val="28"/>
          <w:szCs w:val="28"/>
        </w:rPr>
        <w:t>я,</w:t>
      </w:r>
      <w:r w:rsidR="0049506A" w:rsidRPr="00FC03AF">
        <w:rPr>
          <w:rFonts w:ascii="Times New Roman" w:hAnsi="Times New Roman" w:cs="Times New Roman"/>
          <w:sz w:val="28"/>
          <w:szCs w:val="28"/>
        </w:rPr>
        <w:t xml:space="preserve"> определяет начало и конец этапа развития местного самоуправления.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В период с 1991-1993 г</w:t>
      </w:r>
      <w:r w:rsidR="00E239AB" w:rsidRPr="00FC03AF">
        <w:rPr>
          <w:rFonts w:ascii="Times New Roman" w:hAnsi="Times New Roman" w:cs="Times New Roman"/>
          <w:sz w:val="28"/>
          <w:szCs w:val="28"/>
        </w:rPr>
        <w:t>.</w:t>
      </w:r>
      <w:r w:rsidRPr="00FC03AF">
        <w:rPr>
          <w:rFonts w:ascii="Times New Roman" w:hAnsi="Times New Roman" w:cs="Times New Roman"/>
          <w:sz w:val="28"/>
          <w:szCs w:val="28"/>
        </w:rPr>
        <w:t xml:space="preserve"> был принят ряд законов на уровне СССР и РСФСР, которые </w:t>
      </w:r>
      <w:r w:rsidRPr="00FC03AF">
        <w:rPr>
          <w:rFonts w:ascii="Times New Roman" w:hAnsi="Times New Roman" w:cs="Times New Roman"/>
          <w:sz w:val="28"/>
          <w:szCs w:val="28"/>
          <w:highlight w:val="white"/>
        </w:rPr>
        <w:t xml:space="preserve">были призваны стабилизировать обстановку в стране. В числе их был </w:t>
      </w:r>
      <w:r w:rsidRPr="00FC03AF">
        <w:rPr>
          <w:rFonts w:ascii="Times New Roman" w:hAnsi="Times New Roman" w:cs="Times New Roman"/>
          <w:sz w:val="28"/>
          <w:szCs w:val="28"/>
        </w:rPr>
        <w:t xml:space="preserve">закон от 9 апреля 1990 г. «Об общих началах местного самоуправления и местного хозяйства СССР». </w:t>
      </w:r>
      <w:r w:rsidRPr="00FC03AF">
        <w:rPr>
          <w:rFonts w:ascii="Times New Roman" w:hAnsi="Times New Roman" w:cs="Times New Roman"/>
          <w:sz w:val="28"/>
          <w:szCs w:val="28"/>
          <w:highlight w:val="white"/>
        </w:rPr>
        <w:t>Этим законом впервые в практике СССР были предоставленные «демократические</w:t>
      </w:r>
      <w:r w:rsidRPr="00FC03AF">
        <w:rPr>
          <w:rFonts w:ascii="Times New Roman" w:hAnsi="Times New Roman" w:cs="Times New Roman"/>
          <w:sz w:val="28"/>
          <w:szCs w:val="28"/>
        </w:rPr>
        <w:t>» права местным органам власти. Советам разрешалось владеть собственностью, формировать органы управления, разрабатывать и утверждать</w:t>
      </w:r>
      <w:r w:rsidRPr="00FC03AF">
        <w:rPr>
          <w:rFonts w:ascii="Times New Roman" w:hAnsi="Times New Roman" w:cs="Times New Roman"/>
          <w:sz w:val="28"/>
          <w:szCs w:val="28"/>
          <w:highlight w:val="white"/>
        </w:rPr>
        <w:t xml:space="preserve"> свой собственный бюджет, налаживать экономические связи.</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Советы на всех уровнях муниципальной власти формировались выборным путем, однако их состав фактически определялся сверху интегрированным партийно-государсвтенными аппаратом. Т. о. депутаты Советов отражали волю избравших их </w:t>
      </w:r>
      <w:r w:rsidR="0049506A" w:rsidRPr="00FC03AF">
        <w:rPr>
          <w:rFonts w:ascii="Times New Roman" w:hAnsi="Times New Roman" w:cs="Times New Roman"/>
          <w:sz w:val="28"/>
          <w:szCs w:val="28"/>
        </w:rPr>
        <w:t xml:space="preserve">граждан лишь постольку поскольку, а данное </w:t>
      </w:r>
      <w:r w:rsidR="0049506A" w:rsidRPr="00FC03AF">
        <w:rPr>
          <w:rFonts w:ascii="Times New Roman" w:hAnsi="Times New Roman" w:cs="Times New Roman"/>
          <w:sz w:val="28"/>
          <w:szCs w:val="28"/>
          <w:highlight w:val="white"/>
        </w:rPr>
        <w:t>им законом право выражать интересы граждан оказывалось стесненной волей «сверху» и партийным аппаратом. Тем более председатель Совета депутатов являлся, зачастую, одновременно председателем исполкома – органа административного управления.</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Закон, принятый 6 июля 1991 г</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Верховным Советом РСФСР «О местном самоуправлении в РСФСР» по мнению В. В. Викторова стал кульминационной </w:t>
      </w:r>
      <w:r w:rsidR="0049506A" w:rsidRPr="00FC03AF">
        <w:rPr>
          <w:rFonts w:ascii="Times New Roman" w:hAnsi="Times New Roman" w:cs="Times New Roman"/>
          <w:sz w:val="28"/>
          <w:szCs w:val="28"/>
        </w:rPr>
        <w:lastRenderedPageBreak/>
        <w:t>точкой в развитии местного самоуправления в СССР</w:t>
      </w:r>
      <w:r w:rsidR="0049506A" w:rsidRPr="00FC03AF">
        <w:rPr>
          <w:rFonts w:ascii="Times New Roman" w:hAnsi="Times New Roman" w:cs="Times New Roman"/>
          <w:sz w:val="28"/>
          <w:szCs w:val="28"/>
          <w:highlight w:val="white"/>
        </w:rPr>
        <w:t xml:space="preserve">. Важным демократическим достижением этих законов, на мой взгляд, по замыслу авторов должны были стать выборы. Сами выборы проходили при активном участии первичных ячеек КПСС. Во многих населенных пунктах не было возможности проводить выборы по причине того, что не хватало денежных средств. Итоги данных выборов не оказали никакого демократического воздействия на муниципальную систему СССР. Рекрутирование новых членов, которое должно было произойти в ходе выборов, не произошло. </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Также стоить упомянуть, что в 1991 г</w:t>
      </w:r>
      <w:r w:rsidRPr="00FC03AF">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w:t>
      </w:r>
      <w:r w:rsidR="0049506A" w:rsidRPr="00FC03AF">
        <w:rPr>
          <w:rFonts w:ascii="Times New Roman" w:hAnsi="Times New Roman" w:cs="Times New Roman"/>
          <w:sz w:val="28"/>
          <w:szCs w:val="28"/>
        </w:rPr>
        <w:t>одновременно с законом РСФСР «О местном самоуправлении в РСФСР» существова</w:t>
      </w:r>
      <w:r w:rsidR="0049506A" w:rsidRPr="00FC03AF">
        <w:rPr>
          <w:rFonts w:ascii="Times New Roman" w:hAnsi="Times New Roman" w:cs="Times New Roman"/>
          <w:sz w:val="28"/>
          <w:szCs w:val="28"/>
          <w:highlight w:val="white"/>
        </w:rPr>
        <w:t>ли законодательные акты в сфере административно-</w:t>
      </w:r>
      <w:r w:rsidR="0049506A" w:rsidRPr="00FC03AF">
        <w:rPr>
          <w:rFonts w:ascii="Times New Roman" w:hAnsi="Times New Roman" w:cs="Times New Roman"/>
          <w:sz w:val="28"/>
          <w:szCs w:val="28"/>
        </w:rPr>
        <w:t>территориального устройства и бюджетных процессов, которые, в значительной степени, нарушали права органов местного самоуправления. Поэтому, в хо</w:t>
      </w:r>
      <w:r w:rsidR="0049506A" w:rsidRPr="00FC03AF">
        <w:rPr>
          <w:rFonts w:ascii="Times New Roman" w:hAnsi="Times New Roman" w:cs="Times New Roman"/>
          <w:sz w:val="28"/>
          <w:szCs w:val="28"/>
          <w:highlight w:val="white"/>
        </w:rPr>
        <w:t xml:space="preserve">де углубившегося системного </w:t>
      </w:r>
      <w:r w:rsidR="0049506A" w:rsidRPr="00FC03AF">
        <w:rPr>
          <w:rFonts w:ascii="Times New Roman" w:hAnsi="Times New Roman" w:cs="Times New Roman"/>
          <w:sz w:val="28"/>
          <w:szCs w:val="28"/>
        </w:rPr>
        <w:t>кризиса, в СССР было принято решение ликвидировать Союзы в октябре 1993 года по Указу Президента «О реформе представительных органов власти и органов местного самоуправления в РФ». Функции Советов были возложены на местные администрации.</w:t>
      </w:r>
    </w:p>
    <w:p w:rsidR="0049506A" w:rsidRPr="00FC03AF" w:rsidRDefault="00E239AB"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Таким образом</w:t>
      </w:r>
      <w:r w:rsidR="006533F1">
        <w:rPr>
          <w:rFonts w:ascii="Times New Roman" w:hAnsi="Times New Roman" w:cs="Times New Roman"/>
          <w:sz w:val="28"/>
          <w:szCs w:val="28"/>
        </w:rPr>
        <w:t>,</w:t>
      </w:r>
      <w:r w:rsidR="0049506A" w:rsidRPr="00FC03AF">
        <w:rPr>
          <w:rFonts w:ascii="Times New Roman" w:hAnsi="Times New Roman" w:cs="Times New Roman"/>
          <w:sz w:val="28"/>
          <w:szCs w:val="28"/>
        </w:rPr>
        <w:t xml:space="preserve"> с сентября 1993 г</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и до принятия Конституции РФ нормативная и законодательная основа местного самоуправления </w:t>
      </w:r>
      <w:r w:rsidR="0049506A" w:rsidRPr="00FC03AF">
        <w:rPr>
          <w:rFonts w:ascii="Times New Roman" w:hAnsi="Times New Roman" w:cs="Times New Roman"/>
          <w:sz w:val="28"/>
          <w:szCs w:val="28"/>
          <w:highlight w:val="white"/>
        </w:rPr>
        <w:t xml:space="preserve">сводилась к </w:t>
      </w:r>
      <w:r w:rsidR="0049506A" w:rsidRPr="00FC03AF">
        <w:rPr>
          <w:rFonts w:ascii="Times New Roman" w:hAnsi="Times New Roman" w:cs="Times New Roman"/>
          <w:sz w:val="28"/>
          <w:szCs w:val="28"/>
        </w:rPr>
        <w:t xml:space="preserve">ряду указов Президента РФ, </w:t>
      </w:r>
      <w:r w:rsidR="0049506A" w:rsidRPr="00FC03AF">
        <w:rPr>
          <w:rFonts w:ascii="Times New Roman" w:hAnsi="Times New Roman" w:cs="Times New Roman"/>
          <w:sz w:val="28"/>
          <w:szCs w:val="28"/>
          <w:highlight w:val="white"/>
        </w:rPr>
        <w:t xml:space="preserve">в которых были </w:t>
      </w:r>
      <w:r w:rsidR="0049506A" w:rsidRPr="00FC03AF">
        <w:rPr>
          <w:rFonts w:ascii="Times New Roman" w:hAnsi="Times New Roman" w:cs="Times New Roman"/>
          <w:sz w:val="28"/>
          <w:szCs w:val="28"/>
        </w:rPr>
        <w:t>задекларированы гарантии прав местного самоуправления</w:t>
      </w:r>
      <w:r w:rsidRPr="00FC03AF">
        <w:rPr>
          <w:rFonts w:ascii="Times New Roman" w:hAnsi="Times New Roman" w:cs="Times New Roman"/>
          <w:sz w:val="28"/>
          <w:szCs w:val="28"/>
        </w:rPr>
        <w:t xml:space="preserve">. </w:t>
      </w:r>
      <w:r w:rsidR="0049506A" w:rsidRPr="00FC03AF">
        <w:rPr>
          <w:rFonts w:ascii="Times New Roman" w:hAnsi="Times New Roman" w:cs="Times New Roman"/>
          <w:sz w:val="28"/>
          <w:szCs w:val="28"/>
        </w:rPr>
        <w:t>Принятый Государственной Думой РФ 12 августа 1995 года Закон «Об общих принципах организации местного самоуправления»</w:t>
      </w:r>
      <w:r w:rsidR="0049506A" w:rsidRPr="00FC03AF">
        <w:rPr>
          <w:rFonts w:ascii="Times New Roman" w:hAnsi="Times New Roman" w:cs="Times New Roman"/>
          <w:sz w:val="28"/>
          <w:szCs w:val="28"/>
          <w:highlight w:val="white"/>
        </w:rPr>
        <w:t xml:space="preserve"> характеризовался слабо прописанными механизмами реализации принципов народовластия на основании </w:t>
      </w:r>
      <w:r w:rsidR="0049506A" w:rsidRPr="00FC03AF">
        <w:rPr>
          <w:rFonts w:ascii="Times New Roman" w:hAnsi="Times New Roman" w:cs="Times New Roman"/>
          <w:sz w:val="28"/>
          <w:szCs w:val="28"/>
        </w:rPr>
        <w:t>самоуправления.</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26 октября 1993 года утверждено Положение </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Об основах организации местного самоуправления в РФ на период поэтапной конституционной </w:t>
      </w:r>
      <w:r w:rsidR="0049506A" w:rsidRPr="00FC03AF">
        <w:rPr>
          <w:rFonts w:ascii="Times New Roman" w:hAnsi="Times New Roman" w:cs="Times New Roman"/>
          <w:sz w:val="28"/>
          <w:szCs w:val="28"/>
        </w:rPr>
        <w:lastRenderedPageBreak/>
        <w:t>реформы</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В ходе этого процесса сложилась следующая «институциональная» система местного самоуправления» </w:t>
      </w:r>
      <w:r w:rsidRPr="00FC03AF">
        <w:rPr>
          <w:rFonts w:ascii="Times New Roman" w:hAnsi="Times New Roman" w:cs="Times New Roman"/>
          <w:sz w:val="28"/>
          <w:szCs w:val="28"/>
        </w:rPr>
        <w:t>(</w:t>
      </w:r>
      <w:proofErr w:type="gramStart"/>
      <w:r w:rsidRPr="00FC03AF">
        <w:rPr>
          <w:rFonts w:ascii="Times New Roman" w:hAnsi="Times New Roman" w:cs="Times New Roman"/>
          <w:sz w:val="28"/>
          <w:szCs w:val="28"/>
        </w:rPr>
        <w:t>с</w:t>
      </w:r>
      <w:r w:rsidR="0049506A" w:rsidRPr="00FC03AF">
        <w:rPr>
          <w:rFonts w:ascii="Times New Roman" w:hAnsi="Times New Roman" w:cs="Times New Roman"/>
          <w:sz w:val="28"/>
          <w:szCs w:val="28"/>
        </w:rPr>
        <w:t>м</w:t>
      </w:r>
      <w:proofErr w:type="gramEnd"/>
      <w:r w:rsidR="0049506A" w:rsidRPr="00FC03AF">
        <w:rPr>
          <w:rFonts w:ascii="Times New Roman" w:hAnsi="Times New Roman" w:cs="Times New Roman"/>
          <w:sz w:val="28"/>
          <w:szCs w:val="28"/>
        </w:rPr>
        <w:t>. Приложение</w:t>
      </w:r>
      <w:r w:rsidRPr="00FC03AF">
        <w:rPr>
          <w:rFonts w:ascii="Times New Roman" w:hAnsi="Times New Roman" w:cs="Times New Roman"/>
          <w:sz w:val="28"/>
          <w:szCs w:val="28"/>
        </w:rPr>
        <w:t xml:space="preserve"> 23)</w:t>
      </w:r>
      <w:r w:rsidR="006533F1">
        <w:rPr>
          <w:rFonts w:ascii="Times New Roman" w:hAnsi="Times New Roman" w:cs="Times New Roman"/>
          <w:sz w:val="28"/>
          <w:szCs w:val="28"/>
        </w:rPr>
        <w:t>.</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В целом, несмотря на ряд принятых норм, до конца 1993 года существовали директивные способы формирования представительных органов, </w:t>
      </w:r>
      <w:r w:rsidR="0049506A" w:rsidRPr="00FC03AF">
        <w:rPr>
          <w:rFonts w:ascii="Times New Roman" w:hAnsi="Times New Roman" w:cs="Times New Roman"/>
          <w:sz w:val="28"/>
          <w:szCs w:val="28"/>
          <w:highlight w:val="white"/>
        </w:rPr>
        <w:t xml:space="preserve">а также совмещение представительного и административного управления в одних руках. Помимо этого существовала </w:t>
      </w:r>
      <w:r w:rsidR="0049506A" w:rsidRPr="00FC03AF">
        <w:rPr>
          <w:rFonts w:ascii="Times New Roman" w:hAnsi="Times New Roman" w:cs="Times New Roman"/>
          <w:sz w:val="28"/>
          <w:szCs w:val="28"/>
        </w:rPr>
        <w:t xml:space="preserve">жесткая </w:t>
      </w:r>
      <w:r w:rsidRPr="00FC03AF">
        <w:rPr>
          <w:rFonts w:ascii="Times New Roman" w:hAnsi="Times New Roman" w:cs="Times New Roman"/>
          <w:sz w:val="28"/>
          <w:szCs w:val="28"/>
        </w:rPr>
        <w:t>субординация</w:t>
      </w:r>
      <w:r w:rsidR="0049506A" w:rsidRPr="00FC03AF">
        <w:rPr>
          <w:rFonts w:ascii="Times New Roman" w:hAnsi="Times New Roman" w:cs="Times New Roman"/>
          <w:sz w:val="28"/>
          <w:szCs w:val="28"/>
        </w:rPr>
        <w:t xml:space="preserve"> органов местного самоуправления и отсутствие финансовой </w:t>
      </w:r>
      <w:r w:rsidRPr="00FC03AF">
        <w:rPr>
          <w:rFonts w:ascii="Times New Roman" w:hAnsi="Times New Roman" w:cs="Times New Roman"/>
          <w:sz w:val="28"/>
          <w:szCs w:val="28"/>
        </w:rPr>
        <w:t>независимости</w:t>
      </w:r>
      <w:r w:rsidR="0049506A" w:rsidRPr="00FC03AF">
        <w:rPr>
          <w:rFonts w:ascii="Times New Roman" w:hAnsi="Times New Roman" w:cs="Times New Roman"/>
          <w:sz w:val="28"/>
          <w:szCs w:val="28"/>
        </w:rPr>
        <w:t>.</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Согласно Федеральной программе государственной поддержки местного самоуправления, утвержденной Постановлением Правительства РФ 27 октября 1995 г. № 1251 реформа местного самоуправления разбивается на два периода: 1) в течени</w:t>
      </w:r>
      <w:proofErr w:type="gramStart"/>
      <w:r w:rsidR="0049506A" w:rsidRPr="00FC03AF">
        <w:rPr>
          <w:rFonts w:ascii="Times New Roman" w:hAnsi="Times New Roman" w:cs="Times New Roman"/>
          <w:sz w:val="28"/>
          <w:szCs w:val="28"/>
        </w:rPr>
        <w:t>и</w:t>
      </w:r>
      <w:proofErr w:type="gramEnd"/>
      <w:r w:rsidR="0049506A" w:rsidRPr="00FC03AF">
        <w:rPr>
          <w:rFonts w:ascii="Times New Roman" w:hAnsi="Times New Roman" w:cs="Times New Roman"/>
          <w:sz w:val="28"/>
          <w:szCs w:val="28"/>
        </w:rPr>
        <w:t xml:space="preserve"> 1996 года создаются организационно-правовые основы местного самоуправления; 2) в течении 1997-1998 г. должны были сложиться реальные механизмы самоуправления, т.е. сформироваться его экономические основы.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По мнению ряда исследователей, задачи первого этапа были выполнены. Подтверждением тому – состоявшиеся выборы в органы местного самоуправления 1996-1997 г. В результате выборов в большей части местных администраций произошло обновление элиты. Помимо этого произошло обновление институционального дизайна благодаря правовым нормам, принятым на первом этапе реформ. Следующие выборы, проходившие в 2000-2001 годах, подтвердили и закрепили результаты реформы.</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В целом</w:t>
      </w:r>
      <w:r w:rsidR="0049506A" w:rsidRPr="00FC03AF">
        <w:rPr>
          <w:rFonts w:ascii="Times New Roman" w:hAnsi="Times New Roman" w:cs="Times New Roman"/>
          <w:sz w:val="28"/>
          <w:szCs w:val="28"/>
        </w:rPr>
        <w:t>, к концу 90-х г</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были созданы организационно-правовые основы местного самоуправления в РФ. </w:t>
      </w:r>
      <w:r w:rsidR="0049506A" w:rsidRPr="00FC03AF">
        <w:rPr>
          <w:rFonts w:ascii="Times New Roman" w:hAnsi="Times New Roman" w:cs="Times New Roman"/>
          <w:sz w:val="28"/>
          <w:szCs w:val="28"/>
          <w:highlight w:val="white"/>
        </w:rPr>
        <w:t>Однако полностью решить вопрос об экономической автономии данных органов от государства так и не удалось.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 xml:space="preserve">На мой взгляд, за период </w:t>
      </w:r>
      <w:r w:rsidRPr="00FC03AF">
        <w:rPr>
          <w:rFonts w:ascii="Times New Roman" w:hAnsi="Times New Roman" w:cs="Times New Roman"/>
          <w:sz w:val="28"/>
          <w:szCs w:val="28"/>
        </w:rPr>
        <w:t xml:space="preserve">реформ и «нового», приближенного к демократическим условиям, становления института местного самоуправления в России произошла его спецификация. Т.е. устройство нового для России института вобрало в себя не гражданскую активность и позицию граждан, как </w:t>
      </w:r>
      <w:r w:rsidRPr="00FC03AF">
        <w:rPr>
          <w:rFonts w:ascii="Times New Roman" w:hAnsi="Times New Roman" w:cs="Times New Roman"/>
          <w:sz w:val="28"/>
          <w:szCs w:val="28"/>
        </w:rPr>
        <w:lastRenderedPageBreak/>
        <w:t>это происходило в США и странах Западной Европы. Для местного самоуправления в России, характерна, на мой взгляд, организация прототипа «государства в государстве». Не смотря на то, что в Конституции РФ органы местного самоуправления не входят в систему органов</w:t>
      </w:r>
      <w:r w:rsidR="00BF0DCC" w:rsidRPr="00FC03AF">
        <w:rPr>
          <w:rFonts w:ascii="Times New Roman" w:hAnsi="Times New Roman" w:cs="Times New Roman"/>
          <w:sz w:val="28"/>
          <w:szCs w:val="28"/>
        </w:rPr>
        <w:t xml:space="preserve"> государсвтенной</w:t>
      </w:r>
      <w:r w:rsidRPr="00FC03AF">
        <w:rPr>
          <w:rFonts w:ascii="Times New Roman" w:hAnsi="Times New Roman" w:cs="Times New Roman"/>
          <w:sz w:val="28"/>
          <w:szCs w:val="28"/>
        </w:rPr>
        <w:t xml:space="preserve"> власти РФ, на практике происходит обратное. В таком случае, по своей форме, структура государственной власти в России напоминает «матрешку», которая раскладывается на федеральную, региональную </w:t>
      </w:r>
      <w:r w:rsidRPr="00FC03AF">
        <w:rPr>
          <w:rFonts w:ascii="Times New Roman" w:hAnsi="Times New Roman" w:cs="Times New Roman"/>
          <w:sz w:val="28"/>
          <w:szCs w:val="28"/>
          <w:highlight w:val="white"/>
        </w:rPr>
        <w:t xml:space="preserve">и муниципальную (местную) власть. Очень интересную позицию занимает А. А. Ярошниченко, когда пишет о дуализме муниципальной </w:t>
      </w:r>
      <w:r w:rsidRPr="00FC03AF">
        <w:rPr>
          <w:rFonts w:ascii="Times New Roman" w:hAnsi="Times New Roman" w:cs="Times New Roman"/>
          <w:sz w:val="28"/>
          <w:szCs w:val="28"/>
        </w:rPr>
        <w:t xml:space="preserve">власти в РФ: «С одной стороны, </w:t>
      </w:r>
      <w:r w:rsidRPr="00FC03AF">
        <w:rPr>
          <w:rFonts w:ascii="Times New Roman" w:hAnsi="Times New Roman" w:cs="Times New Roman"/>
          <w:sz w:val="28"/>
          <w:szCs w:val="28"/>
          <w:highlight w:val="white"/>
        </w:rPr>
        <w:t>муниципальная власть – это власть, осуществляемая в рамках общегосударственной политики, подконтрольной государству и на территории государства, а с другой – инструмент самостоятельной от жестких государственных императивов организации людей, имеющий целью обустройство наилучшим образом собственной жизни и решение локальных вопросов жизнедеятельности</w:t>
      </w:r>
      <w:r w:rsidRPr="00FC03AF">
        <w:rPr>
          <w:rFonts w:ascii="Times New Roman" w:hAnsi="Times New Roman" w:cs="Times New Roman"/>
          <w:sz w:val="28"/>
          <w:szCs w:val="28"/>
        </w:rPr>
        <w:t>». Таким образом, на сегодняшний день относительно местного самоуправления можно сделать следующее заключение. При предпринятой попытк</w:t>
      </w:r>
      <w:r w:rsidR="00F11963">
        <w:rPr>
          <w:rFonts w:ascii="Times New Roman" w:hAnsi="Times New Roman" w:cs="Times New Roman"/>
          <w:sz w:val="28"/>
          <w:szCs w:val="28"/>
        </w:rPr>
        <w:t>е</w:t>
      </w:r>
      <w:r w:rsidRPr="00FC03AF">
        <w:rPr>
          <w:rFonts w:ascii="Times New Roman" w:hAnsi="Times New Roman" w:cs="Times New Roman"/>
          <w:sz w:val="28"/>
          <w:szCs w:val="28"/>
        </w:rPr>
        <w:t xml:space="preserve"> его анал</w:t>
      </w:r>
      <w:r w:rsidRPr="00FC03AF">
        <w:rPr>
          <w:rFonts w:ascii="Times New Roman" w:hAnsi="Times New Roman" w:cs="Times New Roman"/>
          <w:sz w:val="28"/>
          <w:szCs w:val="28"/>
          <w:highlight w:val="white"/>
        </w:rPr>
        <w:t xml:space="preserve">иза важно понимать </w:t>
      </w:r>
      <w:r w:rsidR="00F11963" w:rsidRPr="00FC03AF">
        <w:rPr>
          <w:rFonts w:ascii="Times New Roman" w:hAnsi="Times New Roman" w:cs="Times New Roman"/>
          <w:sz w:val="28"/>
          <w:szCs w:val="28"/>
          <w:highlight w:val="white"/>
        </w:rPr>
        <w:t>специфик</w:t>
      </w:r>
      <w:r w:rsidR="00F11963">
        <w:rPr>
          <w:rFonts w:ascii="Times New Roman" w:hAnsi="Times New Roman" w:cs="Times New Roman"/>
          <w:sz w:val="28"/>
          <w:szCs w:val="28"/>
          <w:highlight w:val="white"/>
        </w:rPr>
        <w:t>у р</w:t>
      </w:r>
      <w:r w:rsidRPr="00FC03AF">
        <w:rPr>
          <w:rFonts w:ascii="Times New Roman" w:hAnsi="Times New Roman" w:cs="Times New Roman"/>
          <w:sz w:val="28"/>
          <w:szCs w:val="28"/>
          <w:highlight w:val="white"/>
        </w:rPr>
        <w:t>оссийской политии далек</w:t>
      </w:r>
      <w:r w:rsidR="00F11963">
        <w:rPr>
          <w:rFonts w:ascii="Times New Roman" w:hAnsi="Times New Roman" w:cs="Times New Roman"/>
          <w:sz w:val="28"/>
          <w:szCs w:val="28"/>
          <w:highlight w:val="white"/>
        </w:rPr>
        <w:t xml:space="preserve">ой </w:t>
      </w:r>
      <w:r w:rsidRPr="00FC03AF">
        <w:rPr>
          <w:rFonts w:ascii="Times New Roman" w:hAnsi="Times New Roman" w:cs="Times New Roman"/>
          <w:sz w:val="28"/>
          <w:szCs w:val="28"/>
          <w:highlight w:val="white"/>
        </w:rPr>
        <w:t xml:space="preserve">от </w:t>
      </w:r>
      <w:r w:rsidR="00F11963">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образцов</w:t>
      </w:r>
      <w:r w:rsidR="00F11963">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Европы и США. Данная специфика заключается в том, что Россия,</w:t>
      </w:r>
      <w:r w:rsidR="00F11963" w:rsidRPr="00FC03AF">
        <w:rPr>
          <w:rFonts w:ascii="Times New Roman" w:hAnsi="Times New Roman" w:cs="Times New Roman"/>
          <w:sz w:val="28"/>
          <w:szCs w:val="28"/>
        </w:rPr>
        <w:t xml:space="preserve"> по существу, </w:t>
      </w:r>
      <w:r w:rsidRPr="00FC03AF">
        <w:rPr>
          <w:rFonts w:ascii="Times New Roman" w:hAnsi="Times New Roman" w:cs="Times New Roman"/>
          <w:sz w:val="28"/>
          <w:szCs w:val="28"/>
          <w:highlight w:val="white"/>
        </w:rPr>
        <w:t xml:space="preserve">за всю </w:t>
      </w:r>
      <w:r w:rsidRPr="00FC03AF">
        <w:rPr>
          <w:rFonts w:ascii="Times New Roman" w:hAnsi="Times New Roman" w:cs="Times New Roman"/>
          <w:sz w:val="28"/>
          <w:szCs w:val="28"/>
        </w:rPr>
        <w:t>свою историю, была авторитарным</w:t>
      </w:r>
      <w:r w:rsidR="00F11963">
        <w:rPr>
          <w:rFonts w:ascii="Times New Roman" w:hAnsi="Times New Roman" w:cs="Times New Roman"/>
          <w:sz w:val="28"/>
          <w:szCs w:val="28"/>
        </w:rPr>
        <w:t xml:space="preserve"> </w:t>
      </w:r>
      <w:r w:rsidRPr="00FC03AF">
        <w:rPr>
          <w:rFonts w:ascii="Times New Roman" w:hAnsi="Times New Roman" w:cs="Times New Roman"/>
          <w:sz w:val="28"/>
          <w:szCs w:val="28"/>
        </w:rPr>
        <w:t xml:space="preserve">государством и продолжительного опыта развития одного из самых демократических институтов – института местного самоуправления не имела. </w:t>
      </w:r>
      <w:proofErr w:type="gramStart"/>
      <w:r w:rsidRPr="00FC03AF">
        <w:rPr>
          <w:rFonts w:ascii="Times New Roman" w:hAnsi="Times New Roman" w:cs="Times New Roman"/>
          <w:sz w:val="28"/>
          <w:szCs w:val="28"/>
        </w:rPr>
        <w:t>В следствии</w:t>
      </w:r>
      <w:proofErr w:type="gramEnd"/>
      <w:r w:rsidRPr="00FC03AF">
        <w:rPr>
          <w:rFonts w:ascii="Times New Roman" w:hAnsi="Times New Roman" w:cs="Times New Roman"/>
          <w:sz w:val="28"/>
          <w:szCs w:val="28"/>
        </w:rPr>
        <w:t xml:space="preserve"> этого, при принятии, казалось бы передовых законов, норм или положений,</w:t>
      </w:r>
      <w:r w:rsidR="00F11963">
        <w:rPr>
          <w:rFonts w:ascii="Times New Roman" w:hAnsi="Times New Roman" w:cs="Times New Roman"/>
          <w:sz w:val="28"/>
          <w:szCs w:val="28"/>
        </w:rPr>
        <w:t xml:space="preserve"> закрепленных</w:t>
      </w:r>
      <w:r w:rsidRPr="00FC03AF">
        <w:rPr>
          <w:rFonts w:ascii="Times New Roman" w:hAnsi="Times New Roman" w:cs="Times New Roman"/>
          <w:sz w:val="28"/>
          <w:szCs w:val="28"/>
        </w:rPr>
        <w:t xml:space="preserve"> будь то в Конституции, Указах или Федеральных законах, на практике возникают симулякры, которые, впрочем, на мой взгляд, свойственны для переходного периода от авторитарного режима к демократии. </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В заключении хотелось бы еще раз упомянуть Европейскую хартию, как эталонный пример развития местного самоуправления в демократическом </w:t>
      </w:r>
      <w:r w:rsidR="0049506A" w:rsidRPr="00FC03AF">
        <w:rPr>
          <w:rFonts w:ascii="Times New Roman" w:hAnsi="Times New Roman" w:cs="Times New Roman"/>
          <w:sz w:val="28"/>
          <w:szCs w:val="28"/>
        </w:rPr>
        <w:lastRenderedPageBreak/>
        <w:t>государстве. В Европейской хартии подчеркивается</w:t>
      </w:r>
      <w:r w:rsidR="0049506A" w:rsidRPr="00FC03AF">
        <w:rPr>
          <w:rFonts w:ascii="Times New Roman" w:hAnsi="Times New Roman" w:cs="Times New Roman"/>
          <w:sz w:val="28"/>
          <w:szCs w:val="28"/>
          <w:highlight w:val="white"/>
        </w:rPr>
        <w:t>, что местное самоуправление не есть полная децентрализация функций государства на местах. Децентрализация, по рассуждению А. В. Васильева всегда подразумевает контроль сверху, т.е. чиновник отвечает за свои действия перед другим чиновником. Что касается самоуправления, то оно означает ответственность чиновника перед населением. Само по себе, самоуправление строится «снизу» для удовлетворения и в интересах не только социальных групп, но и отдельных граждан. Задача государства в рамках заданной логики процесса, обеспечить возможность строительства. Возможности строительства – это материалы, ресурсы и законодательные средств.</w:t>
      </w:r>
    </w:p>
    <w:p w:rsidR="00BF0DCC" w:rsidRPr="00FC03AF"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F0DCC"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E7999" w:rsidRPr="00FC03AF" w:rsidRDefault="001E7999"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F0DCC" w:rsidRPr="00C62A71" w:rsidRDefault="00214782" w:rsidP="00FC03AF">
      <w:pPr>
        <w:autoSpaceDE w:val="0"/>
        <w:autoSpaceDN w:val="0"/>
        <w:adjustRightInd w:val="0"/>
        <w:spacing w:after="0" w:line="360" w:lineRule="auto"/>
        <w:jc w:val="both"/>
        <w:rPr>
          <w:rFonts w:ascii="Times New Roman" w:hAnsi="Times New Roman" w:cs="Times New Roman"/>
          <w:b/>
          <w:sz w:val="28"/>
          <w:szCs w:val="28"/>
        </w:rPr>
      </w:pPr>
      <w:r w:rsidRPr="00C62A71">
        <w:rPr>
          <w:rFonts w:ascii="Times New Roman" w:hAnsi="Times New Roman" w:cs="Times New Roman"/>
          <w:b/>
          <w:sz w:val="28"/>
          <w:szCs w:val="28"/>
          <w:highlight w:val="white"/>
        </w:rPr>
        <w:lastRenderedPageBreak/>
        <w:t xml:space="preserve">Глава </w:t>
      </w:r>
      <w:r w:rsidR="0049506A" w:rsidRPr="00C62A71">
        <w:rPr>
          <w:rFonts w:ascii="Times New Roman" w:hAnsi="Times New Roman" w:cs="Times New Roman"/>
          <w:b/>
          <w:sz w:val="28"/>
          <w:szCs w:val="28"/>
          <w:highlight w:val="white"/>
        </w:rPr>
        <w:t xml:space="preserve">2. </w:t>
      </w:r>
      <w:r w:rsidR="0049506A" w:rsidRPr="00C62A71">
        <w:rPr>
          <w:rFonts w:ascii="Times New Roman" w:hAnsi="Times New Roman" w:cs="Times New Roman"/>
          <w:b/>
          <w:sz w:val="28"/>
          <w:szCs w:val="28"/>
        </w:rPr>
        <w:t>Законодательное и правовое регулирование выборов в органы местного самоуправления административных центров Сибирского федерального округа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C62A71">
        <w:rPr>
          <w:rFonts w:ascii="Times New Roman" w:hAnsi="Times New Roman" w:cs="Times New Roman"/>
          <w:b/>
          <w:sz w:val="28"/>
          <w:szCs w:val="28"/>
        </w:rPr>
        <w:t>2.1. Муниципальная реформа в России. Основные преимущества и недостатки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Данная глава будет посвящена юридической и правовой стороне вопроса функционирования избирательной, партийной и муниципальной системы. В главе будут затронуты, преимущественно, формально-правовые аспекты актов</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законодательной и исполнительной власти. </w:t>
      </w:r>
      <w:r w:rsidRPr="00FC03AF">
        <w:rPr>
          <w:rFonts w:ascii="Times New Roman" w:hAnsi="Times New Roman" w:cs="Times New Roman"/>
          <w:sz w:val="28"/>
          <w:szCs w:val="28"/>
          <w:highlight w:val="white"/>
        </w:rPr>
        <w:t xml:space="preserve">Целью введения данной главы, основанной на юридическом анализе, служит выявление механизмов регулирования и </w:t>
      </w:r>
      <w:proofErr w:type="gramStart"/>
      <w:r w:rsidRPr="00FC03AF">
        <w:rPr>
          <w:rFonts w:ascii="Times New Roman" w:hAnsi="Times New Roman" w:cs="Times New Roman"/>
          <w:sz w:val="28"/>
          <w:szCs w:val="28"/>
          <w:highlight w:val="white"/>
        </w:rPr>
        <w:t>функционирования</w:t>
      </w:r>
      <w:proofErr w:type="gramEnd"/>
      <w:r w:rsidRPr="00FC03AF">
        <w:rPr>
          <w:rFonts w:ascii="Times New Roman" w:hAnsi="Times New Roman" w:cs="Times New Roman"/>
          <w:sz w:val="28"/>
          <w:szCs w:val="28"/>
          <w:highlight w:val="white"/>
        </w:rPr>
        <w:t xml:space="preserve"> указанных выше систем. То, как они принимались и какую имели политическую специфику, было подробно освещено в первой главе во втором и третьем параграфе. Необходимость понимания и рефлексии по поводу вопроса о функционировании правового акта в соответствующем поле, вызвано определением (выявлением) специфики и </w:t>
      </w:r>
      <w:r w:rsidRPr="00FC03AF">
        <w:rPr>
          <w:rFonts w:ascii="Times New Roman" w:hAnsi="Times New Roman" w:cs="Times New Roman"/>
          <w:sz w:val="28"/>
          <w:szCs w:val="28"/>
        </w:rPr>
        <w:t>условий формирования партийной системы на муниципальном уровне.</w:t>
      </w:r>
      <w:r w:rsidRPr="00FC03AF">
        <w:rPr>
          <w:rFonts w:ascii="Times New Roman" w:hAnsi="Times New Roman" w:cs="Times New Roman"/>
          <w:sz w:val="28"/>
          <w:szCs w:val="28"/>
          <w:highlight w:val="white"/>
        </w:rPr>
        <w:t xml:space="preserve"> Рассматривать данные явления исключительно с позиции политической (политологической), представляется мне не полным и не исчерпывающим глубины проблемы, т. к. из поля зрения данного исследования «убирается» </w:t>
      </w:r>
      <w:r w:rsidRPr="00FC03AF">
        <w:rPr>
          <w:rFonts w:ascii="Times New Roman" w:hAnsi="Times New Roman" w:cs="Times New Roman"/>
          <w:sz w:val="28"/>
          <w:szCs w:val="28"/>
        </w:rPr>
        <w:t xml:space="preserve">основа деятельности </w:t>
      </w:r>
      <w:r w:rsidR="00BF0DCC" w:rsidRPr="00FC03AF">
        <w:rPr>
          <w:rFonts w:ascii="Times New Roman" w:hAnsi="Times New Roman" w:cs="Times New Roman"/>
          <w:sz w:val="28"/>
          <w:szCs w:val="28"/>
        </w:rPr>
        <w:t xml:space="preserve">и функционирования </w:t>
      </w:r>
      <w:r w:rsidRPr="00FC03AF">
        <w:rPr>
          <w:rFonts w:ascii="Times New Roman" w:hAnsi="Times New Roman" w:cs="Times New Roman"/>
          <w:sz w:val="28"/>
          <w:szCs w:val="28"/>
        </w:rPr>
        <w:t>представительного органа местного самоуправления в виде нормативно-правовых актов.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Существующая</w:t>
      </w:r>
      <w:r w:rsidR="00BF0DCC" w:rsidRPr="00FC03AF">
        <w:rPr>
          <w:rFonts w:ascii="Times New Roman" w:hAnsi="Times New Roman" w:cs="Times New Roman"/>
          <w:sz w:val="28"/>
          <w:szCs w:val="28"/>
          <w:highlight w:val="white"/>
        </w:rPr>
        <w:t xml:space="preserve"> в России</w:t>
      </w:r>
      <w:r w:rsidRPr="00FC03AF">
        <w:rPr>
          <w:rFonts w:ascii="Times New Roman" w:hAnsi="Times New Roman" w:cs="Times New Roman"/>
          <w:sz w:val="28"/>
          <w:szCs w:val="28"/>
          <w:highlight w:val="white"/>
        </w:rPr>
        <w:t xml:space="preserve"> на сегодняшний </w:t>
      </w:r>
      <w:r w:rsidRPr="00FC03AF">
        <w:rPr>
          <w:rFonts w:ascii="Times New Roman" w:hAnsi="Times New Roman" w:cs="Times New Roman"/>
          <w:sz w:val="28"/>
          <w:szCs w:val="28"/>
        </w:rPr>
        <w:t xml:space="preserve">день модель местного самоуправления закреплена в Федеральном законе от 06.10.2003 г. №131-ФЗ «Об общих принципах организации местного самоуправления в Российской Федерации» (далее </w:t>
      </w:r>
      <w:r w:rsidRPr="00FC03AF">
        <w:rPr>
          <w:rFonts w:ascii="Times New Roman" w:hAnsi="Times New Roman" w:cs="Times New Roman"/>
          <w:sz w:val="28"/>
          <w:szCs w:val="28"/>
          <w:highlight w:val="white"/>
        </w:rPr>
        <w:t>ФЗ-131) и законодательных поправках к нему.</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В свою очередь, концептуальные основы данной реформы были сформулированы до принятия ФЗ-131 в Концепции Правительства </w:t>
      </w:r>
      <w:r w:rsidRPr="00FC03AF">
        <w:rPr>
          <w:rFonts w:ascii="Times New Roman" w:hAnsi="Times New Roman" w:cs="Times New Roman"/>
          <w:sz w:val="28"/>
          <w:szCs w:val="28"/>
        </w:rPr>
        <w:t xml:space="preserve">РФ </w:t>
      </w:r>
      <w:r w:rsidR="00F11963">
        <w:rPr>
          <w:rFonts w:ascii="Times New Roman" w:hAnsi="Times New Roman" w:cs="Times New Roman"/>
          <w:sz w:val="28"/>
          <w:szCs w:val="28"/>
        </w:rPr>
        <w:t>«О</w:t>
      </w:r>
      <w:r w:rsidRPr="00FC03AF">
        <w:rPr>
          <w:rFonts w:ascii="Times New Roman" w:hAnsi="Times New Roman" w:cs="Times New Roman"/>
          <w:sz w:val="28"/>
          <w:szCs w:val="28"/>
        </w:rPr>
        <w:t xml:space="preserve"> </w:t>
      </w:r>
      <w:r w:rsidRPr="00FC03AF">
        <w:rPr>
          <w:rFonts w:ascii="Times New Roman" w:hAnsi="Times New Roman" w:cs="Times New Roman"/>
          <w:sz w:val="28"/>
          <w:szCs w:val="28"/>
        </w:rPr>
        <w:lastRenderedPageBreak/>
        <w:t>разграничении полномочий между федеральными органами государственной власти, органами государственной власти субъектов РФ и органами местного самоуправления по общим вопросам организации органов государственной власти и местного самоуправления в 2002 г.</w:t>
      </w:r>
      <w:r w:rsidR="00F11963">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ФЗ-</w:t>
      </w:r>
      <w:r w:rsidRPr="00FC03AF">
        <w:rPr>
          <w:rFonts w:ascii="Times New Roman" w:hAnsi="Times New Roman" w:cs="Times New Roman"/>
          <w:sz w:val="28"/>
          <w:szCs w:val="28"/>
        </w:rPr>
        <w:t xml:space="preserve">131 вступил в законную силу </w:t>
      </w:r>
      <w:r w:rsidRPr="00FC03AF">
        <w:rPr>
          <w:rFonts w:ascii="Times New Roman" w:hAnsi="Times New Roman" w:cs="Times New Roman"/>
          <w:sz w:val="28"/>
          <w:szCs w:val="28"/>
          <w:highlight w:val="white"/>
        </w:rPr>
        <w:t xml:space="preserve">в январе 2006 г. Основная цель закона заключалась в устранении законодательных </w:t>
      </w:r>
      <w:r w:rsidRPr="00FC03AF">
        <w:rPr>
          <w:rFonts w:ascii="Times New Roman" w:hAnsi="Times New Roman" w:cs="Times New Roman"/>
          <w:sz w:val="28"/>
          <w:szCs w:val="28"/>
        </w:rPr>
        <w:t xml:space="preserve">противоречий и </w:t>
      </w:r>
      <w:r w:rsidR="00BF0DCC" w:rsidRPr="00FC03AF">
        <w:rPr>
          <w:rFonts w:ascii="Times New Roman" w:hAnsi="Times New Roman" w:cs="Times New Roman"/>
          <w:sz w:val="28"/>
          <w:szCs w:val="28"/>
        </w:rPr>
        <w:t>разделении</w:t>
      </w:r>
      <w:r w:rsidRPr="00FC03AF">
        <w:rPr>
          <w:rFonts w:ascii="Times New Roman" w:hAnsi="Times New Roman" w:cs="Times New Roman"/>
          <w:sz w:val="28"/>
          <w:szCs w:val="28"/>
        </w:rPr>
        <w:t xml:space="preserve"> полномочий </w:t>
      </w:r>
      <w:r w:rsidR="00BF0DCC" w:rsidRPr="00FC03AF">
        <w:rPr>
          <w:rFonts w:ascii="Times New Roman" w:hAnsi="Times New Roman" w:cs="Times New Roman"/>
          <w:sz w:val="28"/>
          <w:szCs w:val="28"/>
        </w:rPr>
        <w:t>между органами государственной власти и местным самоуправлением</w:t>
      </w:r>
      <w:r w:rsidRPr="00FC03AF">
        <w:rPr>
          <w:rFonts w:ascii="Times New Roman" w:hAnsi="Times New Roman" w:cs="Times New Roman"/>
          <w:sz w:val="28"/>
          <w:szCs w:val="28"/>
          <w:highlight w:val="white"/>
        </w:rPr>
        <w:t xml:space="preserve">. По моему мнению, в соответствии с данной целью вводится </w:t>
      </w:r>
      <w:r w:rsidRPr="00FC03AF">
        <w:rPr>
          <w:rFonts w:ascii="Times New Roman" w:hAnsi="Times New Roman" w:cs="Times New Roman"/>
          <w:sz w:val="28"/>
          <w:szCs w:val="28"/>
        </w:rPr>
        <w:t>унифицированная структура территориальной организации местного самоуправления.</w:t>
      </w:r>
    </w:p>
    <w:p w:rsidR="0049506A" w:rsidRPr="00FC03AF" w:rsidRDefault="00BF0DCC"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Таким образом, на мой взгляд, основные векторы развития муниципальной реформы были направлены </w:t>
      </w:r>
      <w:proofErr w:type="gramStart"/>
      <w:r w:rsidR="0049506A" w:rsidRPr="00FC03AF">
        <w:rPr>
          <w:rFonts w:ascii="Times New Roman" w:hAnsi="Times New Roman" w:cs="Times New Roman"/>
          <w:sz w:val="28"/>
          <w:szCs w:val="28"/>
        </w:rPr>
        <w:t>на</w:t>
      </w:r>
      <w:proofErr w:type="gramEnd"/>
      <w:r w:rsidR="0049506A"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rPr>
        <w:tab/>
        <w:t>переход к унифицированной законодательной системе организации местного самоуправления в России;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w:t>
      </w:r>
      <w:r w:rsidRPr="00FC03AF">
        <w:rPr>
          <w:rFonts w:ascii="Times New Roman" w:hAnsi="Times New Roman" w:cs="Times New Roman"/>
          <w:sz w:val="28"/>
          <w:szCs w:val="28"/>
        </w:rPr>
        <w:tab/>
        <w:t xml:space="preserve">создание 2-х уровневой </w:t>
      </w:r>
      <w:r w:rsidR="00BF0DCC" w:rsidRPr="00FC03AF">
        <w:rPr>
          <w:rFonts w:ascii="Times New Roman" w:hAnsi="Times New Roman" w:cs="Times New Roman"/>
          <w:sz w:val="28"/>
          <w:szCs w:val="28"/>
        </w:rPr>
        <w:t>модели</w:t>
      </w:r>
      <w:r w:rsidRPr="00FC03AF">
        <w:rPr>
          <w:rFonts w:ascii="Times New Roman" w:hAnsi="Times New Roman" w:cs="Times New Roman"/>
          <w:sz w:val="28"/>
          <w:szCs w:val="28"/>
        </w:rPr>
        <w:t xml:space="preserve"> местного самоуправления (уровень поселений и уровень муниципальных районов);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w:t>
      </w:r>
      <w:r w:rsidRPr="00FC03AF">
        <w:rPr>
          <w:rFonts w:ascii="Times New Roman" w:hAnsi="Times New Roman" w:cs="Times New Roman"/>
          <w:sz w:val="28"/>
          <w:szCs w:val="28"/>
        </w:rPr>
        <w:tab/>
        <w:t xml:space="preserve">определение и законодательное закрепление перечня вопросов, относящихся </w:t>
      </w:r>
      <w:r w:rsidR="00BF0DCC" w:rsidRPr="00FC03AF">
        <w:rPr>
          <w:rFonts w:ascii="Times New Roman" w:hAnsi="Times New Roman" w:cs="Times New Roman"/>
          <w:sz w:val="28"/>
          <w:szCs w:val="28"/>
        </w:rPr>
        <w:t>к</w:t>
      </w:r>
      <w:r w:rsidRPr="00FC03AF">
        <w:rPr>
          <w:rFonts w:ascii="Times New Roman" w:hAnsi="Times New Roman" w:cs="Times New Roman"/>
          <w:sz w:val="28"/>
          <w:szCs w:val="28"/>
        </w:rPr>
        <w:t xml:space="preserve"> ведени</w:t>
      </w:r>
      <w:r w:rsidR="00BF0DCC" w:rsidRPr="00FC03AF">
        <w:rPr>
          <w:rFonts w:ascii="Times New Roman" w:hAnsi="Times New Roman" w:cs="Times New Roman"/>
          <w:sz w:val="28"/>
          <w:szCs w:val="28"/>
        </w:rPr>
        <w:t>ю</w:t>
      </w:r>
      <w:r w:rsidRPr="00FC03AF">
        <w:rPr>
          <w:rFonts w:ascii="Times New Roman" w:hAnsi="Times New Roman" w:cs="Times New Roman"/>
          <w:sz w:val="28"/>
          <w:szCs w:val="28"/>
        </w:rPr>
        <w:t xml:space="preserve"> органов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 xml:space="preserve">Критики реформы настаивали на невозможности </w:t>
      </w:r>
      <w:proofErr w:type="gramStart"/>
      <w:r w:rsidRPr="00FC03AF">
        <w:rPr>
          <w:rFonts w:ascii="Times New Roman" w:hAnsi="Times New Roman" w:cs="Times New Roman"/>
          <w:sz w:val="28"/>
          <w:szCs w:val="28"/>
          <w:highlight w:val="white"/>
        </w:rPr>
        <w:t>применения</w:t>
      </w:r>
      <w:proofErr w:type="gramEnd"/>
      <w:r w:rsidRPr="00FC03AF">
        <w:rPr>
          <w:rFonts w:ascii="Times New Roman" w:hAnsi="Times New Roman" w:cs="Times New Roman"/>
          <w:sz w:val="28"/>
          <w:szCs w:val="28"/>
          <w:highlight w:val="white"/>
        </w:rPr>
        <w:t xml:space="preserve"> на практике подобного «принципа унификации». Во-первых, в силу своих декларируемых общих </w:t>
      </w:r>
      <w:r w:rsidRPr="00FC03AF">
        <w:rPr>
          <w:rFonts w:ascii="Times New Roman" w:hAnsi="Times New Roman" w:cs="Times New Roman"/>
          <w:sz w:val="28"/>
          <w:szCs w:val="28"/>
        </w:rPr>
        <w:t>принципов устройства местного самоуправления закон не учитывает особенностей (в т.ч. исторических) развития российских регионов. Во-вторых, подобная логика развития местного самоуправления, по принципу «насаждения сверху», может прервать естественное развитие и формирование органов муниципальных образований.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Исходя из этого можно сделать вывод</w:t>
      </w:r>
      <w:r w:rsidRPr="00FC03AF">
        <w:rPr>
          <w:rFonts w:ascii="Times New Roman" w:hAnsi="Times New Roman" w:cs="Times New Roman"/>
          <w:sz w:val="28"/>
          <w:szCs w:val="28"/>
          <w:highlight w:val="white"/>
        </w:rPr>
        <w:t xml:space="preserve">, что ФЗ-131 был направлен на кардинальное </w:t>
      </w:r>
      <w:proofErr w:type="gramStart"/>
      <w:r w:rsidRPr="00FC03AF">
        <w:rPr>
          <w:rFonts w:ascii="Times New Roman" w:hAnsi="Times New Roman" w:cs="Times New Roman"/>
          <w:sz w:val="28"/>
          <w:szCs w:val="28"/>
          <w:highlight w:val="white"/>
        </w:rPr>
        <w:t>изменение</w:t>
      </w:r>
      <w:proofErr w:type="gramEnd"/>
      <w:r w:rsidRPr="00FC03AF">
        <w:rPr>
          <w:rFonts w:ascii="Times New Roman" w:hAnsi="Times New Roman" w:cs="Times New Roman"/>
          <w:sz w:val="28"/>
          <w:szCs w:val="28"/>
          <w:highlight w:val="white"/>
        </w:rPr>
        <w:t xml:space="preserve"> как </w:t>
      </w:r>
      <w:r w:rsidRPr="00FC03AF">
        <w:rPr>
          <w:rFonts w:ascii="Times New Roman" w:hAnsi="Times New Roman" w:cs="Times New Roman"/>
          <w:sz w:val="28"/>
          <w:szCs w:val="28"/>
        </w:rPr>
        <w:t xml:space="preserve">структуры, так и функционирования органов </w:t>
      </w:r>
      <w:r w:rsidRPr="00FC03AF">
        <w:rPr>
          <w:rFonts w:ascii="Times New Roman" w:hAnsi="Times New Roman" w:cs="Times New Roman"/>
          <w:sz w:val="28"/>
          <w:szCs w:val="28"/>
        </w:rPr>
        <w:lastRenderedPageBreak/>
        <w:t xml:space="preserve">местного самоуправления. В ходе </w:t>
      </w:r>
      <w:r w:rsidRPr="00FC03AF">
        <w:rPr>
          <w:rFonts w:ascii="Times New Roman" w:hAnsi="Times New Roman" w:cs="Times New Roman"/>
          <w:sz w:val="28"/>
          <w:szCs w:val="28"/>
          <w:highlight w:val="white"/>
        </w:rPr>
        <w:t xml:space="preserve">реализации муниципальной реформы, в России начала образовываться </w:t>
      </w:r>
      <w:r w:rsidRPr="00FC03AF">
        <w:rPr>
          <w:rFonts w:ascii="Times New Roman" w:hAnsi="Times New Roman" w:cs="Times New Roman"/>
          <w:sz w:val="28"/>
          <w:szCs w:val="28"/>
        </w:rPr>
        <w:t>единая модель местного самоуправления, обладающая собственными, уникальными чертами</w:t>
      </w:r>
      <w:r w:rsidRPr="00FC03AF">
        <w:rPr>
          <w:rFonts w:ascii="Times New Roman" w:hAnsi="Times New Roman" w:cs="Times New Roman"/>
          <w:sz w:val="28"/>
          <w:szCs w:val="28"/>
          <w:highlight w:val="white"/>
        </w:rPr>
        <w:t xml:space="preserve"> </w:t>
      </w:r>
      <w:r w:rsidR="00285C9B" w:rsidRPr="00FC03AF">
        <w:rPr>
          <w:rFonts w:ascii="Times New Roman" w:hAnsi="Times New Roman" w:cs="Times New Roman"/>
          <w:sz w:val="28"/>
          <w:szCs w:val="28"/>
          <w:highlight w:val="white"/>
        </w:rPr>
        <w:t>(</w:t>
      </w:r>
      <w:proofErr w:type="gramStart"/>
      <w:r w:rsidR="00BF0DC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Приложение</w:t>
      </w:r>
      <w:r w:rsidR="00285C9B" w:rsidRPr="00FC03AF">
        <w:rPr>
          <w:rFonts w:ascii="Times New Roman" w:hAnsi="Times New Roman" w:cs="Times New Roman"/>
          <w:sz w:val="28"/>
          <w:szCs w:val="28"/>
          <w:highlight w:val="white"/>
        </w:rPr>
        <w:t xml:space="preserve"> 24)</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Принимая во внимание указанные выше выводы, а также основываясь на данных </w:t>
      </w:r>
      <w:r w:rsidRPr="00FC03AF">
        <w:rPr>
          <w:rFonts w:ascii="Times New Roman" w:hAnsi="Times New Roman" w:cs="Times New Roman"/>
          <w:sz w:val="28"/>
          <w:szCs w:val="28"/>
        </w:rPr>
        <w:t>аналитического доклада Института современного развития</w:t>
      </w:r>
      <w:r w:rsidRPr="00FC03AF">
        <w:rPr>
          <w:rFonts w:ascii="Times New Roman" w:hAnsi="Times New Roman" w:cs="Times New Roman"/>
          <w:sz w:val="28"/>
          <w:szCs w:val="28"/>
          <w:highlight w:val="white"/>
        </w:rPr>
        <w:t xml:space="preserve">, можно сделать предположение </w:t>
      </w:r>
      <w:r w:rsidRPr="00FC03AF">
        <w:rPr>
          <w:rFonts w:ascii="Times New Roman" w:hAnsi="Times New Roman" w:cs="Times New Roman"/>
          <w:sz w:val="28"/>
          <w:szCs w:val="28"/>
        </w:rPr>
        <w:t>относительно того, что Федеральным законом № 131-ФЗ была реализована унифицирующая модель организации местного самоуправления, которая,</w:t>
      </w:r>
      <w:r w:rsidRPr="00FC03AF">
        <w:rPr>
          <w:rFonts w:ascii="Times New Roman" w:hAnsi="Times New Roman" w:cs="Times New Roman"/>
          <w:sz w:val="28"/>
          <w:szCs w:val="28"/>
          <w:highlight w:val="white"/>
        </w:rPr>
        <w:t xml:space="preserve"> в свою очередь, была основана на использовании европейского опыта. Исходя из доклада ИНСОР, </w:t>
      </w:r>
      <w:r w:rsidRPr="00FC03AF">
        <w:rPr>
          <w:rFonts w:ascii="Times New Roman" w:hAnsi="Times New Roman" w:cs="Times New Roman"/>
          <w:sz w:val="28"/>
          <w:szCs w:val="28"/>
        </w:rPr>
        <w:t>необходимо отметить обращение авторов реформы к опыту построения немецкой модели местного самоуправления. Данная модель законодательно подходила как для реализации принципа автономии муниципальных образований, так и</w:t>
      </w:r>
      <w:r w:rsidR="00285C9B" w:rsidRPr="00FC03AF">
        <w:rPr>
          <w:rFonts w:ascii="Times New Roman" w:hAnsi="Times New Roman" w:cs="Times New Roman"/>
          <w:sz w:val="28"/>
          <w:szCs w:val="28"/>
        </w:rPr>
        <w:t xml:space="preserve"> для</w:t>
      </w:r>
      <w:r w:rsidRPr="00FC03AF">
        <w:rPr>
          <w:rFonts w:ascii="Times New Roman" w:hAnsi="Times New Roman" w:cs="Times New Roman"/>
          <w:sz w:val="28"/>
          <w:szCs w:val="28"/>
        </w:rPr>
        <w:t xml:space="preserve"> российской</w:t>
      </w:r>
      <w:r w:rsidRPr="00FC03AF">
        <w:rPr>
          <w:rFonts w:ascii="Times New Roman" w:hAnsi="Times New Roman" w:cs="Times New Roman"/>
          <w:sz w:val="28"/>
          <w:szCs w:val="28"/>
          <w:highlight w:val="white"/>
        </w:rPr>
        <w:t xml:space="preserve"> политической традиции, характеризующейся влиянием сильной</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государственной власти [</w:t>
      </w:r>
      <w:r w:rsidR="00285C9B" w:rsidRPr="00FC03AF">
        <w:rPr>
          <w:rFonts w:ascii="Times New Roman" w:hAnsi="Times New Roman" w:cs="Times New Roman"/>
          <w:sz w:val="28"/>
          <w:szCs w:val="28"/>
        </w:rPr>
        <w:t>99</w:t>
      </w:r>
      <w:r w:rsidRPr="00FC03AF">
        <w:rPr>
          <w:rFonts w:ascii="Times New Roman" w:hAnsi="Times New Roman" w:cs="Times New Roman"/>
          <w:sz w:val="28"/>
          <w:szCs w:val="28"/>
        </w:rPr>
        <w:t xml:space="preserve">] </w:t>
      </w:r>
      <w:r w:rsidR="00285C9B"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xml:space="preserve">м. </w:t>
      </w:r>
      <w:r w:rsidR="00285C9B" w:rsidRPr="00FC03AF">
        <w:rPr>
          <w:rFonts w:ascii="Times New Roman" w:hAnsi="Times New Roman" w:cs="Times New Roman"/>
          <w:sz w:val="28"/>
          <w:szCs w:val="28"/>
          <w:highlight w:val="white"/>
        </w:rPr>
        <w:t>п</w:t>
      </w:r>
      <w:r w:rsidRPr="00FC03AF">
        <w:rPr>
          <w:rFonts w:ascii="Times New Roman" w:hAnsi="Times New Roman" w:cs="Times New Roman"/>
          <w:sz w:val="28"/>
          <w:szCs w:val="28"/>
          <w:highlight w:val="white"/>
        </w:rPr>
        <w:t>одробнее 1 главу параграф 1.3</w:t>
      </w:r>
      <w:r w:rsidR="00285C9B" w:rsidRPr="00FC03AF">
        <w:rPr>
          <w:rFonts w:ascii="Times New Roman" w:hAnsi="Times New Roman" w:cs="Times New Roman"/>
          <w:sz w:val="28"/>
          <w:szCs w:val="28"/>
        </w:rPr>
        <w:t>)</w:t>
      </w:r>
      <w:r w:rsidR="00C62A71">
        <w:rPr>
          <w:rFonts w:ascii="Times New Roman" w:hAnsi="Times New Roman" w:cs="Times New Roman"/>
          <w:sz w:val="28"/>
          <w:szCs w:val="28"/>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Помимо этого стоит отметить, что авторы ФЗ-131 выбирали наиболее ограничительные </w:t>
      </w:r>
      <w:r w:rsidR="0049506A" w:rsidRPr="00FC03AF">
        <w:rPr>
          <w:rFonts w:ascii="Times New Roman" w:hAnsi="Times New Roman" w:cs="Times New Roman"/>
          <w:sz w:val="28"/>
          <w:szCs w:val="28"/>
        </w:rPr>
        <w:t xml:space="preserve">принципы функционирования муниципальных образований, из числа </w:t>
      </w:r>
      <w:r w:rsidRPr="00FC03AF">
        <w:rPr>
          <w:rFonts w:ascii="Times New Roman" w:hAnsi="Times New Roman" w:cs="Times New Roman"/>
          <w:sz w:val="28"/>
          <w:szCs w:val="28"/>
        </w:rPr>
        <w:t>закрепленных в</w:t>
      </w:r>
      <w:r w:rsidR="0049506A" w:rsidRPr="00FC03AF">
        <w:rPr>
          <w:rFonts w:ascii="Times New Roman" w:hAnsi="Times New Roman" w:cs="Times New Roman"/>
          <w:sz w:val="28"/>
          <w:szCs w:val="28"/>
        </w:rPr>
        <w:t xml:space="preserve"> Конституции Р</w:t>
      </w:r>
      <w:r w:rsidR="0049506A" w:rsidRPr="00FC03AF">
        <w:rPr>
          <w:rFonts w:ascii="Times New Roman" w:hAnsi="Times New Roman" w:cs="Times New Roman"/>
          <w:sz w:val="28"/>
          <w:szCs w:val="28"/>
          <w:highlight w:val="white"/>
        </w:rPr>
        <w:t>Ф. (Например</w:t>
      </w:r>
      <w:r w:rsidR="0049506A" w:rsidRPr="00FC03AF">
        <w:rPr>
          <w:rFonts w:ascii="Times New Roman" w:hAnsi="Times New Roman" w:cs="Times New Roman"/>
          <w:sz w:val="28"/>
          <w:szCs w:val="28"/>
        </w:rPr>
        <w:t xml:space="preserve">, принцип «закрытого перечня» вопросов местного значения, или перечень </w:t>
      </w:r>
      <w:r w:rsidR="0049506A" w:rsidRPr="00FC03AF">
        <w:rPr>
          <w:rFonts w:ascii="Times New Roman" w:hAnsi="Times New Roman" w:cs="Times New Roman"/>
          <w:sz w:val="28"/>
          <w:szCs w:val="28"/>
          <w:highlight w:val="white"/>
        </w:rPr>
        <w:t>передачи части</w:t>
      </w:r>
      <w:r w:rsidR="0049506A"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полномочий</w:t>
      </w:r>
      <w:r w:rsidR="0049506A" w:rsidRPr="00FC03AF">
        <w:rPr>
          <w:rFonts w:ascii="Times New Roman" w:hAnsi="Times New Roman" w:cs="Times New Roman"/>
          <w:sz w:val="28"/>
          <w:szCs w:val="28"/>
        </w:rPr>
        <w:t xml:space="preserve"> местного самоуправления органам государственной власти</w:t>
      </w:r>
      <w:r w:rsidR="0049506A" w:rsidRPr="00FC03AF">
        <w:rPr>
          <w:rFonts w:ascii="Times New Roman" w:hAnsi="Times New Roman" w:cs="Times New Roman"/>
          <w:sz w:val="28"/>
          <w:szCs w:val="28"/>
          <w:highlight w:val="white"/>
        </w:rPr>
        <w:t xml:space="preserve">, а также урезание налоговых </w:t>
      </w:r>
      <w:r w:rsidR="0049506A" w:rsidRPr="00FC03AF">
        <w:rPr>
          <w:rFonts w:ascii="Times New Roman" w:hAnsi="Times New Roman" w:cs="Times New Roman"/>
          <w:sz w:val="28"/>
          <w:szCs w:val="28"/>
        </w:rPr>
        <w:t>поступлений в бюджет муниципального образования</w:t>
      </w:r>
      <w:r w:rsidR="0049506A"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Как было отмечено в 1 главе, в качестве основы ФЗ-131 выступила европейская (немецкая</w:t>
      </w:r>
      <w:r w:rsidRPr="00FC03AF">
        <w:rPr>
          <w:rFonts w:ascii="Times New Roman" w:hAnsi="Times New Roman" w:cs="Times New Roman"/>
          <w:sz w:val="28"/>
          <w:szCs w:val="28"/>
        </w:rPr>
        <w:t xml:space="preserve">) модель местного самоуправления. По всем формальным признакам (нормативно-правового содержания) в России создавалась передовая и актуальная времени модель местного самоуправления. Однако, как отмечают </w:t>
      </w:r>
      <w:r w:rsidRPr="00FC03AF">
        <w:rPr>
          <w:rFonts w:ascii="Times New Roman" w:hAnsi="Times New Roman" w:cs="Times New Roman"/>
          <w:sz w:val="28"/>
          <w:szCs w:val="28"/>
          <w:highlight w:val="white"/>
        </w:rPr>
        <w:t xml:space="preserve">авторы аналитического доклада ИНСОР, важно учитывать 2 </w:t>
      </w:r>
      <w:proofErr w:type="gramStart"/>
      <w:r w:rsidRPr="00FC03AF">
        <w:rPr>
          <w:rFonts w:ascii="Times New Roman" w:hAnsi="Times New Roman" w:cs="Times New Roman"/>
          <w:sz w:val="28"/>
          <w:szCs w:val="28"/>
          <w:highlight w:val="white"/>
        </w:rPr>
        <w:t>существенных</w:t>
      </w:r>
      <w:proofErr w:type="gramEnd"/>
      <w:r w:rsidRPr="00FC03AF">
        <w:rPr>
          <w:rFonts w:ascii="Times New Roman" w:hAnsi="Times New Roman" w:cs="Times New Roman"/>
          <w:sz w:val="28"/>
          <w:szCs w:val="28"/>
          <w:highlight w:val="white"/>
        </w:rPr>
        <w:t xml:space="preserve"> фактора. Во-первых, географический. Необходимо понимать, что в Европе местное самоуправление формировалось в субъектах с гораздо меньшей </w:t>
      </w:r>
      <w:r w:rsidRPr="00FC03AF">
        <w:rPr>
          <w:rFonts w:ascii="Times New Roman" w:hAnsi="Times New Roman" w:cs="Times New Roman"/>
          <w:sz w:val="28"/>
          <w:szCs w:val="28"/>
          <w:highlight w:val="white"/>
        </w:rPr>
        <w:lastRenderedPageBreak/>
        <w:t>степенью внутреннего территориального разнообразия. Во-вторых, важно учитывать российскую специфику нормативно-правовой рефлексии, которая заключается в существенном различии между тем, что было закреплено в законе, и тем, что получилось в ходе практической реализации его норм. В частности, этому способствуют такие факторы, как социально-экономические, административные, правовые и политические условия функционирования региональных и муниципальных легислатур. В итоге, на практике складывается совершенно иная «картина</w:t>
      </w:r>
      <w:r w:rsidRPr="00FC03AF">
        <w:rPr>
          <w:rFonts w:ascii="Times New Roman" w:hAnsi="Times New Roman" w:cs="Times New Roman"/>
          <w:sz w:val="28"/>
          <w:szCs w:val="28"/>
        </w:rPr>
        <w:t xml:space="preserve">» органов местного самоуправления по сравнению </w:t>
      </w:r>
      <w:proofErr w:type="gramStart"/>
      <w:r w:rsidRPr="00FC03AF">
        <w:rPr>
          <w:rFonts w:ascii="Times New Roman" w:hAnsi="Times New Roman" w:cs="Times New Roman"/>
          <w:sz w:val="28"/>
          <w:szCs w:val="28"/>
        </w:rPr>
        <w:t>с</w:t>
      </w:r>
      <w:proofErr w:type="gramEnd"/>
      <w:r w:rsidRPr="00FC03AF">
        <w:rPr>
          <w:rFonts w:ascii="Times New Roman" w:hAnsi="Times New Roman" w:cs="Times New Roman"/>
          <w:sz w:val="28"/>
          <w:szCs w:val="28"/>
        </w:rPr>
        <w:t xml:space="preserve"> закрепленной ФЗ-131</w:t>
      </w:r>
      <w:r w:rsidR="00285C9B" w:rsidRPr="00FC03AF">
        <w:rPr>
          <w:rFonts w:ascii="Times New Roman" w:hAnsi="Times New Roman" w:cs="Times New Roman"/>
          <w:sz w:val="28"/>
          <w:szCs w:val="28"/>
        </w:rPr>
        <w:t xml:space="preserve"> [99]</w:t>
      </w:r>
      <w:r w:rsidR="00C62A71">
        <w:rPr>
          <w:rFonts w:ascii="Times New Roman" w:hAnsi="Times New Roman" w:cs="Times New Roman"/>
          <w:sz w:val="28"/>
          <w:szCs w:val="28"/>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Как показывают </w:t>
      </w:r>
      <w:r w:rsidR="0049506A" w:rsidRPr="00FC03AF">
        <w:rPr>
          <w:rFonts w:ascii="Times New Roman" w:hAnsi="Times New Roman" w:cs="Times New Roman"/>
          <w:sz w:val="28"/>
          <w:szCs w:val="28"/>
          <w:highlight w:val="white"/>
        </w:rPr>
        <w:t xml:space="preserve">данные выводы, </w:t>
      </w:r>
      <w:r w:rsidR="0049506A" w:rsidRPr="00FC03AF">
        <w:rPr>
          <w:rFonts w:ascii="Times New Roman" w:hAnsi="Times New Roman" w:cs="Times New Roman"/>
          <w:sz w:val="28"/>
          <w:szCs w:val="28"/>
        </w:rPr>
        <w:t xml:space="preserve">реализация реформы местного самоуправления </w:t>
      </w:r>
      <w:r w:rsidR="0049506A" w:rsidRPr="00FC03AF">
        <w:rPr>
          <w:rFonts w:ascii="Times New Roman" w:hAnsi="Times New Roman" w:cs="Times New Roman"/>
          <w:sz w:val="28"/>
          <w:szCs w:val="28"/>
          <w:highlight w:val="white"/>
        </w:rPr>
        <w:t xml:space="preserve">на локальном уровне носила достаточно </w:t>
      </w:r>
      <w:proofErr w:type="gramStart"/>
      <w:r w:rsidR="0049506A" w:rsidRPr="00FC03AF">
        <w:rPr>
          <w:rFonts w:ascii="Times New Roman" w:hAnsi="Times New Roman" w:cs="Times New Roman"/>
          <w:sz w:val="28"/>
          <w:szCs w:val="28"/>
          <w:highlight w:val="white"/>
        </w:rPr>
        <w:t>противоречивый</w:t>
      </w:r>
      <w:proofErr w:type="gramEnd"/>
      <w:r w:rsidR="0049506A" w:rsidRPr="00FC03AF">
        <w:rPr>
          <w:rFonts w:ascii="Times New Roman" w:hAnsi="Times New Roman" w:cs="Times New Roman"/>
          <w:sz w:val="28"/>
          <w:szCs w:val="28"/>
          <w:highlight w:val="white"/>
        </w:rPr>
        <w:t xml:space="preserve"> характер. Точно также данный процесс </w:t>
      </w:r>
      <w:r w:rsidR="0049506A" w:rsidRPr="00FC03AF">
        <w:rPr>
          <w:rFonts w:ascii="Times New Roman" w:hAnsi="Times New Roman" w:cs="Times New Roman"/>
          <w:sz w:val="28"/>
          <w:szCs w:val="28"/>
        </w:rPr>
        <w:t>проходил на региональном и федеральном уровне.</w:t>
      </w:r>
      <w:r w:rsidR="0049506A" w:rsidRPr="00FC03AF">
        <w:rPr>
          <w:rFonts w:ascii="Times New Roman" w:hAnsi="Times New Roman" w:cs="Times New Roman"/>
          <w:sz w:val="28"/>
          <w:szCs w:val="28"/>
          <w:highlight w:val="white"/>
        </w:rPr>
        <w:t xml:space="preserve"> </w:t>
      </w:r>
      <w:proofErr w:type="gramStart"/>
      <w:r w:rsidR="0049506A" w:rsidRPr="00FC03AF">
        <w:rPr>
          <w:rFonts w:ascii="Times New Roman" w:hAnsi="Times New Roman" w:cs="Times New Roman"/>
          <w:sz w:val="28"/>
          <w:szCs w:val="28"/>
          <w:highlight w:val="white"/>
        </w:rPr>
        <w:t xml:space="preserve">В этом контексте важно учитывать противоречивые по своему содержанию политические процессы в </w:t>
      </w:r>
      <w:r w:rsidR="0049506A" w:rsidRPr="00FC03AF">
        <w:rPr>
          <w:rFonts w:ascii="Times New Roman" w:hAnsi="Times New Roman" w:cs="Times New Roman"/>
          <w:sz w:val="28"/>
          <w:szCs w:val="28"/>
        </w:rPr>
        <w:t>России</w:t>
      </w:r>
      <w:r w:rsidRPr="00FC03AF">
        <w:rPr>
          <w:rFonts w:ascii="Times New Roman" w:hAnsi="Times New Roman" w:cs="Times New Roman"/>
          <w:sz w:val="28"/>
          <w:szCs w:val="28"/>
        </w:rPr>
        <w:t xml:space="preserve"> (начала 2000-х гг.)</w:t>
      </w:r>
      <w:r w:rsidR="0049506A" w:rsidRPr="00FC03AF">
        <w:rPr>
          <w:rFonts w:ascii="Times New Roman" w:hAnsi="Times New Roman" w:cs="Times New Roman"/>
          <w:sz w:val="28"/>
          <w:szCs w:val="28"/>
        </w:rPr>
        <w:t xml:space="preserve"> которые, с одной стороны,</w:t>
      </w:r>
      <w:r w:rsidR="0049506A" w:rsidRPr="00FC03AF">
        <w:rPr>
          <w:rFonts w:ascii="Times New Roman" w:hAnsi="Times New Roman" w:cs="Times New Roman"/>
          <w:sz w:val="28"/>
          <w:szCs w:val="28"/>
          <w:highlight w:val="white"/>
        </w:rPr>
        <w:t xml:space="preserve"> носили характер децентрализации системы</w:t>
      </w:r>
      <w:r w:rsidR="0049506A" w:rsidRPr="00FC03AF">
        <w:rPr>
          <w:rFonts w:ascii="Times New Roman" w:hAnsi="Times New Roman" w:cs="Times New Roman"/>
          <w:sz w:val="28"/>
          <w:szCs w:val="28"/>
          <w:highlight w:val="yellow"/>
        </w:rPr>
        <w:t xml:space="preserve"> </w:t>
      </w:r>
      <w:r w:rsidR="0049506A" w:rsidRPr="00FC03AF">
        <w:rPr>
          <w:rFonts w:ascii="Times New Roman" w:hAnsi="Times New Roman" w:cs="Times New Roman"/>
          <w:sz w:val="28"/>
          <w:szCs w:val="28"/>
        </w:rPr>
        <w:t xml:space="preserve">государственного управления на </w:t>
      </w:r>
      <w:r w:rsidRPr="00FC03AF">
        <w:rPr>
          <w:rFonts w:ascii="Times New Roman" w:hAnsi="Times New Roman" w:cs="Times New Roman"/>
          <w:sz w:val="28"/>
          <w:szCs w:val="28"/>
        </w:rPr>
        <w:t>муниципальном уровне</w:t>
      </w:r>
      <w:r w:rsidR="0049506A" w:rsidRPr="00FC03AF">
        <w:rPr>
          <w:rFonts w:ascii="Times New Roman" w:hAnsi="Times New Roman" w:cs="Times New Roman"/>
          <w:sz w:val="28"/>
          <w:szCs w:val="28"/>
        </w:rPr>
        <w:t xml:space="preserve"> (разграничение полномочий между уровнями власти, </w:t>
      </w:r>
      <w:r w:rsidR="0049506A" w:rsidRPr="00FC03AF">
        <w:rPr>
          <w:rFonts w:ascii="Times New Roman" w:hAnsi="Times New Roman" w:cs="Times New Roman"/>
          <w:sz w:val="28"/>
          <w:szCs w:val="28"/>
          <w:highlight w:val="white"/>
        </w:rPr>
        <w:t>распределение ресурсов, построение</w:t>
      </w:r>
      <w:r w:rsidR="0049506A" w:rsidRPr="00FC03AF">
        <w:rPr>
          <w:rFonts w:ascii="Times New Roman" w:hAnsi="Times New Roman" w:cs="Times New Roman"/>
          <w:sz w:val="28"/>
          <w:szCs w:val="28"/>
          <w:highlight w:val="yellow"/>
        </w:rPr>
        <w:t xml:space="preserve"> </w:t>
      </w:r>
      <w:r w:rsidR="0049506A" w:rsidRPr="00FC03AF">
        <w:rPr>
          <w:rFonts w:ascii="Times New Roman" w:hAnsi="Times New Roman" w:cs="Times New Roman"/>
          <w:sz w:val="28"/>
          <w:szCs w:val="28"/>
        </w:rPr>
        <w:t xml:space="preserve">двухуровневой системы местного самоуправления), с другой, </w:t>
      </w:r>
      <w:r w:rsidR="0049506A" w:rsidRPr="00FC03AF">
        <w:rPr>
          <w:rFonts w:ascii="Times New Roman" w:hAnsi="Times New Roman" w:cs="Times New Roman"/>
          <w:sz w:val="28"/>
          <w:szCs w:val="28"/>
          <w:highlight w:val="white"/>
        </w:rPr>
        <w:t xml:space="preserve">реализацию законодательных инициатив, нацеленных на </w:t>
      </w:r>
      <w:r w:rsidR="0049506A" w:rsidRPr="00FC03AF">
        <w:rPr>
          <w:rFonts w:ascii="Times New Roman" w:hAnsi="Times New Roman" w:cs="Times New Roman"/>
          <w:sz w:val="28"/>
          <w:szCs w:val="28"/>
        </w:rPr>
        <w:t>централизацию и укрепление «вертикали власти» (</w:t>
      </w:r>
      <w:r w:rsidR="0049506A" w:rsidRPr="00FC03AF">
        <w:rPr>
          <w:rFonts w:ascii="Times New Roman" w:hAnsi="Times New Roman" w:cs="Times New Roman"/>
          <w:sz w:val="28"/>
          <w:szCs w:val="28"/>
          <w:highlight w:val="white"/>
        </w:rPr>
        <w:t>отмена выборов губернаторов, запрет на регистрацию «региональных</w:t>
      </w:r>
      <w:proofErr w:type="gramEnd"/>
      <w:r w:rsidR="0049506A" w:rsidRPr="00FC03AF">
        <w:rPr>
          <w:rFonts w:ascii="Times New Roman" w:hAnsi="Times New Roman" w:cs="Times New Roman"/>
          <w:sz w:val="28"/>
          <w:szCs w:val="28"/>
          <w:highlight w:val="white"/>
        </w:rPr>
        <w:t xml:space="preserve"> партий», новые принципы «бюджетного </w:t>
      </w:r>
      <w:r w:rsidR="0049506A" w:rsidRPr="00FC03AF">
        <w:rPr>
          <w:rFonts w:ascii="Times New Roman" w:hAnsi="Times New Roman" w:cs="Times New Roman"/>
          <w:sz w:val="28"/>
          <w:szCs w:val="28"/>
        </w:rPr>
        <w:t>федерализма», формирование партийной системы с доминирующей партией)</w:t>
      </w:r>
      <w:r w:rsidR="0049506A" w:rsidRPr="00FC03AF">
        <w:rPr>
          <w:rFonts w:ascii="Times New Roman" w:hAnsi="Times New Roman" w:cs="Times New Roman"/>
          <w:sz w:val="28"/>
          <w:szCs w:val="28"/>
          <w:highlight w:val="white"/>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Подобное противоречие в итоге заблокировало осуществление принципов </w:t>
      </w:r>
      <w:r w:rsidR="0049506A" w:rsidRPr="00FC03AF">
        <w:rPr>
          <w:rFonts w:ascii="Times New Roman" w:hAnsi="Times New Roman" w:cs="Times New Roman"/>
          <w:sz w:val="28"/>
          <w:szCs w:val="28"/>
        </w:rPr>
        <w:t xml:space="preserve">децентрализации на уровне местного самоуправления. Поэтому </w:t>
      </w:r>
      <w:r w:rsidR="0049506A" w:rsidRPr="00FC03AF">
        <w:rPr>
          <w:rFonts w:ascii="Times New Roman" w:hAnsi="Times New Roman" w:cs="Times New Roman"/>
          <w:sz w:val="28"/>
          <w:szCs w:val="28"/>
          <w:highlight w:val="white"/>
        </w:rPr>
        <w:t>с 2006 г. наметились устойчивые тенденции к сохранению моноцентрической модели управления</w:t>
      </w:r>
      <w:r w:rsidRPr="00FC03AF">
        <w:rPr>
          <w:rFonts w:ascii="Times New Roman" w:hAnsi="Times New Roman" w:cs="Times New Roman"/>
          <w:sz w:val="28"/>
          <w:szCs w:val="28"/>
        </w:rPr>
        <w:t xml:space="preserve"> [99]</w:t>
      </w:r>
      <w:r w:rsidR="00C62A71">
        <w:rPr>
          <w:rFonts w:ascii="Times New Roman" w:hAnsi="Times New Roman" w:cs="Times New Roman"/>
          <w:sz w:val="28"/>
          <w:szCs w:val="28"/>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ab/>
      </w:r>
      <w:r w:rsidR="0049506A" w:rsidRPr="00FC03AF">
        <w:rPr>
          <w:rFonts w:ascii="Times New Roman" w:hAnsi="Times New Roman" w:cs="Times New Roman"/>
          <w:sz w:val="28"/>
          <w:szCs w:val="28"/>
          <w:highlight w:val="white"/>
        </w:rPr>
        <w:t xml:space="preserve">Согласно аналитическому докладу ИНСОР, рассматривая курс на централизацию власти, необходимо </w:t>
      </w:r>
      <w:r w:rsidRPr="00FC03AF">
        <w:rPr>
          <w:rFonts w:ascii="Times New Roman" w:hAnsi="Times New Roman" w:cs="Times New Roman"/>
          <w:sz w:val="28"/>
          <w:szCs w:val="28"/>
        </w:rPr>
        <w:t>учитывать</w:t>
      </w:r>
      <w:r w:rsidR="0049506A" w:rsidRPr="00FC03AF">
        <w:rPr>
          <w:rFonts w:ascii="Times New Roman" w:hAnsi="Times New Roman" w:cs="Times New Roman"/>
          <w:sz w:val="28"/>
          <w:szCs w:val="28"/>
        </w:rPr>
        <w:t xml:space="preserve"> мотивы усиления федеральной власти</w:t>
      </w:r>
      <w:r w:rsidR="0049506A" w:rsidRPr="00FC03AF">
        <w:rPr>
          <w:rFonts w:ascii="Times New Roman" w:hAnsi="Times New Roman" w:cs="Times New Roman"/>
          <w:sz w:val="28"/>
          <w:szCs w:val="28"/>
          <w:highlight w:val="white"/>
        </w:rPr>
        <w:t>. Одним из существенных мотивов стало преодоление децентрализации, унаследованной от 1990-х г., тем самым, усилив государство как политического актора. В данном контексте для федерации необходимо было восстановить государственный суверенитет и создать условия для дальнейшей модернизации. Вторым мотивом, вытекающим из первого, стало стремление правящей элиты добиться лояльности регионов и исключить возможности их усиления.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 xml:space="preserve">Соответственно, каждый из заданных мотивов федерального центра задавал четкую политическую повестку дня </w:t>
      </w:r>
      <w:r w:rsidR="00285C9B" w:rsidRPr="00FC03AF">
        <w:rPr>
          <w:rFonts w:ascii="Times New Roman" w:hAnsi="Times New Roman" w:cs="Times New Roman"/>
          <w:sz w:val="28"/>
          <w:szCs w:val="28"/>
          <w:highlight w:val="white"/>
        </w:rPr>
        <w:t>(</w:t>
      </w:r>
      <w:proofErr w:type="gramStart"/>
      <w:r w:rsidR="00285C9B"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Приложение</w:t>
      </w:r>
      <w:r w:rsidR="00285C9B" w:rsidRPr="00FC03AF">
        <w:rPr>
          <w:rFonts w:ascii="Times New Roman" w:hAnsi="Times New Roman" w:cs="Times New Roman"/>
          <w:sz w:val="28"/>
          <w:szCs w:val="28"/>
          <w:highlight w:val="white"/>
        </w:rPr>
        <w:t xml:space="preserve"> 25)</w:t>
      </w:r>
      <w:r w:rsidR="00C62A71">
        <w:rPr>
          <w:rFonts w:ascii="Times New Roman" w:hAnsi="Times New Roman" w:cs="Times New Roman"/>
          <w:sz w:val="28"/>
          <w:szCs w:val="28"/>
          <w:highlight w:val="white"/>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Исходя из этого, процессы централизации политической власти, затронувшие региональную элиту, возобновили давление </w:t>
      </w:r>
      <w:r w:rsidR="0049506A" w:rsidRPr="00FC03AF">
        <w:rPr>
          <w:rFonts w:ascii="Times New Roman" w:hAnsi="Times New Roman" w:cs="Times New Roman"/>
          <w:sz w:val="28"/>
          <w:szCs w:val="28"/>
        </w:rPr>
        <w:t xml:space="preserve">региональной </w:t>
      </w:r>
      <w:r w:rsidRPr="00FC03AF">
        <w:rPr>
          <w:rFonts w:ascii="Times New Roman" w:hAnsi="Times New Roman" w:cs="Times New Roman"/>
          <w:sz w:val="28"/>
          <w:szCs w:val="28"/>
        </w:rPr>
        <w:t>элиты</w:t>
      </w:r>
      <w:r w:rsidR="0049506A" w:rsidRPr="00FC03AF">
        <w:rPr>
          <w:rFonts w:ascii="Times New Roman" w:hAnsi="Times New Roman" w:cs="Times New Roman"/>
          <w:sz w:val="28"/>
          <w:szCs w:val="28"/>
        </w:rPr>
        <w:t xml:space="preserve"> на местное самоуправление, таким образом</w:t>
      </w:r>
      <w:r w:rsidRPr="00FC03AF">
        <w:rPr>
          <w:rFonts w:ascii="Times New Roman" w:hAnsi="Times New Roman" w:cs="Times New Roman"/>
          <w:sz w:val="28"/>
          <w:szCs w:val="28"/>
        </w:rPr>
        <w:t>,</w:t>
      </w:r>
      <w:r w:rsidR="0049506A" w:rsidRPr="00FC03AF">
        <w:rPr>
          <w:rFonts w:ascii="Times New Roman" w:hAnsi="Times New Roman" w:cs="Times New Roman"/>
          <w:sz w:val="28"/>
          <w:szCs w:val="28"/>
          <w:highlight w:val="white"/>
        </w:rPr>
        <w:t xml:space="preserve"> трансформировав логику муниципальной реформы, вместо той, которая была отражена в ФЗ-131.</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В аналитическом докладе ИНСОР выделены причины подобных действий со стороны региональной элиты </w:t>
      </w:r>
      <w:r w:rsidRPr="00FC03AF">
        <w:rPr>
          <w:rFonts w:ascii="Times New Roman" w:hAnsi="Times New Roman" w:cs="Times New Roman"/>
          <w:sz w:val="28"/>
          <w:szCs w:val="28"/>
          <w:highlight w:val="white"/>
        </w:rPr>
        <w:t>(</w:t>
      </w:r>
      <w:proofErr w:type="gramStart"/>
      <w:r w:rsidRPr="00FC03AF">
        <w:rPr>
          <w:rFonts w:ascii="Times New Roman" w:hAnsi="Times New Roman" w:cs="Times New Roman"/>
          <w:sz w:val="28"/>
          <w:szCs w:val="28"/>
          <w:highlight w:val="white"/>
        </w:rPr>
        <w:t>с</w:t>
      </w:r>
      <w:r w:rsidR="0049506A" w:rsidRPr="00FC03AF">
        <w:rPr>
          <w:rFonts w:ascii="Times New Roman" w:hAnsi="Times New Roman" w:cs="Times New Roman"/>
          <w:sz w:val="28"/>
          <w:szCs w:val="28"/>
          <w:highlight w:val="white"/>
        </w:rPr>
        <w:t>м</w:t>
      </w:r>
      <w:proofErr w:type="gramEnd"/>
      <w:r w:rsidR="0049506A" w:rsidRPr="00FC03AF">
        <w:rPr>
          <w:rFonts w:ascii="Times New Roman" w:hAnsi="Times New Roman" w:cs="Times New Roman"/>
          <w:sz w:val="28"/>
          <w:szCs w:val="28"/>
          <w:highlight w:val="white"/>
        </w:rPr>
        <w:t>. Приложение</w:t>
      </w:r>
      <w:r w:rsidRPr="00FC03AF">
        <w:rPr>
          <w:rFonts w:ascii="Times New Roman" w:hAnsi="Times New Roman" w:cs="Times New Roman"/>
          <w:sz w:val="28"/>
          <w:szCs w:val="28"/>
          <w:highlight w:val="white"/>
        </w:rPr>
        <w:t xml:space="preserve"> 26)</w:t>
      </w:r>
      <w:r w:rsidR="00C62A71">
        <w:rPr>
          <w:rFonts w:ascii="Times New Roman" w:hAnsi="Times New Roman" w:cs="Times New Roman"/>
          <w:sz w:val="28"/>
          <w:szCs w:val="28"/>
          <w:highlight w:val="white"/>
        </w:rPr>
        <w:t>.</w:t>
      </w:r>
    </w:p>
    <w:p w:rsidR="0049506A" w:rsidRPr="00FC03AF" w:rsidRDefault="00285C9B"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8E14AA" w:rsidRPr="00FC03AF">
        <w:rPr>
          <w:rFonts w:ascii="Times New Roman" w:hAnsi="Times New Roman" w:cs="Times New Roman"/>
          <w:sz w:val="28"/>
          <w:szCs w:val="28"/>
          <w:highlight w:val="white"/>
        </w:rPr>
        <w:t>По мнению авторов доклада ИНСОР</w:t>
      </w:r>
      <w:r w:rsidR="0049506A" w:rsidRPr="00FC03AF">
        <w:rPr>
          <w:rFonts w:ascii="Times New Roman" w:hAnsi="Times New Roman" w:cs="Times New Roman"/>
          <w:sz w:val="28"/>
          <w:szCs w:val="28"/>
          <w:highlight w:val="white"/>
        </w:rPr>
        <w:t xml:space="preserve"> централизация </w:t>
      </w:r>
      <w:r w:rsidR="0049506A" w:rsidRPr="00FC03AF">
        <w:rPr>
          <w:rFonts w:ascii="Times New Roman" w:hAnsi="Times New Roman" w:cs="Times New Roman"/>
          <w:sz w:val="28"/>
          <w:szCs w:val="28"/>
        </w:rPr>
        <w:t>системы управления в ущерб местному самоуправлению</w:t>
      </w:r>
      <w:r w:rsidR="0049506A" w:rsidRPr="00FC03AF">
        <w:rPr>
          <w:rFonts w:ascii="Times New Roman" w:hAnsi="Times New Roman" w:cs="Times New Roman"/>
          <w:sz w:val="28"/>
          <w:szCs w:val="28"/>
          <w:highlight w:val="white"/>
        </w:rPr>
        <w:t xml:space="preserve">, а также конструирование региональной вертикали власти, могут вызвать потенциальные серьезные риски для России </w:t>
      </w:r>
      <w:r w:rsidR="008E14AA" w:rsidRPr="00FC03AF">
        <w:rPr>
          <w:rFonts w:ascii="Times New Roman" w:hAnsi="Times New Roman" w:cs="Times New Roman"/>
          <w:sz w:val="28"/>
          <w:szCs w:val="28"/>
          <w:highlight w:val="white"/>
        </w:rPr>
        <w:t>(</w:t>
      </w:r>
      <w:proofErr w:type="gramStart"/>
      <w:r w:rsidR="008E14AA" w:rsidRPr="00FC03AF">
        <w:rPr>
          <w:rFonts w:ascii="Times New Roman" w:hAnsi="Times New Roman" w:cs="Times New Roman"/>
          <w:sz w:val="28"/>
          <w:szCs w:val="28"/>
          <w:highlight w:val="white"/>
        </w:rPr>
        <w:t>см</w:t>
      </w:r>
      <w:proofErr w:type="gramEnd"/>
      <w:r w:rsidR="008E14AA" w:rsidRPr="00FC03AF">
        <w:rPr>
          <w:rFonts w:ascii="Times New Roman" w:hAnsi="Times New Roman" w:cs="Times New Roman"/>
          <w:sz w:val="28"/>
          <w:szCs w:val="28"/>
          <w:highlight w:val="white"/>
        </w:rPr>
        <w:t>. Приложение 27)</w:t>
      </w:r>
      <w:r w:rsidR="00C62A71">
        <w:rPr>
          <w:rFonts w:ascii="Times New Roman" w:hAnsi="Times New Roman" w:cs="Times New Roman"/>
          <w:sz w:val="28"/>
          <w:szCs w:val="28"/>
          <w:highlight w:val="white"/>
        </w:rPr>
        <w:t>.</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Помимо этого, согласно результатам социологического исследования по </w:t>
      </w:r>
      <w:r w:rsidR="0049506A" w:rsidRPr="00FC03AF">
        <w:rPr>
          <w:rFonts w:ascii="Times New Roman" w:hAnsi="Times New Roman" w:cs="Times New Roman"/>
          <w:sz w:val="28"/>
          <w:szCs w:val="28"/>
        </w:rPr>
        <w:t>определению состояния и перспектив</w:t>
      </w:r>
      <w:r w:rsidRPr="00FC03AF">
        <w:rPr>
          <w:rFonts w:ascii="Times New Roman" w:hAnsi="Times New Roman" w:cs="Times New Roman"/>
          <w:sz w:val="28"/>
          <w:szCs w:val="28"/>
        </w:rPr>
        <w:t xml:space="preserve"> развития</w:t>
      </w:r>
      <w:r w:rsidR="0049506A" w:rsidRPr="00FC03AF">
        <w:rPr>
          <w:rFonts w:ascii="Times New Roman" w:hAnsi="Times New Roman" w:cs="Times New Roman"/>
          <w:sz w:val="28"/>
          <w:szCs w:val="28"/>
        </w:rPr>
        <w:t xml:space="preserve"> местного самоуправления в РФ, (ИНСОР), можно сделать вывод, что законодательная </w:t>
      </w:r>
      <w:r w:rsidR="0049506A" w:rsidRPr="00FC03AF">
        <w:rPr>
          <w:rFonts w:ascii="Times New Roman" w:hAnsi="Times New Roman" w:cs="Times New Roman"/>
          <w:sz w:val="28"/>
          <w:szCs w:val="28"/>
          <w:highlight w:val="white"/>
        </w:rPr>
        <w:t>регламентация</w:t>
      </w:r>
      <w:r w:rsidR="0049506A" w:rsidRPr="00FC03AF">
        <w:rPr>
          <w:rFonts w:ascii="Times New Roman" w:hAnsi="Times New Roman" w:cs="Times New Roman"/>
          <w:sz w:val="28"/>
          <w:szCs w:val="28"/>
          <w:highlight w:val="yellow"/>
        </w:rPr>
        <w:t xml:space="preserve"> </w:t>
      </w:r>
      <w:r w:rsidR="0049506A" w:rsidRPr="00FC03AF">
        <w:rPr>
          <w:rFonts w:ascii="Times New Roman" w:hAnsi="Times New Roman" w:cs="Times New Roman"/>
          <w:sz w:val="28"/>
          <w:szCs w:val="28"/>
        </w:rPr>
        <w:t xml:space="preserve">функционирования органов местного самоуправления на федеральном уровне </w:t>
      </w:r>
      <w:r w:rsidR="0049506A" w:rsidRPr="00FC03AF">
        <w:rPr>
          <w:rFonts w:ascii="Times New Roman" w:hAnsi="Times New Roman" w:cs="Times New Roman"/>
          <w:sz w:val="28"/>
          <w:szCs w:val="28"/>
          <w:highlight w:val="white"/>
        </w:rPr>
        <w:t xml:space="preserve">оказалась слишком жесткой. В результате анализа было выявлено, что большинство норм ФЗ-131 являются «общими», не учитывающими территориальных особенностей и специфики развития субъектов, а также </w:t>
      </w:r>
      <w:r w:rsidR="0049506A" w:rsidRPr="00FC03AF">
        <w:rPr>
          <w:rFonts w:ascii="Times New Roman" w:hAnsi="Times New Roman" w:cs="Times New Roman"/>
          <w:sz w:val="28"/>
          <w:szCs w:val="28"/>
          <w:highlight w:val="white"/>
        </w:rPr>
        <w:lastRenderedPageBreak/>
        <w:t xml:space="preserve">ограничивающих свободу действий региональной и местной власти и </w:t>
      </w:r>
      <w:r w:rsidR="0049506A" w:rsidRPr="00FC03AF">
        <w:rPr>
          <w:rFonts w:ascii="Times New Roman" w:hAnsi="Times New Roman" w:cs="Times New Roman"/>
          <w:sz w:val="28"/>
          <w:szCs w:val="28"/>
        </w:rPr>
        <w:t xml:space="preserve">сдерживающих развитие муниципальных образований </w:t>
      </w:r>
      <w:r w:rsidRPr="00FC03AF">
        <w:rPr>
          <w:rFonts w:ascii="Times New Roman" w:hAnsi="Times New Roman" w:cs="Times New Roman"/>
          <w:sz w:val="28"/>
          <w:szCs w:val="28"/>
        </w:rPr>
        <w:t>[99]</w:t>
      </w:r>
      <w:r w:rsidR="00C62A71">
        <w:rPr>
          <w:rFonts w:ascii="Times New Roman" w:hAnsi="Times New Roman" w:cs="Times New Roman"/>
          <w:sz w:val="28"/>
          <w:szCs w:val="28"/>
        </w:rPr>
        <w:t>.</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В результате, к 2008 г. муниципальное законодательство в РФ стало лидером по числу вносимых в него поправок. По подсчетам экспертов, с 2004-2008 г. поправки в ФЗ №</w:t>
      </w:r>
      <w:r w:rsidR="0049506A" w:rsidRPr="00FC03AF">
        <w:rPr>
          <w:rFonts w:ascii="Times New Roman" w:hAnsi="Times New Roman" w:cs="Times New Roman"/>
          <w:sz w:val="28"/>
          <w:szCs w:val="28"/>
        </w:rPr>
        <w:t xml:space="preserve">131 вносились </w:t>
      </w:r>
      <w:r w:rsidRPr="00FC03AF">
        <w:rPr>
          <w:rFonts w:ascii="Times New Roman" w:hAnsi="Times New Roman" w:cs="Times New Roman"/>
          <w:sz w:val="28"/>
          <w:szCs w:val="28"/>
        </w:rPr>
        <w:t>31</w:t>
      </w:r>
      <w:r w:rsidR="0049506A" w:rsidRPr="00FC03AF">
        <w:rPr>
          <w:rFonts w:ascii="Times New Roman" w:hAnsi="Times New Roman" w:cs="Times New Roman"/>
          <w:sz w:val="28"/>
          <w:szCs w:val="28"/>
        </w:rPr>
        <w:t xml:space="preserve"> федеральным законом, серьезной корректировки подверглись 36 из 92 статей </w:t>
      </w:r>
      <w:r w:rsidR="0049506A" w:rsidRPr="00FC03AF">
        <w:rPr>
          <w:rFonts w:ascii="Times New Roman" w:hAnsi="Times New Roman" w:cs="Times New Roman"/>
          <w:sz w:val="28"/>
          <w:szCs w:val="28"/>
          <w:highlight w:val="white"/>
        </w:rPr>
        <w:t>(в т. ч</w:t>
      </w:r>
      <w:r w:rsidR="0049506A" w:rsidRPr="00FC03AF">
        <w:rPr>
          <w:rFonts w:ascii="Times New Roman" w:hAnsi="Times New Roman" w:cs="Times New Roman"/>
          <w:sz w:val="28"/>
          <w:szCs w:val="28"/>
        </w:rPr>
        <w:t xml:space="preserve">., 3 из 6 статей, внесенных в закон дополнительно). Однако многочисленные </w:t>
      </w:r>
      <w:r w:rsidR="0049506A" w:rsidRPr="00FC03AF">
        <w:rPr>
          <w:rFonts w:ascii="Times New Roman" w:hAnsi="Times New Roman" w:cs="Times New Roman"/>
          <w:sz w:val="28"/>
          <w:szCs w:val="28"/>
          <w:highlight w:val="white"/>
        </w:rPr>
        <w:t>поправки не привели к системным изменениям в концепции муниципальной реформы. По данным экспертов ИНСОР, в ФЗ-131 вносились лишь казуальные и идеологически правки, основанные на стремлении федерального центра сохранить нормативно-правовую унификаци</w:t>
      </w:r>
      <w:r w:rsidR="0049506A" w:rsidRPr="00FC03AF">
        <w:rPr>
          <w:rFonts w:ascii="Times New Roman" w:hAnsi="Times New Roman" w:cs="Times New Roman"/>
          <w:sz w:val="28"/>
          <w:szCs w:val="28"/>
        </w:rPr>
        <w:t>ю.</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 Таким образом, можно сделать вывод, что изначальная концепция ФЗ-131 на уровне регионов и муниципалитетов, посредством деятельности местных элит, была размыта и искажена, что, в свою очередь, снизило качество правового регулирования.</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Данный вывод подтверждают результаты исследования ИНСОР. В частности, контролирующие органы в регионе и муниципалитете предъявляют к муниципальным органам «двойные стандарты». С одной стороны, стандарты четкого соблюдения унифицированного федерального </w:t>
      </w:r>
      <w:r w:rsidR="0049506A" w:rsidRPr="00FC03AF">
        <w:rPr>
          <w:rFonts w:ascii="Times New Roman" w:hAnsi="Times New Roman" w:cs="Times New Roman"/>
          <w:sz w:val="28"/>
          <w:szCs w:val="28"/>
        </w:rPr>
        <w:t>регламента форм осуществления местного самоуправления, а с другой, субъективно</w:t>
      </w:r>
      <w:r w:rsidR="0049506A" w:rsidRPr="00FC03AF">
        <w:rPr>
          <w:rFonts w:ascii="Times New Roman" w:hAnsi="Times New Roman" w:cs="Times New Roman"/>
          <w:sz w:val="28"/>
          <w:szCs w:val="28"/>
          <w:highlight w:val="white"/>
        </w:rPr>
        <w:t>е толкование достаточно размытых правовых норм («двойное толкование»).</w:t>
      </w:r>
    </w:p>
    <w:p w:rsidR="0049506A" w:rsidRPr="00FC03AF" w:rsidRDefault="008E14AA" w:rsidP="00FC03AF">
      <w:pPr>
        <w:spacing w:after="0" w:line="360" w:lineRule="auto"/>
        <w:jc w:val="both"/>
        <w:rPr>
          <w:rFonts w:ascii="Times New Roman" w:eastAsia="Calibri"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Подобная нечеткость правовых норм позволяет злоупотреблять </w:t>
      </w:r>
      <w:r w:rsidRPr="00FC03AF">
        <w:rPr>
          <w:rFonts w:ascii="Times New Roman" w:hAnsi="Times New Roman" w:cs="Times New Roman"/>
          <w:sz w:val="28"/>
          <w:szCs w:val="28"/>
        </w:rPr>
        <w:t>законодательным актом</w:t>
      </w:r>
      <w:r w:rsidR="0049506A" w:rsidRPr="00FC03AF">
        <w:rPr>
          <w:rFonts w:ascii="Times New Roman" w:hAnsi="Times New Roman" w:cs="Times New Roman"/>
          <w:sz w:val="28"/>
          <w:szCs w:val="28"/>
        </w:rPr>
        <w:t xml:space="preserve"> как органам государственной власти субъектов РФ, так и органам местного самоуправления </w:t>
      </w:r>
      <w:r w:rsidRPr="00FC03AF">
        <w:rPr>
          <w:rFonts w:ascii="Times New Roman" w:hAnsi="Times New Roman" w:cs="Times New Roman"/>
          <w:sz w:val="28"/>
          <w:szCs w:val="28"/>
        </w:rPr>
        <w:t xml:space="preserve">(см. </w:t>
      </w:r>
      <w:r w:rsidRPr="00FC03AF">
        <w:rPr>
          <w:rFonts w:ascii="Times New Roman" w:eastAsia="Calibri" w:hAnsi="Times New Roman" w:cs="Times New Roman"/>
          <w:sz w:val="28"/>
          <w:szCs w:val="28"/>
        </w:rPr>
        <w:t>Приложение 28</w:t>
      </w:r>
      <w:r w:rsidRPr="00FC03AF">
        <w:rPr>
          <w:rFonts w:ascii="Times New Roman" w:hAnsi="Times New Roman" w:cs="Times New Roman"/>
          <w:sz w:val="28"/>
          <w:szCs w:val="28"/>
        </w:rPr>
        <w:t>)</w:t>
      </w:r>
      <w:r w:rsidR="00C62A71">
        <w:rPr>
          <w:rFonts w:ascii="Times New Roman" w:hAnsi="Times New Roman" w:cs="Times New Roman"/>
          <w:sz w:val="28"/>
          <w:szCs w:val="28"/>
        </w:rPr>
        <w:t>.</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Таким образом, подводя итог рассмотрению </w:t>
      </w:r>
      <w:r w:rsidR="0049506A" w:rsidRPr="00FC03AF">
        <w:rPr>
          <w:rFonts w:ascii="Times New Roman" w:hAnsi="Times New Roman" w:cs="Times New Roman"/>
          <w:sz w:val="28"/>
          <w:szCs w:val="28"/>
          <w:highlight w:val="white"/>
        </w:rPr>
        <w:t xml:space="preserve">аналитического доклада ИНСОР, посвященного анализу муниципальной реформы до 2008 г., можно проанализировать то, как видели исследователи процесс развития </w:t>
      </w:r>
      <w:r w:rsidR="0049506A" w:rsidRPr="00FC03AF">
        <w:rPr>
          <w:rFonts w:ascii="Times New Roman" w:hAnsi="Times New Roman" w:cs="Times New Roman"/>
          <w:sz w:val="28"/>
          <w:szCs w:val="28"/>
          <w:highlight w:val="white"/>
        </w:rPr>
        <w:lastRenderedPageBreak/>
        <w:t>муниципальной реформы в будущем и какие рекомендации вносили, с тем, что имеется на сегодняшний день. Во-первых, эксперты ИНСОР рекомендовали постепенно «смягчать» правовые нормы и повышать гибко</w:t>
      </w:r>
      <w:r w:rsidRPr="00FC03AF">
        <w:rPr>
          <w:rFonts w:ascii="Times New Roman" w:hAnsi="Times New Roman" w:cs="Times New Roman"/>
          <w:sz w:val="28"/>
          <w:szCs w:val="28"/>
          <w:highlight w:val="white"/>
        </w:rPr>
        <w:t>сть юридической регламентации (</w:t>
      </w:r>
      <w:proofErr w:type="gramStart"/>
      <w:r w:rsidRPr="00FC03AF">
        <w:rPr>
          <w:rFonts w:ascii="Times New Roman" w:hAnsi="Times New Roman" w:cs="Times New Roman"/>
          <w:sz w:val="28"/>
          <w:szCs w:val="28"/>
          <w:highlight w:val="white"/>
        </w:rPr>
        <w:t>см</w:t>
      </w:r>
      <w:proofErr w:type="gramEnd"/>
      <w:r w:rsidRPr="00FC03AF">
        <w:rPr>
          <w:rFonts w:ascii="Times New Roman" w:hAnsi="Times New Roman" w:cs="Times New Roman"/>
          <w:sz w:val="28"/>
          <w:szCs w:val="28"/>
          <w:highlight w:val="white"/>
        </w:rPr>
        <w:t>. Приложение 29)</w:t>
      </w:r>
      <w:r w:rsidR="00C62A71">
        <w:rPr>
          <w:rFonts w:ascii="Times New Roman" w:hAnsi="Times New Roman" w:cs="Times New Roman"/>
          <w:sz w:val="28"/>
          <w:szCs w:val="28"/>
          <w:highlight w:val="white"/>
        </w:rPr>
        <w:t>.</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Также стоит отметить</w:t>
      </w:r>
      <w:r w:rsidR="0049506A" w:rsidRPr="00FC03AF">
        <w:rPr>
          <w:rFonts w:ascii="Times New Roman" w:hAnsi="Times New Roman" w:cs="Times New Roman"/>
          <w:sz w:val="28"/>
          <w:szCs w:val="28"/>
        </w:rPr>
        <w:t>, что 1 января 2009 г. закончился переходный период реализации Федерального</w:t>
      </w:r>
      <w:r w:rsidRPr="00FC03AF">
        <w:rPr>
          <w:rFonts w:ascii="Times New Roman" w:hAnsi="Times New Roman" w:cs="Times New Roman"/>
          <w:sz w:val="28"/>
          <w:szCs w:val="28"/>
        </w:rPr>
        <w:t xml:space="preserve"> закона от 06.10.2003 г. №131-ФЗ</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rPr>
        <w:t>результатом которого стало вступление</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rPr>
        <w:t xml:space="preserve">в силу на территории каждого из субъектов Российской Федерации </w:t>
      </w:r>
      <w:r w:rsidR="0049506A" w:rsidRPr="00FC03AF">
        <w:rPr>
          <w:rFonts w:ascii="Times New Roman" w:hAnsi="Times New Roman" w:cs="Times New Roman"/>
          <w:sz w:val="28"/>
          <w:szCs w:val="28"/>
        </w:rPr>
        <w:t>все</w:t>
      </w:r>
      <w:r w:rsidRPr="00FC03AF">
        <w:rPr>
          <w:rFonts w:ascii="Times New Roman" w:hAnsi="Times New Roman" w:cs="Times New Roman"/>
          <w:sz w:val="28"/>
          <w:szCs w:val="28"/>
        </w:rPr>
        <w:t>х</w:t>
      </w:r>
      <w:r w:rsidR="0049506A" w:rsidRPr="00FC03AF">
        <w:rPr>
          <w:rFonts w:ascii="Times New Roman" w:hAnsi="Times New Roman" w:cs="Times New Roman"/>
          <w:sz w:val="28"/>
          <w:szCs w:val="28"/>
        </w:rPr>
        <w:t xml:space="preserve"> положени</w:t>
      </w:r>
      <w:r w:rsidRPr="00FC03AF">
        <w:rPr>
          <w:rFonts w:ascii="Times New Roman" w:hAnsi="Times New Roman" w:cs="Times New Roman"/>
          <w:sz w:val="28"/>
          <w:szCs w:val="28"/>
        </w:rPr>
        <w:t>й данного ФЗ</w:t>
      </w:r>
      <w:r w:rsidR="0049506A" w:rsidRPr="00FC03AF">
        <w:rPr>
          <w:rFonts w:ascii="Times New Roman" w:hAnsi="Times New Roman" w:cs="Times New Roman"/>
          <w:sz w:val="28"/>
          <w:szCs w:val="28"/>
        </w:rPr>
        <w:t xml:space="preserve"> (кроме Чечни и Ингушетии).</w:t>
      </w:r>
    </w:p>
    <w:p w:rsidR="0049506A" w:rsidRPr="00FC03AF" w:rsidRDefault="008E14A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В качестве итога реформирования муниципальной системы, ИНСОР в 2012 </w:t>
      </w:r>
      <w:r w:rsidR="0049506A" w:rsidRPr="00FC03AF">
        <w:rPr>
          <w:rFonts w:ascii="Times New Roman" w:hAnsi="Times New Roman" w:cs="Times New Roman"/>
          <w:sz w:val="28"/>
          <w:szCs w:val="28"/>
        </w:rPr>
        <w:t xml:space="preserve">г. опубликовал Стратегию-2012 под заголовком «Обретение будущего», </w:t>
      </w:r>
      <w:r w:rsidR="0049506A" w:rsidRPr="00FC03AF">
        <w:rPr>
          <w:rFonts w:ascii="Times New Roman" w:hAnsi="Times New Roman" w:cs="Times New Roman"/>
          <w:sz w:val="28"/>
          <w:szCs w:val="28"/>
          <w:highlight w:val="white"/>
        </w:rPr>
        <w:t>констатировав в ней «клиническую смерть» муниципальной реформы</w:t>
      </w:r>
      <w:r w:rsidR="00C62A71">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(см. Приложение 30)</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В рекомендациях по изменению ситуации (большая часть рекомендаций касается бюджетной сферы) в статье указывается необходимость перехода к администрированию муниципальных налогов</w:t>
      </w:r>
      <w:r w:rsidR="008E14AA" w:rsidRPr="00FC03AF">
        <w:rPr>
          <w:rFonts w:ascii="Times New Roman" w:hAnsi="Times New Roman" w:cs="Times New Roman"/>
          <w:sz w:val="28"/>
          <w:szCs w:val="28"/>
          <w:highlight w:val="white"/>
        </w:rPr>
        <w:t xml:space="preserve"> </w:t>
      </w:r>
      <w:r w:rsidR="008E14AA" w:rsidRPr="00FC03AF">
        <w:rPr>
          <w:rFonts w:ascii="Times New Roman" w:hAnsi="Times New Roman" w:cs="Times New Roman"/>
          <w:sz w:val="28"/>
          <w:szCs w:val="28"/>
        </w:rPr>
        <w:t>местными</w:t>
      </w:r>
      <w:r w:rsidRPr="00FC03AF">
        <w:rPr>
          <w:rFonts w:ascii="Times New Roman" w:hAnsi="Times New Roman" w:cs="Times New Roman"/>
          <w:sz w:val="28"/>
          <w:szCs w:val="28"/>
        </w:rPr>
        <w:t xml:space="preserve"> органами </w:t>
      </w:r>
      <w:r w:rsidR="008E14AA" w:rsidRPr="00FC03AF">
        <w:rPr>
          <w:rFonts w:ascii="Times New Roman" w:hAnsi="Times New Roman" w:cs="Times New Roman"/>
          <w:sz w:val="28"/>
          <w:szCs w:val="28"/>
        </w:rPr>
        <w:t>власти</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в</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соответствии</w:t>
      </w:r>
      <w:proofErr w:type="gramEnd"/>
      <w:r w:rsidRPr="00FC03AF">
        <w:rPr>
          <w:rFonts w:ascii="Times New Roman" w:hAnsi="Times New Roman" w:cs="Times New Roman"/>
          <w:sz w:val="28"/>
          <w:szCs w:val="28"/>
        </w:rPr>
        <w:t xml:space="preserve"> с соглашениями с налоговыми органами.</w:t>
      </w:r>
      <w:r w:rsidRPr="00FC03AF">
        <w:rPr>
          <w:rFonts w:ascii="Times New Roman" w:hAnsi="Times New Roman" w:cs="Times New Roman"/>
          <w:sz w:val="28"/>
          <w:szCs w:val="28"/>
          <w:highlight w:val="white"/>
        </w:rPr>
        <w:t xml:space="preserve"> При этом предполагается закрепление за </w:t>
      </w:r>
      <w:r w:rsidRPr="00FC03AF">
        <w:rPr>
          <w:rFonts w:ascii="Times New Roman" w:hAnsi="Times New Roman" w:cs="Times New Roman"/>
          <w:sz w:val="28"/>
          <w:szCs w:val="28"/>
        </w:rPr>
        <w:t xml:space="preserve">бюджетами муниципальных районов и городских округов </w:t>
      </w:r>
      <w:r w:rsidRPr="00FC03AF">
        <w:rPr>
          <w:rFonts w:ascii="Times New Roman" w:hAnsi="Times New Roman" w:cs="Times New Roman"/>
          <w:sz w:val="28"/>
          <w:szCs w:val="28"/>
          <w:highlight w:val="white"/>
        </w:rPr>
        <w:t xml:space="preserve">фиксированных доходов полученных </w:t>
      </w:r>
      <w:r w:rsidRPr="00FC03AF">
        <w:rPr>
          <w:rFonts w:ascii="Times New Roman" w:hAnsi="Times New Roman" w:cs="Times New Roman"/>
          <w:sz w:val="28"/>
          <w:szCs w:val="28"/>
        </w:rPr>
        <w:t xml:space="preserve">вследствие применения упрощенной </w:t>
      </w:r>
      <w:r w:rsidR="008E14AA" w:rsidRPr="00FC03AF">
        <w:rPr>
          <w:rFonts w:ascii="Times New Roman" w:hAnsi="Times New Roman" w:cs="Times New Roman"/>
          <w:sz w:val="28"/>
          <w:szCs w:val="28"/>
        </w:rPr>
        <w:t xml:space="preserve">налоговой </w:t>
      </w:r>
      <w:r w:rsidRPr="00FC03AF">
        <w:rPr>
          <w:rFonts w:ascii="Times New Roman" w:hAnsi="Times New Roman" w:cs="Times New Roman"/>
          <w:sz w:val="28"/>
          <w:szCs w:val="28"/>
        </w:rPr>
        <w:t>системы.</w:t>
      </w:r>
      <w:r w:rsidRPr="00FC03AF">
        <w:rPr>
          <w:rFonts w:ascii="Times New Roman" w:hAnsi="Times New Roman" w:cs="Times New Roman"/>
          <w:sz w:val="28"/>
          <w:szCs w:val="28"/>
          <w:highlight w:val="white"/>
        </w:rPr>
        <w:t xml:space="preserve"> Также авторы статьи определили основным инструментом </w:t>
      </w:r>
      <w:proofErr w:type="gramStart"/>
      <w:r w:rsidRPr="00FC03AF">
        <w:rPr>
          <w:rFonts w:ascii="Times New Roman" w:hAnsi="Times New Roman" w:cs="Times New Roman"/>
          <w:sz w:val="28"/>
          <w:szCs w:val="28"/>
          <w:highlight w:val="white"/>
        </w:rPr>
        <w:t xml:space="preserve">по стимулированию </w:t>
      </w:r>
      <w:r w:rsidRPr="00FC03AF">
        <w:rPr>
          <w:rFonts w:ascii="Times New Roman" w:hAnsi="Times New Roman" w:cs="Times New Roman"/>
          <w:sz w:val="28"/>
          <w:szCs w:val="28"/>
        </w:rPr>
        <w:t>муниципалитетов к работе над собственной доходной базой в виде определения на долгосрочной основе</w:t>
      </w:r>
      <w:proofErr w:type="gramEnd"/>
      <w:r w:rsidRPr="00FC03AF">
        <w:rPr>
          <w:rFonts w:ascii="Times New Roman" w:hAnsi="Times New Roman" w:cs="Times New Roman"/>
          <w:sz w:val="28"/>
          <w:szCs w:val="28"/>
        </w:rPr>
        <w:t xml:space="preserve"> дополнительных налоговых источников.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целом, несмотря на недостатки ФЗ-131</w:t>
      </w:r>
      <w:r w:rsidRPr="00FC03AF">
        <w:rPr>
          <w:rFonts w:ascii="Times New Roman" w:hAnsi="Times New Roman" w:cs="Times New Roman"/>
          <w:sz w:val="28"/>
          <w:szCs w:val="28"/>
        </w:rPr>
        <w:t xml:space="preserve">, на сегодняшний день можно </w:t>
      </w:r>
      <w:r w:rsidRPr="00FC03AF">
        <w:rPr>
          <w:rFonts w:ascii="Times New Roman" w:hAnsi="Times New Roman" w:cs="Times New Roman"/>
          <w:sz w:val="28"/>
          <w:szCs w:val="28"/>
          <w:highlight w:val="white"/>
        </w:rPr>
        <w:t xml:space="preserve">сказать: то, что планировалось в концепции закона, то реализовалось на практике. В </w:t>
      </w:r>
      <w:r w:rsidRPr="00FC03AF">
        <w:rPr>
          <w:rFonts w:ascii="Times New Roman" w:hAnsi="Times New Roman" w:cs="Times New Roman"/>
          <w:sz w:val="28"/>
          <w:szCs w:val="28"/>
        </w:rPr>
        <w:t xml:space="preserve">подтверждение этому стоит отметить, что в разных темпах, были установлены в большинстве субъектов РФ к 2005 г. границы муниципальных </w:t>
      </w:r>
      <w:r w:rsidRPr="00FC03AF">
        <w:rPr>
          <w:rFonts w:ascii="Times New Roman" w:hAnsi="Times New Roman" w:cs="Times New Roman"/>
          <w:sz w:val="28"/>
          <w:szCs w:val="28"/>
        </w:rPr>
        <w:lastRenderedPageBreak/>
        <w:t xml:space="preserve">образований в соответствии </w:t>
      </w:r>
      <w:r w:rsidRPr="00FC03AF">
        <w:rPr>
          <w:rFonts w:ascii="Times New Roman" w:hAnsi="Times New Roman" w:cs="Times New Roman"/>
          <w:sz w:val="28"/>
          <w:szCs w:val="28"/>
          <w:highlight w:val="white"/>
        </w:rPr>
        <w:t>с новыми требованиями, а также были наделены соответствующие муниципальные образования одним из муниципальных статусов указанных в ФЗ-131</w:t>
      </w:r>
      <w:r w:rsidR="0068572C" w:rsidRPr="00FC03AF">
        <w:rPr>
          <w:rFonts w:ascii="Times New Roman" w:hAnsi="Times New Roman" w:cs="Times New Roman"/>
          <w:sz w:val="28"/>
          <w:szCs w:val="28"/>
        </w:rPr>
        <w:t xml:space="preserve">. </w:t>
      </w:r>
      <w:r w:rsidRPr="00FC03AF">
        <w:rPr>
          <w:rFonts w:ascii="Times New Roman" w:hAnsi="Times New Roman" w:cs="Times New Roman"/>
          <w:sz w:val="28"/>
          <w:szCs w:val="28"/>
        </w:rPr>
        <w:t>В</w:t>
      </w:r>
      <w:r w:rsidRPr="00FC03AF">
        <w:rPr>
          <w:rFonts w:ascii="Times New Roman" w:hAnsi="Times New Roman" w:cs="Times New Roman"/>
          <w:sz w:val="28"/>
          <w:szCs w:val="28"/>
          <w:highlight w:val="white"/>
        </w:rPr>
        <w:t xml:space="preserve"> случае</w:t>
      </w:r>
      <w:proofErr w:type="gramStart"/>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если в регионе но каким-либо причинам не успевали выполнить требования закона</w:t>
      </w:r>
      <w:r w:rsidRPr="00FC03AF">
        <w:rPr>
          <w:rFonts w:ascii="Times New Roman" w:hAnsi="Times New Roman" w:cs="Times New Roman"/>
          <w:sz w:val="28"/>
          <w:szCs w:val="28"/>
        </w:rPr>
        <w:t xml:space="preserve">, исполнительные органы власти </w:t>
      </w:r>
      <w:r w:rsidRPr="00FC03AF">
        <w:rPr>
          <w:rFonts w:ascii="Times New Roman" w:hAnsi="Times New Roman" w:cs="Times New Roman"/>
          <w:sz w:val="28"/>
          <w:szCs w:val="28"/>
          <w:highlight w:val="white"/>
        </w:rPr>
        <w:t>делали это сами.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Данная система функционировала следующим образом</w:t>
      </w:r>
      <w:r w:rsidRPr="00FC03AF">
        <w:rPr>
          <w:rFonts w:ascii="Times New Roman" w:hAnsi="Times New Roman" w:cs="Times New Roman"/>
          <w:sz w:val="28"/>
          <w:szCs w:val="28"/>
        </w:rPr>
        <w:t>: статусом сельского поселения может обладать один или несколько территориально объединенных сельских населенных пунктов (село, станица, дерев</w:t>
      </w:r>
      <w:r w:rsidRPr="00FC03AF">
        <w:rPr>
          <w:rFonts w:ascii="Times New Roman" w:hAnsi="Times New Roman" w:cs="Times New Roman"/>
          <w:sz w:val="28"/>
          <w:szCs w:val="28"/>
          <w:highlight w:val="white"/>
        </w:rPr>
        <w:t>ня). Статусом городского поселения может быть наделен город или поселок с прилегающей к нему территорией. Также стоит отметить</w:t>
      </w:r>
      <w:r w:rsidRPr="00FC03AF">
        <w:rPr>
          <w:rFonts w:ascii="Times New Roman" w:hAnsi="Times New Roman" w:cs="Times New Roman"/>
          <w:sz w:val="28"/>
          <w:szCs w:val="28"/>
        </w:rPr>
        <w:t>, что в состав</w:t>
      </w:r>
      <w:r w:rsidR="0068572C" w:rsidRPr="00FC03AF">
        <w:rPr>
          <w:rFonts w:ascii="Times New Roman" w:hAnsi="Times New Roman" w:cs="Times New Roman"/>
          <w:sz w:val="28"/>
          <w:szCs w:val="28"/>
        </w:rPr>
        <w:t>е</w:t>
      </w:r>
      <w:r w:rsidRPr="00FC03AF">
        <w:rPr>
          <w:rFonts w:ascii="Times New Roman" w:hAnsi="Times New Roman" w:cs="Times New Roman"/>
          <w:sz w:val="28"/>
          <w:szCs w:val="28"/>
        </w:rPr>
        <w:t xml:space="preserve"> городского поселения могут </w:t>
      </w:r>
      <w:r w:rsidR="0068572C" w:rsidRPr="00FC03AF">
        <w:rPr>
          <w:rFonts w:ascii="Times New Roman" w:hAnsi="Times New Roman" w:cs="Times New Roman"/>
          <w:sz w:val="28"/>
          <w:szCs w:val="28"/>
        </w:rPr>
        <w:t>находиться</w:t>
      </w:r>
      <w:r w:rsidRPr="00FC03AF">
        <w:rPr>
          <w:rFonts w:ascii="Times New Roman" w:hAnsi="Times New Roman" w:cs="Times New Roman"/>
          <w:sz w:val="28"/>
          <w:szCs w:val="28"/>
        </w:rPr>
        <w:t xml:space="preserve"> сельские населенные пункты</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 xml:space="preserve">при этом не </w:t>
      </w:r>
      <w:r w:rsidR="0068572C" w:rsidRPr="00FC03AF">
        <w:rPr>
          <w:rFonts w:ascii="Times New Roman" w:hAnsi="Times New Roman" w:cs="Times New Roman"/>
          <w:sz w:val="28"/>
          <w:szCs w:val="28"/>
        </w:rPr>
        <w:t>обладающие статусом сельского</w:t>
      </w:r>
      <w:r w:rsidRPr="00FC03AF">
        <w:rPr>
          <w:rFonts w:ascii="Times New Roman" w:hAnsi="Times New Roman" w:cs="Times New Roman"/>
          <w:sz w:val="28"/>
          <w:szCs w:val="28"/>
        </w:rPr>
        <w:t xml:space="preserve"> поселения</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Статусом муниципального района мо</w:t>
      </w:r>
      <w:r w:rsidR="0068572C" w:rsidRPr="00FC03AF">
        <w:rPr>
          <w:rFonts w:ascii="Times New Roman" w:hAnsi="Times New Roman" w:cs="Times New Roman"/>
          <w:sz w:val="28"/>
          <w:szCs w:val="28"/>
        </w:rPr>
        <w:t>жет</w:t>
      </w:r>
      <w:r w:rsidRPr="00FC03AF">
        <w:rPr>
          <w:rFonts w:ascii="Times New Roman" w:hAnsi="Times New Roman" w:cs="Times New Roman"/>
          <w:sz w:val="28"/>
          <w:szCs w:val="28"/>
        </w:rPr>
        <w:t xml:space="preserve"> обладать </w:t>
      </w:r>
      <w:r w:rsidR="0068572C" w:rsidRPr="00FC03AF">
        <w:rPr>
          <w:rFonts w:ascii="Times New Roman" w:hAnsi="Times New Roman" w:cs="Times New Roman"/>
          <w:sz w:val="28"/>
          <w:szCs w:val="28"/>
        </w:rPr>
        <w:t>ряд</w:t>
      </w:r>
      <w:r w:rsidRPr="00FC03AF">
        <w:rPr>
          <w:rFonts w:ascii="Times New Roman" w:hAnsi="Times New Roman" w:cs="Times New Roman"/>
          <w:sz w:val="28"/>
          <w:szCs w:val="28"/>
        </w:rPr>
        <w:t xml:space="preserve"> поселений объединенных общей территорией. Статусом городского округа наделя</w:t>
      </w:r>
      <w:r w:rsidR="0068572C" w:rsidRPr="00FC03AF">
        <w:rPr>
          <w:rFonts w:ascii="Times New Roman" w:hAnsi="Times New Roman" w:cs="Times New Roman"/>
          <w:sz w:val="28"/>
          <w:szCs w:val="28"/>
        </w:rPr>
        <w:t>ется</w:t>
      </w:r>
      <w:r w:rsidRPr="00FC03AF">
        <w:rPr>
          <w:rFonts w:ascii="Times New Roman" w:hAnsi="Times New Roman" w:cs="Times New Roman"/>
          <w:sz w:val="28"/>
          <w:szCs w:val="28"/>
        </w:rPr>
        <w:t xml:space="preserve"> городское поселение,</w:t>
      </w:r>
      <w:r w:rsidR="0068572C" w:rsidRPr="00FC03AF">
        <w:rPr>
          <w:rFonts w:ascii="Times New Roman" w:hAnsi="Times New Roman" w:cs="Times New Roman"/>
          <w:sz w:val="28"/>
          <w:szCs w:val="28"/>
        </w:rPr>
        <w:t xml:space="preserve"> которое</w:t>
      </w:r>
      <w:r w:rsidRPr="00FC03AF">
        <w:rPr>
          <w:rFonts w:ascii="Times New Roman" w:hAnsi="Times New Roman" w:cs="Times New Roman"/>
          <w:sz w:val="28"/>
          <w:szCs w:val="28"/>
        </w:rPr>
        <w:t xml:space="preserve"> не вход</w:t>
      </w:r>
      <w:r w:rsidR="0068572C" w:rsidRPr="00FC03AF">
        <w:rPr>
          <w:rFonts w:ascii="Times New Roman" w:hAnsi="Times New Roman" w:cs="Times New Roman"/>
          <w:sz w:val="28"/>
          <w:szCs w:val="28"/>
        </w:rPr>
        <w:t>ит</w:t>
      </w:r>
      <w:r w:rsidRPr="00FC03AF">
        <w:rPr>
          <w:rFonts w:ascii="Times New Roman" w:hAnsi="Times New Roman" w:cs="Times New Roman"/>
          <w:sz w:val="28"/>
          <w:szCs w:val="28"/>
        </w:rPr>
        <w:t xml:space="preserve"> в состав муниципального района.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w:t>
      </w:r>
      <w:r w:rsidRPr="00FC03AF">
        <w:rPr>
          <w:rFonts w:ascii="Times New Roman" w:hAnsi="Times New Roman" w:cs="Times New Roman"/>
          <w:sz w:val="28"/>
          <w:szCs w:val="28"/>
          <w:highlight w:val="white"/>
        </w:rPr>
        <w:t>, к 2006 г. на территории субъектов РФ  располагались городские округа, не входящие в муниципальный район, муниципальные</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районы, городские и сельские поселения, входящие в состав муниципального района. </w:t>
      </w:r>
      <w:r w:rsidRPr="00FC03AF">
        <w:rPr>
          <w:rFonts w:ascii="Times New Roman" w:hAnsi="Times New Roman" w:cs="Times New Roman"/>
          <w:sz w:val="28"/>
          <w:szCs w:val="28"/>
          <w:highlight w:val="white"/>
        </w:rPr>
        <w:t xml:space="preserve">Уже осенью 2005 г. прошли первые муниципальные выборы, организованные в соответствии с новым </w:t>
      </w:r>
      <w:r w:rsidRPr="00FC03AF">
        <w:rPr>
          <w:rFonts w:ascii="Times New Roman" w:hAnsi="Times New Roman" w:cs="Times New Roman"/>
          <w:sz w:val="28"/>
          <w:szCs w:val="28"/>
        </w:rPr>
        <w:t>форматом функционирования органов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В </w:t>
      </w:r>
      <w:r w:rsidR="00F11963">
        <w:rPr>
          <w:rFonts w:ascii="Times New Roman" w:hAnsi="Times New Roman" w:cs="Times New Roman"/>
          <w:sz w:val="28"/>
          <w:szCs w:val="28"/>
        </w:rPr>
        <w:t>ряде</w:t>
      </w:r>
      <w:r w:rsidRPr="00FC03AF">
        <w:rPr>
          <w:rFonts w:ascii="Times New Roman" w:hAnsi="Times New Roman" w:cs="Times New Roman"/>
          <w:sz w:val="28"/>
          <w:szCs w:val="28"/>
        </w:rPr>
        <w:t xml:space="preserve"> субъект</w:t>
      </w:r>
      <w:r w:rsidR="00F11963">
        <w:rPr>
          <w:rFonts w:ascii="Times New Roman" w:hAnsi="Times New Roman" w:cs="Times New Roman"/>
          <w:sz w:val="28"/>
          <w:szCs w:val="28"/>
        </w:rPr>
        <w:t>ов</w:t>
      </w:r>
      <w:r w:rsidRPr="00FC03AF">
        <w:rPr>
          <w:rFonts w:ascii="Times New Roman" w:hAnsi="Times New Roman" w:cs="Times New Roman"/>
          <w:sz w:val="28"/>
          <w:szCs w:val="28"/>
        </w:rPr>
        <w:t xml:space="preserve"> </w:t>
      </w:r>
      <w:r w:rsidR="00F11963">
        <w:rPr>
          <w:rFonts w:ascii="Times New Roman" w:hAnsi="Times New Roman" w:cs="Times New Roman"/>
          <w:sz w:val="28"/>
          <w:szCs w:val="28"/>
        </w:rPr>
        <w:t>РФ</w:t>
      </w:r>
      <w:r w:rsidRPr="00FC03AF">
        <w:rPr>
          <w:rFonts w:ascii="Times New Roman" w:hAnsi="Times New Roman" w:cs="Times New Roman"/>
          <w:sz w:val="28"/>
          <w:szCs w:val="28"/>
        </w:rPr>
        <w:t xml:space="preserve"> </w:t>
      </w:r>
      <w:r w:rsidR="00F11963">
        <w:rPr>
          <w:rFonts w:ascii="Times New Roman" w:hAnsi="Times New Roman" w:cs="Times New Roman"/>
          <w:sz w:val="28"/>
          <w:szCs w:val="28"/>
        </w:rPr>
        <w:t>Региональным</w:t>
      </w:r>
      <w:r w:rsidRPr="00FC03AF">
        <w:rPr>
          <w:rFonts w:ascii="Times New Roman" w:hAnsi="Times New Roman" w:cs="Times New Roman"/>
          <w:sz w:val="28"/>
          <w:szCs w:val="28"/>
        </w:rPr>
        <w:t xml:space="preserve"> </w:t>
      </w:r>
      <w:r w:rsidR="00F11963">
        <w:rPr>
          <w:rFonts w:ascii="Times New Roman" w:hAnsi="Times New Roman" w:cs="Times New Roman"/>
          <w:sz w:val="28"/>
          <w:szCs w:val="28"/>
        </w:rPr>
        <w:t>З</w:t>
      </w:r>
      <w:r w:rsidRPr="00FC03AF">
        <w:rPr>
          <w:rFonts w:ascii="Times New Roman" w:hAnsi="Times New Roman" w:cs="Times New Roman"/>
          <w:sz w:val="28"/>
          <w:szCs w:val="28"/>
        </w:rPr>
        <w:t xml:space="preserve">аконам </w:t>
      </w:r>
      <w:r w:rsidR="00F11963">
        <w:rPr>
          <w:rFonts w:ascii="Times New Roman" w:hAnsi="Times New Roman" w:cs="Times New Roman"/>
          <w:sz w:val="28"/>
          <w:szCs w:val="28"/>
          <w:highlight w:val="white"/>
        </w:rPr>
        <w:t>закреплялись</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 xml:space="preserve">новые наименования органов </w:t>
      </w:r>
      <w:r w:rsidR="00F11963">
        <w:rPr>
          <w:rFonts w:ascii="Times New Roman" w:hAnsi="Times New Roman" w:cs="Times New Roman"/>
          <w:sz w:val="28"/>
          <w:szCs w:val="28"/>
        </w:rPr>
        <w:t xml:space="preserve">местного самоуправления (в частности, института </w:t>
      </w:r>
      <w:r w:rsidRPr="00FC03AF">
        <w:rPr>
          <w:rFonts w:ascii="Times New Roman" w:hAnsi="Times New Roman" w:cs="Times New Roman"/>
          <w:sz w:val="28"/>
          <w:szCs w:val="28"/>
        </w:rPr>
        <w:t>главы муниципального образования</w:t>
      </w:r>
      <w:r w:rsidR="0068572C" w:rsidRPr="00FC03AF">
        <w:rPr>
          <w:rFonts w:ascii="Times New Roman" w:hAnsi="Times New Roman" w:cs="Times New Roman"/>
          <w:sz w:val="28"/>
          <w:szCs w:val="28"/>
        </w:rPr>
        <w:t xml:space="preserve"> и</w:t>
      </w:r>
      <w:r w:rsidRPr="00FC03AF">
        <w:rPr>
          <w:rFonts w:ascii="Times New Roman" w:hAnsi="Times New Roman" w:cs="Times New Roman"/>
          <w:sz w:val="28"/>
          <w:szCs w:val="28"/>
        </w:rPr>
        <w:t xml:space="preserve"> местной администрации</w:t>
      </w:r>
      <w:r w:rsidR="00F11963">
        <w:rPr>
          <w:rFonts w:ascii="Times New Roman" w:hAnsi="Times New Roman" w:cs="Times New Roman"/>
          <w:sz w:val="28"/>
          <w:szCs w:val="28"/>
        </w:rPr>
        <w:t>)</w:t>
      </w:r>
      <w:r w:rsidRPr="00FC03AF">
        <w:rPr>
          <w:rFonts w:ascii="Times New Roman" w:hAnsi="Times New Roman" w:cs="Times New Roman"/>
          <w:sz w:val="28"/>
          <w:szCs w:val="28"/>
        </w:rPr>
        <w:t xml:space="preserve">. Так, в городских </w:t>
      </w:r>
      <w:r w:rsidRPr="00FC03AF">
        <w:rPr>
          <w:rFonts w:ascii="Times New Roman" w:hAnsi="Times New Roman" w:cs="Times New Roman"/>
          <w:sz w:val="28"/>
          <w:szCs w:val="28"/>
          <w:highlight w:val="white"/>
        </w:rPr>
        <w:t xml:space="preserve">округах представительные органы </w:t>
      </w:r>
      <w:r w:rsidR="00F11963">
        <w:rPr>
          <w:rFonts w:ascii="Times New Roman" w:hAnsi="Times New Roman" w:cs="Times New Roman"/>
          <w:sz w:val="28"/>
          <w:szCs w:val="28"/>
          <w:highlight w:val="white"/>
        </w:rPr>
        <w:t xml:space="preserve">стали </w:t>
      </w:r>
      <w:r w:rsidRPr="00FC03AF">
        <w:rPr>
          <w:rFonts w:ascii="Times New Roman" w:hAnsi="Times New Roman" w:cs="Times New Roman"/>
          <w:sz w:val="28"/>
          <w:szCs w:val="28"/>
          <w:highlight w:val="white"/>
        </w:rPr>
        <w:t>называть</w:t>
      </w:r>
      <w:r w:rsidR="00F11963">
        <w:rPr>
          <w:rFonts w:ascii="Times New Roman" w:hAnsi="Times New Roman" w:cs="Times New Roman"/>
          <w:sz w:val="28"/>
          <w:szCs w:val="28"/>
          <w:highlight w:val="white"/>
        </w:rPr>
        <w:t>ся</w:t>
      </w:r>
      <w:r w:rsidRPr="00FC03AF">
        <w:rPr>
          <w:rFonts w:ascii="Times New Roman" w:hAnsi="Times New Roman" w:cs="Times New Roman"/>
          <w:sz w:val="28"/>
          <w:szCs w:val="28"/>
          <w:highlight w:val="white"/>
        </w:rPr>
        <w:t xml:space="preserve"> Думами, в муниципальных районах — </w:t>
      </w:r>
      <w:r w:rsidRPr="00FC03AF">
        <w:rPr>
          <w:rFonts w:ascii="Times New Roman" w:hAnsi="Times New Roman" w:cs="Times New Roman"/>
          <w:sz w:val="28"/>
          <w:szCs w:val="28"/>
        </w:rPr>
        <w:t xml:space="preserve">Собрания депутатов, в городских и сельских поселениях </w:t>
      </w:r>
      <w:r w:rsidR="0068572C" w:rsidRPr="00FC03AF">
        <w:rPr>
          <w:rFonts w:ascii="Times New Roman" w:hAnsi="Times New Roman" w:cs="Times New Roman"/>
          <w:sz w:val="28"/>
          <w:szCs w:val="28"/>
          <w:highlight w:val="white"/>
        </w:rPr>
        <w:t>— Советами депутатов</w:t>
      </w:r>
      <w:r w:rsidRPr="00FC03AF">
        <w:rPr>
          <w:rFonts w:ascii="Times New Roman" w:hAnsi="Times New Roman" w:cs="Times New Roman"/>
          <w:sz w:val="28"/>
          <w:szCs w:val="28"/>
          <w:highlight w:val="white"/>
        </w:rPr>
        <w:t>.</w:t>
      </w:r>
    </w:p>
    <w:p w:rsidR="0049506A" w:rsidRPr="00FC03AF" w:rsidRDefault="0068572C"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lastRenderedPageBreak/>
        <w:tab/>
      </w:r>
      <w:r w:rsidR="0049506A" w:rsidRPr="00FC03AF">
        <w:rPr>
          <w:rFonts w:ascii="Times New Roman" w:hAnsi="Times New Roman" w:cs="Times New Roman"/>
          <w:sz w:val="28"/>
          <w:szCs w:val="28"/>
          <w:highlight w:val="white"/>
        </w:rPr>
        <w:t xml:space="preserve">В </w:t>
      </w:r>
      <w:r w:rsidR="0049506A" w:rsidRPr="00FC03AF">
        <w:rPr>
          <w:rFonts w:ascii="Times New Roman" w:hAnsi="Times New Roman" w:cs="Times New Roman"/>
          <w:sz w:val="28"/>
          <w:szCs w:val="28"/>
        </w:rPr>
        <w:t xml:space="preserve">2010 году Елена Кодина, директор департамента развития, комплексной оценки деятельности субъектов Российской Федерации и органов местного самоуправления заявила, что система местного самоуправления в рамках </w:t>
      </w:r>
      <w:r w:rsidR="0049506A" w:rsidRPr="00FC03AF">
        <w:rPr>
          <w:rFonts w:ascii="Times New Roman" w:hAnsi="Times New Roman" w:cs="Times New Roman"/>
          <w:sz w:val="28"/>
          <w:szCs w:val="28"/>
          <w:highlight w:val="white"/>
        </w:rPr>
        <w:t xml:space="preserve">ФЗ-131 показывает определенную устойчивость. Поправки в закон привносят новую вариативность в эту систему, существенно не затрагивая основополагающие и традиции </w:t>
      </w:r>
      <w:r w:rsidR="0049506A" w:rsidRPr="00FC03AF">
        <w:rPr>
          <w:rFonts w:ascii="Times New Roman" w:hAnsi="Times New Roman" w:cs="Times New Roman"/>
          <w:sz w:val="28"/>
          <w:szCs w:val="28"/>
        </w:rPr>
        <w:t>устои местного самоуправления</w:t>
      </w:r>
      <w:proofErr w:type="gramStart"/>
      <w:r w:rsidR="0049506A" w:rsidRPr="00FC03AF">
        <w:rPr>
          <w:rFonts w:ascii="Times New Roman" w:hAnsi="Times New Roman" w:cs="Times New Roman"/>
          <w:sz w:val="28"/>
          <w:szCs w:val="28"/>
        </w:rPr>
        <w:t>.</w:t>
      </w:r>
      <w:proofErr w:type="gramEnd"/>
      <w:r w:rsidR="0049506A" w:rsidRPr="00FC03AF">
        <w:rPr>
          <w:rFonts w:ascii="Times New Roman" w:hAnsi="Times New Roman" w:cs="Times New Roman"/>
          <w:sz w:val="28"/>
          <w:szCs w:val="28"/>
        </w:rPr>
        <w:t xml:space="preserve"> (</w:t>
      </w:r>
      <w:proofErr w:type="gramStart"/>
      <w:r w:rsidR="0049506A" w:rsidRPr="00FC03AF">
        <w:rPr>
          <w:rFonts w:ascii="Times New Roman" w:hAnsi="Times New Roman" w:cs="Times New Roman"/>
          <w:sz w:val="28"/>
          <w:szCs w:val="28"/>
        </w:rPr>
        <w:t>н</w:t>
      </w:r>
      <w:proofErr w:type="gramEnd"/>
      <w:r w:rsidR="0049506A" w:rsidRPr="00FC03AF">
        <w:rPr>
          <w:rFonts w:ascii="Times New Roman" w:hAnsi="Times New Roman" w:cs="Times New Roman"/>
          <w:sz w:val="28"/>
          <w:szCs w:val="28"/>
        </w:rPr>
        <w:t>апример Республика Тува, Бурятия и Алтай). Таким образом, можно сделать вывод: на официальном уровне было признанно, что реформа состоялась.</w:t>
      </w:r>
    </w:p>
    <w:p w:rsidR="0049506A" w:rsidRPr="00FC03AF" w:rsidRDefault="0068572C"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В целом, муниципальная реформа не только определила нормативно-правовое </w:t>
      </w:r>
      <w:r w:rsidR="0049506A" w:rsidRPr="00FC03AF">
        <w:rPr>
          <w:rFonts w:ascii="Times New Roman" w:hAnsi="Times New Roman" w:cs="Times New Roman"/>
          <w:sz w:val="28"/>
          <w:szCs w:val="28"/>
        </w:rPr>
        <w:t>поле деятельности</w:t>
      </w:r>
      <w:r w:rsidRPr="00FC03AF">
        <w:rPr>
          <w:rFonts w:ascii="Times New Roman" w:hAnsi="Times New Roman" w:cs="Times New Roman"/>
          <w:sz w:val="28"/>
          <w:szCs w:val="28"/>
        </w:rPr>
        <w:t xml:space="preserve"> и функционирования</w:t>
      </w:r>
      <w:r w:rsidR="0049506A" w:rsidRPr="00FC03AF">
        <w:rPr>
          <w:rFonts w:ascii="Times New Roman" w:hAnsi="Times New Roman" w:cs="Times New Roman"/>
          <w:sz w:val="28"/>
          <w:szCs w:val="28"/>
        </w:rPr>
        <w:t xml:space="preserve"> органов местного самоуправления, </w:t>
      </w:r>
      <w:r w:rsidR="0049506A" w:rsidRPr="00FC03AF">
        <w:rPr>
          <w:rFonts w:ascii="Times New Roman" w:hAnsi="Times New Roman" w:cs="Times New Roman"/>
          <w:sz w:val="28"/>
          <w:szCs w:val="28"/>
          <w:highlight w:val="white"/>
        </w:rPr>
        <w:t>но и сформировал</w:t>
      </w:r>
      <w:r w:rsidRPr="00FC03AF">
        <w:rPr>
          <w:rFonts w:ascii="Times New Roman" w:hAnsi="Times New Roman" w:cs="Times New Roman"/>
          <w:sz w:val="28"/>
          <w:szCs w:val="28"/>
          <w:highlight w:val="white"/>
        </w:rPr>
        <w:t>а</w:t>
      </w:r>
      <w:r w:rsidR="0049506A" w:rsidRPr="00FC03AF">
        <w:rPr>
          <w:rFonts w:ascii="Times New Roman" w:hAnsi="Times New Roman" w:cs="Times New Roman"/>
          <w:sz w:val="28"/>
          <w:szCs w:val="28"/>
          <w:highlight w:val="white"/>
        </w:rPr>
        <w:t xml:space="preserve"> новое политическое пространство</w:t>
      </w:r>
      <w:r w:rsidRPr="00FC03AF">
        <w:rPr>
          <w:rFonts w:ascii="Times New Roman" w:hAnsi="Times New Roman" w:cs="Times New Roman"/>
          <w:sz w:val="28"/>
          <w:szCs w:val="28"/>
          <w:highlight w:val="white"/>
        </w:rPr>
        <w:t>,</w:t>
      </w:r>
      <w:r w:rsidR="0049506A" w:rsidRPr="00FC03AF">
        <w:rPr>
          <w:rFonts w:ascii="Times New Roman" w:hAnsi="Times New Roman" w:cs="Times New Roman"/>
          <w:sz w:val="28"/>
          <w:szCs w:val="28"/>
          <w:highlight w:val="white"/>
        </w:rPr>
        <w:t xml:space="preserve"> в рамках которого осуществляются избирательные процессы, определяющие дизайн партийной системы. В частности, муниципальная реформа способствовала </w:t>
      </w:r>
      <w:r w:rsidR="0049506A" w:rsidRPr="00FC03AF">
        <w:rPr>
          <w:rFonts w:ascii="Times New Roman" w:hAnsi="Times New Roman" w:cs="Times New Roman"/>
          <w:sz w:val="28"/>
          <w:szCs w:val="28"/>
        </w:rPr>
        <w:t>росту численности депутатского корпуса представительных органов местного самоуправления</w:t>
      </w:r>
      <w:r w:rsidR="0049506A" w:rsidRPr="00FC03AF">
        <w:rPr>
          <w:rFonts w:ascii="Times New Roman" w:hAnsi="Times New Roman" w:cs="Times New Roman"/>
          <w:sz w:val="28"/>
          <w:szCs w:val="28"/>
          <w:highlight w:val="white"/>
        </w:rPr>
        <w:t>, сформировала основу для внедрения</w:t>
      </w:r>
      <w:r w:rsidR="0049506A" w:rsidRPr="00FC03AF">
        <w:rPr>
          <w:rFonts w:ascii="Times New Roman" w:hAnsi="Times New Roman" w:cs="Times New Roman"/>
          <w:sz w:val="28"/>
          <w:szCs w:val="28"/>
          <w:highlight w:val="blue"/>
        </w:rPr>
        <w:t xml:space="preserve"> </w:t>
      </w:r>
      <w:r w:rsidR="0049506A" w:rsidRPr="00FC03AF">
        <w:rPr>
          <w:rFonts w:ascii="Times New Roman" w:hAnsi="Times New Roman" w:cs="Times New Roman"/>
          <w:sz w:val="28"/>
          <w:szCs w:val="28"/>
        </w:rPr>
        <w:t>смешанной несвязанной избирательной системы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Таким образом, можно сделать вывод, что оценка муниципальной </w:t>
      </w:r>
      <w:r w:rsidRPr="00FC03AF">
        <w:rPr>
          <w:rFonts w:ascii="Times New Roman" w:hAnsi="Times New Roman" w:cs="Times New Roman"/>
          <w:sz w:val="28"/>
          <w:szCs w:val="28"/>
          <w:highlight w:val="white"/>
        </w:rPr>
        <w:t xml:space="preserve">реформы носит двойственный характер. Именно поэтому в данном параграфе были подробно рассмотрены как плюсы, так и минусы ФЗ-131, а также использование зарубежной модели местного </w:t>
      </w:r>
      <w:r w:rsidRPr="00FC03AF">
        <w:rPr>
          <w:rFonts w:ascii="Times New Roman" w:hAnsi="Times New Roman" w:cs="Times New Roman"/>
          <w:sz w:val="28"/>
          <w:szCs w:val="28"/>
        </w:rPr>
        <w:t xml:space="preserve">самоуправление в РФ. В данном контексте, Россия, не имея своей собственной модели местного самоуправления, «внедряла» заимствованный наиболее подходящий </w:t>
      </w:r>
      <w:r w:rsidRPr="00FC03AF">
        <w:rPr>
          <w:rFonts w:ascii="Times New Roman" w:hAnsi="Times New Roman" w:cs="Times New Roman"/>
          <w:sz w:val="28"/>
          <w:szCs w:val="28"/>
          <w:highlight w:val="white"/>
        </w:rPr>
        <w:t xml:space="preserve">для нее образец модели из </w:t>
      </w:r>
      <w:r w:rsidRPr="00FC03AF">
        <w:rPr>
          <w:rFonts w:ascii="Times New Roman" w:hAnsi="Times New Roman" w:cs="Times New Roman"/>
          <w:sz w:val="28"/>
          <w:szCs w:val="28"/>
        </w:rPr>
        <w:t xml:space="preserve">международного опыта. Однако если рассматривать муниципальную реформу в контексте образования органов местного самоуправления и проведения в них выборов, то необходимо отметить, что формулировки и положения ФЗ-131 расширяли не столько автономию местного самоуправления, сколько давали потенциальную возможность федеральному </w:t>
      </w:r>
      <w:r w:rsidRPr="00FC03AF">
        <w:rPr>
          <w:rFonts w:ascii="Times New Roman" w:hAnsi="Times New Roman" w:cs="Times New Roman"/>
          <w:sz w:val="28"/>
          <w:szCs w:val="28"/>
        </w:rPr>
        <w:lastRenderedPageBreak/>
        <w:t xml:space="preserve">центру контролировать его. Помимо этого, </w:t>
      </w:r>
      <w:proofErr w:type="gramStart"/>
      <w:r w:rsidRPr="00FC03AF">
        <w:rPr>
          <w:rFonts w:ascii="Times New Roman" w:hAnsi="Times New Roman" w:cs="Times New Roman"/>
          <w:sz w:val="28"/>
          <w:szCs w:val="28"/>
        </w:rPr>
        <w:t>ФЗ-131</w:t>
      </w:r>
      <w:proofErr w:type="gramEnd"/>
      <w:r w:rsidRPr="00FC03AF">
        <w:rPr>
          <w:rFonts w:ascii="Times New Roman" w:hAnsi="Times New Roman" w:cs="Times New Roman"/>
          <w:sz w:val="28"/>
          <w:szCs w:val="28"/>
        </w:rPr>
        <w:t xml:space="preserve"> по мнению ряда исследователей дает значительные полномочия региональным законодательным актам в области регулирования местного самоуправления (в т. ч. регулирования избирательной системы).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2.2. Законодательное и правовое регулирование выборов в органы местного самоуправления на общефедеральном и региональном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Система нормативно-правовых актов, регулирующая организацию и проведение муниципальных выборов, имеет трехуровневую структуру </w:t>
      </w:r>
      <w:r w:rsidRPr="00FC03AF">
        <w:rPr>
          <w:rFonts w:ascii="Times New Roman" w:hAnsi="Times New Roman" w:cs="Times New Roman"/>
          <w:sz w:val="28"/>
          <w:szCs w:val="28"/>
          <w:highlight w:val="white"/>
        </w:rPr>
        <w:t>[</w:t>
      </w:r>
      <w:r w:rsidR="004C6180" w:rsidRPr="00FC03AF">
        <w:rPr>
          <w:rFonts w:ascii="Times New Roman" w:hAnsi="Times New Roman" w:cs="Times New Roman"/>
          <w:sz w:val="28"/>
          <w:szCs w:val="28"/>
          <w:highlight w:val="white"/>
        </w:rPr>
        <w:t>77</w:t>
      </w:r>
      <w:r w:rsidRPr="00FC03AF">
        <w:rPr>
          <w:rFonts w:ascii="Times New Roman" w:hAnsi="Times New Roman" w:cs="Times New Roman"/>
          <w:sz w:val="28"/>
          <w:szCs w:val="28"/>
          <w:highlight w:val="white"/>
        </w:rPr>
        <w:t>,</w:t>
      </w:r>
      <w:r w:rsidR="004C6180" w:rsidRPr="00FC03AF">
        <w:rPr>
          <w:rFonts w:ascii="Times New Roman" w:hAnsi="Times New Roman" w:cs="Times New Roman"/>
          <w:sz w:val="28"/>
          <w:szCs w:val="28"/>
          <w:highlight w:val="white"/>
        </w:rPr>
        <w:t xml:space="preserve"> с.</w:t>
      </w:r>
      <w:r w:rsidR="00C62A71">
        <w:rPr>
          <w:rFonts w:ascii="Times New Roman" w:hAnsi="Times New Roman" w:cs="Times New Roman"/>
          <w:sz w:val="28"/>
          <w:szCs w:val="28"/>
          <w:highlight w:val="white"/>
        </w:rPr>
        <w:t xml:space="preserve"> 12].</w:t>
      </w:r>
      <w:r w:rsidRPr="00FC03AF">
        <w:rPr>
          <w:rFonts w:ascii="Times New Roman" w:hAnsi="Times New Roman" w:cs="Times New Roman"/>
          <w:sz w:val="28"/>
          <w:szCs w:val="28"/>
          <w:highlight w:val="white"/>
        </w:rPr>
        <w:tab/>
        <w:t xml:space="preserve">На самом высоком уровне задаются базовые лейтмотивы для функционирования всей государственной системы в целом, и избирательной, в частности. Особые и частные дополнения, формализации в рамки осуществления норм Конституции РФ вносят Федеральные законы, которые de jure ниже статуса Конституции, однако de facto подобны нормам Конституции РФ. Данный факт можно обнаружить в их общеобязательном характере для всех субъектов норм, на которые их нормы направлены. Следующей </w:t>
      </w:r>
      <w:r w:rsidRPr="00FC03AF">
        <w:rPr>
          <w:rFonts w:ascii="Times New Roman" w:hAnsi="Times New Roman" w:cs="Times New Roman"/>
          <w:sz w:val="28"/>
          <w:szCs w:val="28"/>
        </w:rPr>
        <w:t>формой следует региональной уровень, который регламентируется нормами Конституции и Федеральных Законов. На основании эти</w:t>
      </w:r>
      <w:r w:rsidRPr="00FC03AF">
        <w:rPr>
          <w:rFonts w:ascii="Times New Roman" w:hAnsi="Times New Roman" w:cs="Times New Roman"/>
          <w:sz w:val="28"/>
          <w:szCs w:val="28"/>
          <w:highlight w:val="white"/>
        </w:rPr>
        <w:t>х актов, региональное законодательство вырабатывает собственные нормы, не противоречащие Конституции и Федеральному Закону, и в тоже время, учитывает специфику региона, в т.ч</w:t>
      </w:r>
      <w:r w:rsidRPr="00FC03AF">
        <w:rPr>
          <w:rFonts w:ascii="Times New Roman" w:hAnsi="Times New Roman" w:cs="Times New Roman"/>
          <w:sz w:val="28"/>
          <w:szCs w:val="28"/>
        </w:rPr>
        <w:t xml:space="preserve">. и муниципального образования. На муниципальном </w:t>
      </w:r>
      <w:r w:rsidRPr="00FC03AF">
        <w:rPr>
          <w:rFonts w:ascii="Times New Roman" w:hAnsi="Times New Roman" w:cs="Times New Roman"/>
          <w:sz w:val="28"/>
          <w:szCs w:val="28"/>
          <w:highlight w:val="white"/>
        </w:rPr>
        <w:t xml:space="preserve">уровне необходимо учитывать нормы, </w:t>
      </w:r>
      <w:r w:rsidRPr="00FC03AF">
        <w:rPr>
          <w:rFonts w:ascii="Times New Roman" w:hAnsi="Times New Roman" w:cs="Times New Roman"/>
          <w:sz w:val="28"/>
          <w:szCs w:val="28"/>
        </w:rPr>
        <w:t xml:space="preserve">выработанные </w:t>
      </w:r>
      <w:proofErr w:type="gramStart"/>
      <w:r w:rsidRPr="00FC03AF">
        <w:rPr>
          <w:rFonts w:ascii="Times New Roman" w:hAnsi="Times New Roman" w:cs="Times New Roman"/>
          <w:sz w:val="28"/>
          <w:szCs w:val="28"/>
        </w:rPr>
        <w:t>Федеральным</w:t>
      </w:r>
      <w:proofErr w:type="gramEnd"/>
      <w:r w:rsidRPr="00FC03AF">
        <w:rPr>
          <w:rFonts w:ascii="Times New Roman" w:hAnsi="Times New Roman" w:cs="Times New Roman"/>
          <w:sz w:val="28"/>
          <w:szCs w:val="28"/>
        </w:rPr>
        <w:t xml:space="preserve"> и Региональными законами и на их основании производить собственную нормативно-правовую деятельность.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Первый, федеральный уровень сост</w:t>
      </w:r>
      <w:r w:rsidR="004C6180" w:rsidRPr="00FC03AF">
        <w:rPr>
          <w:rFonts w:ascii="Times New Roman" w:hAnsi="Times New Roman" w:cs="Times New Roman"/>
          <w:sz w:val="28"/>
          <w:szCs w:val="28"/>
        </w:rPr>
        <w:t>оит из</w:t>
      </w:r>
      <w:r w:rsidRPr="00FC03AF">
        <w:rPr>
          <w:rFonts w:ascii="Times New Roman" w:hAnsi="Times New Roman" w:cs="Times New Roman"/>
          <w:sz w:val="28"/>
          <w:szCs w:val="28"/>
        </w:rPr>
        <w:t xml:space="preserve"> федерально</w:t>
      </w:r>
      <w:r w:rsidR="004C6180" w:rsidRPr="00FC03AF">
        <w:rPr>
          <w:rFonts w:ascii="Times New Roman" w:hAnsi="Times New Roman" w:cs="Times New Roman"/>
          <w:sz w:val="28"/>
          <w:szCs w:val="28"/>
        </w:rPr>
        <w:t>го</w:t>
      </w:r>
      <w:r w:rsidRPr="00FC03AF">
        <w:rPr>
          <w:rFonts w:ascii="Times New Roman" w:hAnsi="Times New Roman" w:cs="Times New Roman"/>
          <w:sz w:val="28"/>
          <w:szCs w:val="28"/>
        </w:rPr>
        <w:t xml:space="preserve"> законодательств</w:t>
      </w:r>
      <w:r w:rsidR="004C6180" w:rsidRPr="00FC03AF">
        <w:rPr>
          <w:rFonts w:ascii="Times New Roman" w:hAnsi="Times New Roman" w:cs="Times New Roman"/>
          <w:sz w:val="28"/>
          <w:szCs w:val="28"/>
        </w:rPr>
        <w:t>а</w:t>
      </w:r>
      <w:r w:rsidRPr="00FC03AF">
        <w:rPr>
          <w:rFonts w:ascii="Times New Roman" w:hAnsi="Times New Roman" w:cs="Times New Roman"/>
          <w:sz w:val="28"/>
          <w:szCs w:val="28"/>
        </w:rPr>
        <w:t xml:space="preserve"> и Конституци</w:t>
      </w:r>
      <w:r w:rsidR="004C6180" w:rsidRPr="00FC03AF">
        <w:rPr>
          <w:rFonts w:ascii="Times New Roman" w:hAnsi="Times New Roman" w:cs="Times New Roman"/>
          <w:sz w:val="28"/>
          <w:szCs w:val="28"/>
        </w:rPr>
        <w:t>и</w:t>
      </w:r>
      <w:r w:rsidRPr="00FC03AF">
        <w:rPr>
          <w:rFonts w:ascii="Times New Roman" w:hAnsi="Times New Roman" w:cs="Times New Roman"/>
          <w:sz w:val="28"/>
          <w:szCs w:val="28"/>
        </w:rPr>
        <w:t xml:space="preserve"> РФ. </w:t>
      </w:r>
      <w:r w:rsidRPr="00FC03AF">
        <w:rPr>
          <w:rFonts w:ascii="Times New Roman" w:hAnsi="Times New Roman" w:cs="Times New Roman"/>
          <w:sz w:val="28"/>
          <w:szCs w:val="28"/>
          <w:highlight w:val="white"/>
        </w:rPr>
        <w:t>Конституцией является учредительный акт обладающей</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высшей юридической силой, lex fundamentalis </w:t>
      </w:r>
      <w:r w:rsidRPr="00FC03AF">
        <w:rPr>
          <w:rFonts w:ascii="Times New Roman" w:hAnsi="Times New Roman" w:cs="Times New Roman"/>
          <w:sz w:val="28"/>
          <w:szCs w:val="28"/>
          <w:highlight w:val="white"/>
        </w:rPr>
        <w:t xml:space="preserve">российской </w:t>
      </w:r>
      <w:r w:rsidRPr="00FC03AF">
        <w:rPr>
          <w:rFonts w:ascii="Times New Roman" w:hAnsi="Times New Roman" w:cs="Times New Roman"/>
          <w:sz w:val="28"/>
          <w:szCs w:val="28"/>
        </w:rPr>
        <w:t xml:space="preserve">государственности, </w:t>
      </w:r>
      <w:r w:rsidRPr="00FC03AF">
        <w:rPr>
          <w:rFonts w:ascii="Times New Roman" w:hAnsi="Times New Roman" w:cs="Times New Roman"/>
          <w:sz w:val="28"/>
          <w:szCs w:val="28"/>
        </w:rPr>
        <w:lastRenderedPageBreak/>
        <w:t xml:space="preserve">являющейся центральным звеном российской правовой системы. </w:t>
      </w:r>
      <w:r w:rsidRPr="00FC03AF">
        <w:rPr>
          <w:rFonts w:ascii="Times New Roman" w:hAnsi="Times New Roman" w:cs="Times New Roman"/>
          <w:sz w:val="28"/>
          <w:szCs w:val="28"/>
          <w:highlight w:val="white"/>
        </w:rPr>
        <w:t>Федеральная Конституция – это основополагающий источник конституционализма и избирательного права</w:t>
      </w:r>
      <w:r w:rsidRPr="00FC03AF">
        <w:rPr>
          <w:rFonts w:ascii="Times New Roman" w:hAnsi="Times New Roman" w:cs="Times New Roman"/>
          <w:sz w:val="28"/>
          <w:szCs w:val="28"/>
        </w:rPr>
        <w:t xml:space="preserve"> [</w:t>
      </w:r>
      <w:r w:rsidR="004C6180" w:rsidRPr="00FC03AF">
        <w:rPr>
          <w:rFonts w:ascii="Times New Roman" w:hAnsi="Times New Roman" w:cs="Times New Roman"/>
          <w:sz w:val="28"/>
          <w:szCs w:val="28"/>
        </w:rPr>
        <w:t>27,</w:t>
      </w:r>
      <w:r w:rsidRPr="00FC03AF">
        <w:rPr>
          <w:rFonts w:ascii="Times New Roman" w:hAnsi="Times New Roman" w:cs="Times New Roman"/>
          <w:sz w:val="28"/>
          <w:szCs w:val="28"/>
        </w:rPr>
        <w:t xml:space="preserve"> </w:t>
      </w:r>
      <w:r w:rsidRPr="00FC03AF">
        <w:rPr>
          <w:rFonts w:ascii="Times New Roman" w:hAnsi="Times New Roman" w:cs="Times New Roman"/>
          <w:sz w:val="28"/>
          <w:szCs w:val="28"/>
          <w:highlight w:val="white"/>
        </w:rPr>
        <w:t>с. 22]</w:t>
      </w:r>
      <w:r w:rsidR="00C62A7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С т. з. узкого подхода к понятию «законодательства», ограничивающего его совокупностью федеральных и региональных законов, Конституция РФ, главным образом, не входит в эту систему</w:t>
      </w:r>
      <w:r w:rsidRPr="00FC03AF">
        <w:rPr>
          <w:rFonts w:ascii="Times New Roman" w:hAnsi="Times New Roman" w:cs="Times New Roman"/>
          <w:sz w:val="28"/>
          <w:szCs w:val="28"/>
        </w:rPr>
        <w:t xml:space="preserve"> </w:t>
      </w:r>
      <w:r w:rsidR="004C6180" w:rsidRPr="00FC03AF">
        <w:rPr>
          <w:rFonts w:ascii="Times New Roman" w:hAnsi="Times New Roman" w:cs="Times New Roman"/>
          <w:sz w:val="28"/>
          <w:szCs w:val="28"/>
        </w:rPr>
        <w:t xml:space="preserve">[27, </w:t>
      </w:r>
      <w:r w:rsidR="004C6180" w:rsidRPr="00FC03AF">
        <w:rPr>
          <w:rFonts w:ascii="Times New Roman" w:hAnsi="Times New Roman" w:cs="Times New Roman"/>
          <w:sz w:val="28"/>
          <w:szCs w:val="28"/>
          <w:highlight w:val="white"/>
        </w:rPr>
        <w:t>с. 22]</w:t>
      </w:r>
      <w:r w:rsidR="00C62A71">
        <w:rPr>
          <w:rFonts w:ascii="Times New Roman" w:hAnsi="Times New Roman" w:cs="Times New Roman"/>
          <w:sz w:val="28"/>
          <w:szCs w:val="28"/>
          <w:highlight w:val="white"/>
        </w:rPr>
        <w:t>.</w:t>
      </w:r>
      <w:r w:rsidR="004C6180" w:rsidRPr="00FC03AF">
        <w:rPr>
          <w:rFonts w:ascii="Times New Roman" w:hAnsi="Times New Roman" w:cs="Times New Roman"/>
          <w:sz w:val="28"/>
          <w:szCs w:val="28"/>
          <w:highlight w:val="white"/>
        </w:rPr>
        <w:t xml:space="preserve"> </w:t>
      </w:r>
      <w:proofErr w:type="gramStart"/>
      <w:r w:rsidRPr="00FC03AF">
        <w:rPr>
          <w:rFonts w:ascii="Times New Roman" w:hAnsi="Times New Roman" w:cs="Times New Roman"/>
          <w:sz w:val="28"/>
          <w:szCs w:val="28"/>
          <w:highlight w:val="white"/>
        </w:rPr>
        <w:t>Однако ее нормы служат неким «каркасом», который поддерживает и предопределяет существование и функционирование избирательной системы.</w:t>
      </w:r>
      <w:proofErr w:type="gramEnd"/>
      <w:r w:rsidRPr="00FC03AF">
        <w:rPr>
          <w:rFonts w:ascii="Times New Roman" w:hAnsi="Times New Roman" w:cs="Times New Roman"/>
          <w:sz w:val="28"/>
          <w:szCs w:val="28"/>
          <w:highlight w:val="white"/>
        </w:rPr>
        <w:t xml:space="preserve"> С такой позиции можно утверждать, что все избирательное законодательство, иными словами, вся совокупность федеральных и региональных законодательных актов о выборах, основывается, прежде всего, на положениях федеральной </w:t>
      </w:r>
      <w:r w:rsidRPr="00FC03AF">
        <w:rPr>
          <w:rFonts w:ascii="Times New Roman" w:hAnsi="Times New Roman" w:cs="Times New Roman"/>
          <w:sz w:val="28"/>
          <w:szCs w:val="28"/>
        </w:rPr>
        <w:t>Конституции.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Статьи 71 и 72 Конституции РФ разграничивают предметы ведения и полномочия, </w:t>
      </w:r>
      <w:r w:rsidRPr="00FC03AF">
        <w:rPr>
          <w:rFonts w:ascii="Times New Roman" w:hAnsi="Times New Roman" w:cs="Times New Roman"/>
          <w:sz w:val="28"/>
          <w:szCs w:val="28"/>
          <w:highlight w:val="white"/>
        </w:rPr>
        <w:t xml:space="preserve">а также </w:t>
      </w:r>
      <w:proofErr w:type="gramStart"/>
      <w:r w:rsidRPr="00FC03AF">
        <w:rPr>
          <w:rFonts w:ascii="Times New Roman" w:hAnsi="Times New Roman" w:cs="Times New Roman"/>
          <w:sz w:val="28"/>
          <w:szCs w:val="28"/>
          <w:highlight w:val="white"/>
        </w:rPr>
        <w:t>определяют</w:t>
      </w:r>
      <w:proofErr w:type="gramEnd"/>
      <w:r w:rsidRPr="00FC03AF">
        <w:rPr>
          <w:rFonts w:ascii="Times New Roman" w:hAnsi="Times New Roman" w:cs="Times New Roman"/>
          <w:sz w:val="28"/>
          <w:szCs w:val="28"/>
          <w:highlight w:val="white"/>
        </w:rPr>
        <w:t xml:space="preserve"> кому принадлежит право образования властных органов и право </w:t>
      </w:r>
      <w:r w:rsidRPr="00FC03AF">
        <w:rPr>
          <w:rFonts w:ascii="Times New Roman" w:hAnsi="Times New Roman" w:cs="Times New Roman"/>
          <w:sz w:val="28"/>
          <w:szCs w:val="28"/>
        </w:rPr>
        <w:t xml:space="preserve">нормативного регулирования порядка их формирования </w:t>
      </w:r>
      <w:r w:rsidR="004C6180" w:rsidRPr="00FC03AF">
        <w:rPr>
          <w:rFonts w:ascii="Times New Roman" w:hAnsi="Times New Roman" w:cs="Times New Roman"/>
          <w:sz w:val="28"/>
          <w:szCs w:val="28"/>
        </w:rPr>
        <w:t xml:space="preserve">[27, </w:t>
      </w:r>
      <w:r w:rsidR="004C6180" w:rsidRPr="00FC03AF">
        <w:rPr>
          <w:rFonts w:ascii="Times New Roman" w:hAnsi="Times New Roman" w:cs="Times New Roman"/>
          <w:sz w:val="28"/>
          <w:szCs w:val="28"/>
          <w:highlight w:val="white"/>
        </w:rPr>
        <w:t>с. 2</w:t>
      </w:r>
      <w:r w:rsidR="00702873" w:rsidRPr="00FC03AF">
        <w:rPr>
          <w:rFonts w:ascii="Times New Roman" w:hAnsi="Times New Roman" w:cs="Times New Roman"/>
          <w:sz w:val="28"/>
          <w:szCs w:val="28"/>
          <w:highlight w:val="white"/>
        </w:rPr>
        <w:t>2-24</w:t>
      </w:r>
      <w:r w:rsidR="004C6180" w:rsidRPr="00FC03AF">
        <w:rPr>
          <w:rFonts w:ascii="Times New Roman" w:hAnsi="Times New Roman" w:cs="Times New Roman"/>
          <w:sz w:val="28"/>
          <w:szCs w:val="28"/>
          <w:highlight w:val="white"/>
        </w:rPr>
        <w:t xml:space="preserve">] </w:t>
      </w:r>
      <w:r w:rsidR="00702873" w:rsidRPr="00FC03AF">
        <w:rPr>
          <w:rFonts w:ascii="Times New Roman" w:hAnsi="Times New Roman" w:cs="Times New Roman"/>
          <w:sz w:val="28"/>
          <w:szCs w:val="28"/>
          <w:highlight w:val="white"/>
        </w:rPr>
        <w:t>(</w:t>
      </w:r>
      <w:r w:rsidR="004C6180"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Приложение</w:t>
      </w:r>
      <w:r w:rsidR="004C6180" w:rsidRPr="00FC03AF">
        <w:rPr>
          <w:rFonts w:ascii="Times New Roman" w:hAnsi="Times New Roman" w:cs="Times New Roman"/>
          <w:sz w:val="28"/>
          <w:szCs w:val="28"/>
          <w:highlight w:val="white"/>
        </w:rPr>
        <w:t xml:space="preserve"> </w:t>
      </w:r>
      <w:r w:rsidR="004C6180" w:rsidRPr="00FC03AF">
        <w:rPr>
          <w:rFonts w:ascii="Times New Roman" w:hAnsi="Times New Roman" w:cs="Times New Roman"/>
          <w:sz w:val="28"/>
          <w:szCs w:val="28"/>
        </w:rPr>
        <w:t>31</w:t>
      </w:r>
      <w:r w:rsidR="00702873" w:rsidRPr="00FC03AF">
        <w:rPr>
          <w:rFonts w:ascii="Times New Roman" w:hAnsi="Times New Roman" w:cs="Times New Roman"/>
          <w:sz w:val="28"/>
          <w:szCs w:val="28"/>
        </w:rPr>
        <w:t>)</w:t>
      </w:r>
      <w:r w:rsidR="00C62A71">
        <w:rPr>
          <w:rFonts w:ascii="Times New Roman" w:hAnsi="Times New Roman" w:cs="Times New Roman"/>
          <w:sz w:val="28"/>
          <w:szCs w:val="28"/>
        </w:rPr>
        <w:t>.</w:t>
      </w:r>
      <w:r w:rsidRPr="00FC03AF">
        <w:rPr>
          <w:rFonts w:ascii="Times New Roman" w:hAnsi="Times New Roman" w:cs="Times New Roman"/>
          <w:sz w:val="28"/>
          <w:szCs w:val="28"/>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Исходя из этого</w:t>
      </w:r>
      <w:r w:rsidR="00702873"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r w:rsidR="00702873" w:rsidRPr="00FC03AF">
        <w:rPr>
          <w:rFonts w:ascii="Times New Roman" w:hAnsi="Times New Roman" w:cs="Times New Roman"/>
          <w:sz w:val="28"/>
          <w:szCs w:val="28"/>
          <w:highlight w:val="white"/>
        </w:rPr>
        <w:t>можно сделать вывод о</w:t>
      </w:r>
      <w:r w:rsidRPr="00FC03AF">
        <w:rPr>
          <w:rFonts w:ascii="Times New Roman" w:hAnsi="Times New Roman" w:cs="Times New Roman"/>
          <w:sz w:val="28"/>
          <w:szCs w:val="28"/>
          <w:highlight w:val="white"/>
        </w:rPr>
        <w:t xml:space="preserve"> внутрисистемн</w:t>
      </w:r>
      <w:r w:rsidR="00702873" w:rsidRPr="00FC03AF">
        <w:rPr>
          <w:rFonts w:ascii="Times New Roman" w:hAnsi="Times New Roman" w:cs="Times New Roman"/>
          <w:sz w:val="28"/>
          <w:szCs w:val="28"/>
          <w:highlight w:val="white"/>
        </w:rPr>
        <w:t>ой</w:t>
      </w:r>
      <w:r w:rsidRPr="00FC03AF">
        <w:rPr>
          <w:rFonts w:ascii="Times New Roman" w:hAnsi="Times New Roman" w:cs="Times New Roman"/>
          <w:sz w:val="28"/>
          <w:szCs w:val="28"/>
          <w:highlight w:val="white"/>
        </w:rPr>
        <w:t xml:space="preserve"> «несастыковк</w:t>
      </w:r>
      <w:r w:rsidR="00702873" w:rsidRPr="00FC03AF">
        <w:rPr>
          <w:rFonts w:ascii="Times New Roman" w:hAnsi="Times New Roman" w:cs="Times New Roman"/>
          <w:sz w:val="28"/>
          <w:szCs w:val="28"/>
          <w:highlight w:val="white"/>
        </w:rPr>
        <w:t>и</w:t>
      </w:r>
      <w:r w:rsidRPr="00FC03AF">
        <w:rPr>
          <w:rFonts w:ascii="Times New Roman" w:hAnsi="Times New Roman" w:cs="Times New Roman"/>
          <w:sz w:val="28"/>
          <w:szCs w:val="28"/>
        </w:rPr>
        <w:t>»</w:t>
      </w:r>
      <w:r w:rsidR="00702873" w:rsidRPr="00FC03AF">
        <w:rPr>
          <w:rFonts w:ascii="Times New Roman" w:hAnsi="Times New Roman" w:cs="Times New Roman"/>
          <w:sz w:val="28"/>
          <w:szCs w:val="28"/>
        </w:rPr>
        <w:t>, которая заключается в том, что</w:t>
      </w:r>
      <w:r w:rsidRPr="00FC03AF">
        <w:rPr>
          <w:rFonts w:ascii="Times New Roman" w:hAnsi="Times New Roman" w:cs="Times New Roman"/>
          <w:sz w:val="28"/>
          <w:szCs w:val="28"/>
        </w:rPr>
        <w:t xml:space="preserve"> защита прав и свобод относится </w:t>
      </w:r>
      <w:r w:rsidRPr="00FC03AF">
        <w:rPr>
          <w:rFonts w:ascii="Times New Roman" w:hAnsi="Times New Roman" w:cs="Times New Roman"/>
          <w:sz w:val="28"/>
          <w:szCs w:val="28"/>
          <w:highlight w:val="white"/>
        </w:rPr>
        <w:t>сначала к исключительному ведению Федерации, а затем к совместному ведению. Такое расположение указанных норм в тексте Конституции РФ вызвало необходимость их соотнесения по принципу взаимодополняемости и породило концепт основных и дополнительных</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гарантий прав и свобод, в соответствии с котор</w:t>
      </w:r>
      <w:r w:rsidR="00C62A71">
        <w:rPr>
          <w:rFonts w:ascii="Times New Roman" w:hAnsi="Times New Roman" w:cs="Times New Roman"/>
          <w:sz w:val="28"/>
          <w:szCs w:val="28"/>
        </w:rPr>
        <w:t>ым</w:t>
      </w:r>
      <w:r w:rsidRPr="00FC03AF">
        <w:rPr>
          <w:rFonts w:ascii="Times New Roman" w:hAnsi="Times New Roman" w:cs="Times New Roman"/>
          <w:sz w:val="28"/>
          <w:szCs w:val="28"/>
        </w:rPr>
        <w:t xml:space="preserve"> федеральное законодательство устанавливает гарантии прав, а региональное – дополняет их</w:t>
      </w:r>
      <w:r w:rsidRPr="00FC03AF">
        <w:rPr>
          <w:rFonts w:ascii="Times New Roman" w:hAnsi="Times New Roman" w:cs="Times New Roman"/>
          <w:sz w:val="28"/>
          <w:szCs w:val="28"/>
          <w:highlight w:val="darkYellow"/>
        </w:rPr>
        <w:t xml:space="preserve"> </w:t>
      </w:r>
      <w:r w:rsidR="00702873" w:rsidRPr="00FC03AF">
        <w:rPr>
          <w:rFonts w:ascii="Times New Roman" w:hAnsi="Times New Roman" w:cs="Times New Roman"/>
          <w:sz w:val="28"/>
          <w:szCs w:val="28"/>
        </w:rPr>
        <w:t xml:space="preserve">[27, </w:t>
      </w:r>
      <w:r w:rsidR="00702873" w:rsidRPr="00FC03AF">
        <w:rPr>
          <w:rFonts w:ascii="Times New Roman" w:hAnsi="Times New Roman" w:cs="Times New Roman"/>
          <w:sz w:val="28"/>
          <w:szCs w:val="28"/>
          <w:highlight w:val="white"/>
        </w:rPr>
        <w:t>с. 24]</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 Конституция РФ обладает  высшей юридической силой</w:t>
      </w:r>
      <w:r w:rsidR="00702873" w:rsidRPr="00FC03AF">
        <w:rPr>
          <w:rFonts w:ascii="Times New Roman" w:hAnsi="Times New Roman" w:cs="Times New Roman"/>
          <w:sz w:val="28"/>
          <w:szCs w:val="28"/>
        </w:rPr>
        <w:t xml:space="preserve">, которая </w:t>
      </w:r>
      <w:r w:rsidRPr="00FC03AF">
        <w:rPr>
          <w:rFonts w:ascii="Times New Roman" w:hAnsi="Times New Roman" w:cs="Times New Roman"/>
          <w:sz w:val="28"/>
          <w:szCs w:val="28"/>
          <w:highlight w:val="white"/>
        </w:rPr>
        <w:t>определяет</w:t>
      </w:r>
      <w:r w:rsidRPr="00FC03AF">
        <w:rPr>
          <w:rFonts w:ascii="Times New Roman" w:hAnsi="Times New Roman" w:cs="Times New Roman"/>
          <w:sz w:val="28"/>
          <w:szCs w:val="28"/>
        </w:rPr>
        <w:t xml:space="preserve"> систему органов местного </w:t>
      </w:r>
      <w:r w:rsidRPr="00FC03AF">
        <w:rPr>
          <w:rFonts w:ascii="Times New Roman" w:hAnsi="Times New Roman" w:cs="Times New Roman"/>
          <w:sz w:val="28"/>
          <w:szCs w:val="28"/>
          <w:highlight w:val="white"/>
        </w:rPr>
        <w:t>самоуправлении, закрепляет</w:t>
      </w:r>
      <w:r w:rsidRPr="00FC03AF">
        <w:rPr>
          <w:rFonts w:ascii="Times New Roman" w:hAnsi="Times New Roman" w:cs="Times New Roman"/>
          <w:sz w:val="28"/>
          <w:szCs w:val="28"/>
          <w:highlight w:val="yellow"/>
        </w:rPr>
        <w:t xml:space="preserve"> </w:t>
      </w:r>
      <w:r w:rsidR="00702873" w:rsidRPr="00FC03AF">
        <w:rPr>
          <w:rFonts w:ascii="Times New Roman" w:hAnsi="Times New Roman" w:cs="Times New Roman"/>
          <w:sz w:val="28"/>
          <w:szCs w:val="28"/>
        </w:rPr>
        <w:t xml:space="preserve">избирательное </w:t>
      </w:r>
      <w:r w:rsidRPr="00FC03AF">
        <w:rPr>
          <w:rFonts w:ascii="Times New Roman" w:hAnsi="Times New Roman" w:cs="Times New Roman"/>
          <w:sz w:val="28"/>
          <w:szCs w:val="28"/>
        </w:rPr>
        <w:t>право орган</w:t>
      </w:r>
      <w:r w:rsidR="00702873" w:rsidRPr="00FC03AF">
        <w:rPr>
          <w:rFonts w:ascii="Times New Roman" w:hAnsi="Times New Roman" w:cs="Times New Roman"/>
          <w:sz w:val="28"/>
          <w:szCs w:val="28"/>
        </w:rPr>
        <w:t>ов</w:t>
      </w:r>
      <w:r w:rsidRPr="00FC03AF">
        <w:rPr>
          <w:rFonts w:ascii="Times New Roman" w:hAnsi="Times New Roman" w:cs="Times New Roman"/>
          <w:sz w:val="28"/>
          <w:szCs w:val="28"/>
        </w:rPr>
        <w:t xml:space="preserve"> местного самоуправления и т.д. </w:t>
      </w:r>
      <w:r w:rsidR="00702873" w:rsidRPr="00FC03AF">
        <w:rPr>
          <w:rFonts w:ascii="Times New Roman" w:hAnsi="Times New Roman" w:cs="Times New Roman"/>
          <w:sz w:val="28"/>
          <w:szCs w:val="28"/>
          <w:highlight w:val="white"/>
        </w:rPr>
        <w:t>Также</w:t>
      </w:r>
      <w:r w:rsidRPr="00FC03AF">
        <w:rPr>
          <w:rFonts w:ascii="Times New Roman" w:hAnsi="Times New Roman" w:cs="Times New Roman"/>
          <w:sz w:val="28"/>
          <w:szCs w:val="28"/>
          <w:highlight w:val="white"/>
        </w:rPr>
        <w:t xml:space="preserve"> в </w:t>
      </w:r>
      <w:r w:rsidRPr="00FC03AF">
        <w:rPr>
          <w:rFonts w:ascii="Times New Roman" w:hAnsi="Times New Roman" w:cs="Times New Roman"/>
          <w:sz w:val="28"/>
          <w:szCs w:val="28"/>
          <w:highlight w:val="white"/>
        </w:rPr>
        <w:lastRenderedPageBreak/>
        <w:t>Конституции РФ декларируются официальные</w:t>
      </w:r>
      <w:r w:rsidRPr="00FC03AF">
        <w:rPr>
          <w:rFonts w:ascii="Times New Roman" w:hAnsi="Times New Roman" w:cs="Times New Roman"/>
          <w:sz w:val="28"/>
          <w:szCs w:val="28"/>
        </w:rPr>
        <w:t xml:space="preserve"> и общие принципы местного самоуправления, а также регламентируется </w:t>
      </w:r>
      <w:r w:rsidRPr="00FC03AF">
        <w:rPr>
          <w:rFonts w:ascii="Times New Roman" w:hAnsi="Times New Roman" w:cs="Times New Roman"/>
          <w:sz w:val="28"/>
          <w:szCs w:val="28"/>
          <w:highlight w:val="white"/>
        </w:rPr>
        <w:t xml:space="preserve">наличие их в РФ и наделение местного самоуправления  правовым статусом, предоставляя ему </w:t>
      </w:r>
      <w:r w:rsidRPr="00FC03AF">
        <w:rPr>
          <w:rFonts w:ascii="Times New Roman" w:hAnsi="Times New Roman" w:cs="Times New Roman"/>
          <w:sz w:val="28"/>
          <w:szCs w:val="28"/>
        </w:rPr>
        <w:t>автономию от органов государственной власти.</w:t>
      </w:r>
    </w:p>
    <w:p w:rsidR="0049506A" w:rsidRPr="00FC03AF" w:rsidRDefault="00702873"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highlight w:val="white"/>
        </w:rPr>
        <w:t>Декларируя подобные нормы, Конституция РФ установила (и закрепила) демократические принципы</w:t>
      </w:r>
      <w:r w:rsidR="0049506A" w:rsidRPr="00FC03AF">
        <w:rPr>
          <w:rFonts w:ascii="Times New Roman" w:hAnsi="Times New Roman" w:cs="Times New Roman"/>
          <w:sz w:val="28"/>
          <w:szCs w:val="28"/>
        </w:rPr>
        <w:t xml:space="preserve"> на </w:t>
      </w:r>
      <w:r w:rsidRPr="00FC03AF">
        <w:rPr>
          <w:rFonts w:ascii="Times New Roman" w:hAnsi="Times New Roman" w:cs="Times New Roman"/>
          <w:sz w:val="28"/>
          <w:szCs w:val="28"/>
        </w:rPr>
        <w:t>уровне</w:t>
      </w:r>
      <w:r w:rsidR="0049506A" w:rsidRPr="00FC03AF">
        <w:rPr>
          <w:rFonts w:ascii="Times New Roman" w:hAnsi="Times New Roman" w:cs="Times New Roman"/>
          <w:sz w:val="28"/>
          <w:szCs w:val="28"/>
        </w:rPr>
        <w:t xml:space="preserve"> местного самоуправления. Однако</w:t>
      </w:r>
      <w:r w:rsidRPr="00FC03AF">
        <w:rPr>
          <w:rFonts w:ascii="Times New Roman" w:hAnsi="Times New Roman" w:cs="Times New Roman"/>
          <w:sz w:val="28"/>
          <w:szCs w:val="28"/>
        </w:rPr>
        <w:t xml:space="preserve"> стоит отметить, что</w:t>
      </w:r>
      <w:r w:rsidR="0049506A" w:rsidRPr="00FC03AF">
        <w:rPr>
          <w:rFonts w:ascii="Times New Roman" w:hAnsi="Times New Roman" w:cs="Times New Roman"/>
          <w:sz w:val="28"/>
          <w:szCs w:val="28"/>
        </w:rPr>
        <w:t xml:space="preserve"> в Конституции</w:t>
      </w:r>
      <w:r w:rsidRPr="00FC03AF">
        <w:rPr>
          <w:rFonts w:ascii="Times New Roman" w:hAnsi="Times New Roman" w:cs="Times New Roman"/>
          <w:sz w:val="28"/>
          <w:szCs w:val="28"/>
        </w:rPr>
        <w:t xml:space="preserve"> четко</w:t>
      </w:r>
      <w:r w:rsidR="0049506A" w:rsidRPr="00FC03AF">
        <w:rPr>
          <w:rFonts w:ascii="Times New Roman" w:hAnsi="Times New Roman" w:cs="Times New Roman"/>
          <w:sz w:val="28"/>
          <w:szCs w:val="28"/>
        </w:rPr>
        <w:t xml:space="preserve"> не прописаны детальные характеристики российской модели местного самоуправления</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см</w:t>
      </w:r>
      <w:proofErr w:type="gramEnd"/>
      <w:r w:rsidRPr="00FC03AF">
        <w:rPr>
          <w:rFonts w:ascii="Times New Roman" w:hAnsi="Times New Roman" w:cs="Times New Roman"/>
          <w:sz w:val="28"/>
          <w:szCs w:val="28"/>
        </w:rPr>
        <w:t>. Приложение 32)</w:t>
      </w:r>
      <w:r w:rsidR="00C62A71">
        <w:rPr>
          <w:rFonts w:ascii="Times New Roman" w:hAnsi="Times New Roman" w:cs="Times New Roman"/>
          <w:sz w:val="28"/>
          <w:szCs w:val="28"/>
        </w:rPr>
        <w:t>.</w:t>
      </w:r>
    </w:p>
    <w:p w:rsidR="0049506A" w:rsidRPr="00FC03AF" w:rsidRDefault="0049506A" w:rsidP="00FC03AF">
      <w:pPr>
        <w:spacing w:after="0" w:line="360" w:lineRule="auto"/>
        <w:jc w:val="both"/>
        <w:rPr>
          <w:rFonts w:ascii="Times New Roman" w:eastAsia="Calibri" w:hAnsi="Times New Roman" w:cs="Times New Roman"/>
          <w:sz w:val="28"/>
          <w:szCs w:val="28"/>
        </w:rPr>
      </w:pPr>
      <w:r w:rsidRPr="00FC03AF">
        <w:rPr>
          <w:rFonts w:ascii="Times New Roman" w:hAnsi="Times New Roman" w:cs="Times New Roman"/>
          <w:sz w:val="28"/>
          <w:szCs w:val="28"/>
          <w:highlight w:val="white"/>
        </w:rPr>
        <w:tab/>
        <w:t>Как было показано выше, Конституция РФ, с т. з. юридического подхода, является далеко не идеальным документом, поскольку имеются множества противоречий и весьма расплывчатых и общих формулировок. Однако</w:t>
      </w:r>
      <w:r w:rsidR="00702873"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несмотря на это, Конституция РФ является базовым законом и основой</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функционирования не только местного самоуправления</w:t>
      </w:r>
      <w:r w:rsidRPr="00FC03AF">
        <w:rPr>
          <w:rFonts w:ascii="Times New Roman" w:hAnsi="Times New Roman" w:cs="Times New Roman"/>
          <w:sz w:val="28"/>
          <w:szCs w:val="28"/>
          <w:highlight w:val="white"/>
        </w:rPr>
        <w:t xml:space="preserve">, но и Федерации в целом. Весьма точное замечание делает по этому поводу В. Б. Пастухов </w:t>
      </w:r>
      <w:r w:rsidR="00702873" w:rsidRPr="00FC03AF">
        <w:rPr>
          <w:rFonts w:ascii="Times New Roman" w:hAnsi="Times New Roman" w:cs="Times New Roman"/>
          <w:sz w:val="28"/>
          <w:szCs w:val="28"/>
          <w:highlight w:val="white"/>
        </w:rPr>
        <w:t>(</w:t>
      </w:r>
      <w:proofErr w:type="gramStart"/>
      <w:r w:rsidR="00702873"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xml:space="preserve">. </w:t>
      </w:r>
      <w:r w:rsidR="00702873" w:rsidRPr="00FC03AF">
        <w:rPr>
          <w:rFonts w:ascii="Times New Roman" w:eastAsia="Calibri" w:hAnsi="Times New Roman" w:cs="Times New Roman"/>
          <w:sz w:val="28"/>
          <w:szCs w:val="28"/>
        </w:rPr>
        <w:t>Приложение 33)</w:t>
      </w:r>
      <w:r w:rsidR="00C62A71">
        <w:rPr>
          <w:rFonts w:ascii="Times New Roman" w:eastAsia="Calibri"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magenta"/>
        </w:rPr>
      </w:pPr>
      <w:r w:rsidRPr="00FC03AF">
        <w:rPr>
          <w:rFonts w:ascii="Times New Roman" w:hAnsi="Times New Roman" w:cs="Times New Roman"/>
          <w:sz w:val="28"/>
          <w:szCs w:val="28"/>
          <w:highlight w:val="white"/>
        </w:rPr>
        <w:tab/>
        <w:t>В. Б. Пастухов в этом тезисе описывает то, как должна быть устроена Конституция, в соответствии с базовыми принципами конституционализма. Она отражает идеологию политической элиты в своих принципах, носящих правоприменительную практику. Однако как быть с такой ситуацией, когда не все принципы Конституции соблюдаются, а идеология политической элиты, главным образом, с юридической стороны</w:t>
      </w:r>
      <w:r w:rsidRPr="00FC03AF">
        <w:rPr>
          <w:rFonts w:ascii="Times New Roman" w:hAnsi="Times New Roman" w:cs="Times New Roman"/>
          <w:sz w:val="28"/>
          <w:szCs w:val="28"/>
        </w:rPr>
        <w:t xml:space="preserve">, находит свое отражение в Федеральных законах. В таком случае, Конституция </w:t>
      </w:r>
      <w:proofErr w:type="gramStart"/>
      <w:r w:rsidRPr="00FC03AF">
        <w:rPr>
          <w:rFonts w:ascii="Times New Roman" w:hAnsi="Times New Roman" w:cs="Times New Roman"/>
          <w:sz w:val="28"/>
          <w:szCs w:val="28"/>
        </w:rPr>
        <w:t>выполняет роль</w:t>
      </w:r>
      <w:proofErr w:type="gramEnd"/>
      <w:r w:rsidRPr="00FC03AF">
        <w:rPr>
          <w:rFonts w:ascii="Times New Roman" w:hAnsi="Times New Roman" w:cs="Times New Roman"/>
          <w:sz w:val="28"/>
          <w:szCs w:val="28"/>
        </w:rPr>
        <w:t xml:space="preserve"> </w:t>
      </w:r>
      <w:r w:rsidR="00C62A71">
        <w:rPr>
          <w:rFonts w:ascii="Times New Roman" w:hAnsi="Times New Roman" w:cs="Times New Roman"/>
          <w:sz w:val="28"/>
          <w:szCs w:val="28"/>
        </w:rPr>
        <w:t>«</w:t>
      </w:r>
      <w:r w:rsidRPr="00FC03AF">
        <w:rPr>
          <w:rFonts w:ascii="Times New Roman" w:hAnsi="Times New Roman" w:cs="Times New Roman"/>
          <w:sz w:val="28"/>
          <w:szCs w:val="28"/>
        </w:rPr>
        <w:t>фасада</w:t>
      </w:r>
      <w:r w:rsidR="00C62A71">
        <w:rPr>
          <w:rFonts w:ascii="Times New Roman" w:hAnsi="Times New Roman" w:cs="Times New Roman"/>
          <w:sz w:val="28"/>
          <w:szCs w:val="28"/>
        </w:rPr>
        <w:t>»</w:t>
      </w:r>
      <w:r w:rsidRPr="00FC03AF">
        <w:rPr>
          <w:rFonts w:ascii="Times New Roman" w:hAnsi="Times New Roman" w:cs="Times New Roman"/>
          <w:sz w:val="28"/>
          <w:szCs w:val="28"/>
        </w:rPr>
        <w:t>. Могут ли при таком порядке «правильно» функционировать государственные и муниципальные органы?</w:t>
      </w:r>
    </w:p>
    <w:p w:rsidR="00971DD1"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702873" w:rsidRPr="00FC03AF">
        <w:rPr>
          <w:rFonts w:ascii="Times New Roman" w:hAnsi="Times New Roman" w:cs="Times New Roman"/>
          <w:sz w:val="28"/>
          <w:szCs w:val="28"/>
        </w:rPr>
        <w:t>Стоит отметить, что</w:t>
      </w:r>
      <w:r w:rsidRPr="00FC03AF">
        <w:rPr>
          <w:rFonts w:ascii="Times New Roman" w:hAnsi="Times New Roman" w:cs="Times New Roman"/>
          <w:sz w:val="28"/>
          <w:szCs w:val="28"/>
        </w:rPr>
        <w:t xml:space="preserve"> </w:t>
      </w:r>
      <w:r w:rsidR="00702873" w:rsidRPr="00FC03AF">
        <w:rPr>
          <w:rFonts w:ascii="Times New Roman" w:hAnsi="Times New Roman" w:cs="Times New Roman"/>
          <w:sz w:val="28"/>
          <w:szCs w:val="28"/>
        </w:rPr>
        <w:t>в ходе создания</w:t>
      </w:r>
      <w:r w:rsidRPr="00FC03AF">
        <w:rPr>
          <w:rFonts w:ascii="Times New Roman" w:hAnsi="Times New Roman" w:cs="Times New Roman"/>
          <w:sz w:val="28"/>
          <w:szCs w:val="28"/>
        </w:rPr>
        <w:t xml:space="preserve"> Конституции РФ на концептуальном уровне были существенн</w:t>
      </w:r>
      <w:r w:rsidR="00702873" w:rsidRPr="00FC03AF">
        <w:rPr>
          <w:rFonts w:ascii="Times New Roman" w:hAnsi="Times New Roman" w:cs="Times New Roman"/>
          <w:sz w:val="28"/>
          <w:szCs w:val="28"/>
        </w:rPr>
        <w:t>ым образом</w:t>
      </w:r>
      <w:r w:rsidRPr="00FC03AF">
        <w:rPr>
          <w:rFonts w:ascii="Times New Roman" w:hAnsi="Times New Roman" w:cs="Times New Roman"/>
          <w:sz w:val="28"/>
          <w:szCs w:val="28"/>
        </w:rPr>
        <w:t xml:space="preserve"> сме</w:t>
      </w:r>
      <w:r w:rsidR="00C62A71">
        <w:rPr>
          <w:rFonts w:ascii="Times New Roman" w:hAnsi="Times New Roman" w:cs="Times New Roman"/>
          <w:sz w:val="28"/>
          <w:szCs w:val="28"/>
        </w:rPr>
        <w:t>щ</w:t>
      </w:r>
      <w:r w:rsidRPr="00FC03AF">
        <w:rPr>
          <w:rFonts w:ascii="Times New Roman" w:hAnsi="Times New Roman" w:cs="Times New Roman"/>
          <w:sz w:val="28"/>
          <w:szCs w:val="28"/>
        </w:rPr>
        <w:t xml:space="preserve">ены акценты с практической политической </w:t>
      </w:r>
      <w:r w:rsidRPr="00FC03AF">
        <w:rPr>
          <w:rFonts w:ascii="Times New Roman" w:hAnsi="Times New Roman" w:cs="Times New Roman"/>
          <w:sz w:val="28"/>
          <w:szCs w:val="28"/>
          <w:highlight w:val="white"/>
        </w:rPr>
        <w:t>стороны в сторону декларативную</w:t>
      </w:r>
      <w:r w:rsidR="00702873" w:rsidRPr="00FC03AF">
        <w:rPr>
          <w:rFonts w:ascii="Times New Roman" w:hAnsi="Times New Roman" w:cs="Times New Roman"/>
          <w:sz w:val="28"/>
          <w:szCs w:val="28"/>
        </w:rPr>
        <w:t>. Таким образом</w:t>
      </w:r>
      <w:r w:rsidR="00C62A71">
        <w:rPr>
          <w:rFonts w:ascii="Times New Roman" w:hAnsi="Times New Roman" w:cs="Times New Roman"/>
          <w:sz w:val="28"/>
          <w:szCs w:val="28"/>
        </w:rPr>
        <w:t>,</w:t>
      </w:r>
      <w:r w:rsidR="00702873" w:rsidRPr="00FC03AF">
        <w:rPr>
          <w:rFonts w:ascii="Times New Roman" w:hAnsi="Times New Roman" w:cs="Times New Roman"/>
          <w:sz w:val="28"/>
          <w:szCs w:val="28"/>
        </w:rPr>
        <w:t xml:space="preserve"> недостаточно </w:t>
      </w:r>
      <w:r w:rsidR="00702873" w:rsidRPr="00FC03AF">
        <w:rPr>
          <w:rFonts w:ascii="Times New Roman" w:hAnsi="Times New Roman" w:cs="Times New Roman"/>
          <w:sz w:val="28"/>
          <w:szCs w:val="28"/>
        </w:rPr>
        <w:lastRenderedPageBreak/>
        <w:t>проработанн</w:t>
      </w:r>
      <w:r w:rsidR="00971DD1" w:rsidRPr="00FC03AF">
        <w:rPr>
          <w:rFonts w:ascii="Times New Roman" w:hAnsi="Times New Roman" w:cs="Times New Roman"/>
          <w:sz w:val="28"/>
          <w:szCs w:val="28"/>
        </w:rPr>
        <w:t>ыми</w:t>
      </w:r>
      <w:r w:rsidR="00702873" w:rsidRPr="00FC03AF">
        <w:rPr>
          <w:rFonts w:ascii="Times New Roman" w:hAnsi="Times New Roman" w:cs="Times New Roman"/>
          <w:sz w:val="28"/>
          <w:szCs w:val="28"/>
        </w:rPr>
        <w:t xml:space="preserve"> оказал</w:t>
      </w:r>
      <w:r w:rsidR="00971DD1" w:rsidRPr="00FC03AF">
        <w:rPr>
          <w:rFonts w:ascii="Times New Roman" w:hAnsi="Times New Roman" w:cs="Times New Roman"/>
          <w:sz w:val="28"/>
          <w:szCs w:val="28"/>
        </w:rPr>
        <w:t>ись</w:t>
      </w:r>
      <w:r w:rsidR="00702873" w:rsidRPr="00FC03AF">
        <w:rPr>
          <w:rFonts w:ascii="Times New Roman" w:hAnsi="Times New Roman" w:cs="Times New Roman"/>
          <w:sz w:val="28"/>
          <w:szCs w:val="28"/>
        </w:rPr>
        <w:t xml:space="preserve"> част</w:t>
      </w:r>
      <w:r w:rsidR="00971DD1" w:rsidRPr="00FC03AF">
        <w:rPr>
          <w:rFonts w:ascii="Times New Roman" w:hAnsi="Times New Roman" w:cs="Times New Roman"/>
          <w:sz w:val="28"/>
          <w:szCs w:val="28"/>
        </w:rPr>
        <w:t>и регулирующие деятельность самого государства. Это означает, что м</w:t>
      </w:r>
      <w:r w:rsidRPr="00FC03AF">
        <w:rPr>
          <w:rFonts w:ascii="Times New Roman" w:hAnsi="Times New Roman" w:cs="Times New Roman"/>
          <w:sz w:val="28"/>
          <w:szCs w:val="28"/>
        </w:rPr>
        <w:t>еханизм реализации базов</w:t>
      </w:r>
      <w:r w:rsidR="00971DD1" w:rsidRPr="00FC03AF">
        <w:rPr>
          <w:rFonts w:ascii="Times New Roman" w:hAnsi="Times New Roman" w:cs="Times New Roman"/>
          <w:sz w:val="28"/>
          <w:szCs w:val="28"/>
        </w:rPr>
        <w:t>ого</w:t>
      </w:r>
      <w:r w:rsidRPr="00FC03AF">
        <w:rPr>
          <w:rFonts w:ascii="Times New Roman" w:hAnsi="Times New Roman" w:cs="Times New Roman"/>
          <w:sz w:val="28"/>
          <w:szCs w:val="28"/>
        </w:rPr>
        <w:t xml:space="preserve"> конституционн</w:t>
      </w:r>
      <w:r w:rsidR="00971DD1" w:rsidRPr="00FC03AF">
        <w:rPr>
          <w:rFonts w:ascii="Times New Roman" w:hAnsi="Times New Roman" w:cs="Times New Roman"/>
          <w:sz w:val="28"/>
          <w:szCs w:val="28"/>
        </w:rPr>
        <w:t>ого</w:t>
      </w:r>
      <w:r w:rsidRPr="00FC03AF">
        <w:rPr>
          <w:rFonts w:ascii="Times New Roman" w:hAnsi="Times New Roman" w:cs="Times New Roman"/>
          <w:sz w:val="28"/>
          <w:szCs w:val="28"/>
        </w:rPr>
        <w:t xml:space="preserve"> принцип</w:t>
      </w:r>
      <w:r w:rsidR="00971DD1" w:rsidRPr="00FC03AF">
        <w:rPr>
          <w:rFonts w:ascii="Times New Roman" w:hAnsi="Times New Roman" w:cs="Times New Roman"/>
          <w:sz w:val="28"/>
          <w:szCs w:val="28"/>
        </w:rPr>
        <w:t>а</w:t>
      </w:r>
      <w:r w:rsidRPr="00FC03AF">
        <w:rPr>
          <w:rFonts w:ascii="Times New Roman" w:hAnsi="Times New Roman" w:cs="Times New Roman"/>
          <w:sz w:val="28"/>
          <w:szCs w:val="28"/>
        </w:rPr>
        <w:t xml:space="preserve"> не был прописан, а в </w:t>
      </w:r>
      <w:r w:rsidR="00971DD1" w:rsidRPr="00FC03AF">
        <w:rPr>
          <w:rFonts w:ascii="Times New Roman" w:hAnsi="Times New Roman" w:cs="Times New Roman"/>
          <w:sz w:val="28"/>
          <w:szCs w:val="28"/>
        </w:rPr>
        <w:t>ряде</w:t>
      </w:r>
      <w:r w:rsidRPr="00FC03AF">
        <w:rPr>
          <w:rFonts w:ascii="Times New Roman" w:hAnsi="Times New Roman" w:cs="Times New Roman"/>
          <w:sz w:val="28"/>
          <w:szCs w:val="28"/>
        </w:rPr>
        <w:t xml:space="preserve"> случаях, сами принципы не были толком сформулированы.</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 xml:space="preserve">Например принцип сменяемости власти не нашел в Конституции </w:t>
      </w:r>
      <w:r w:rsidRPr="00FC03AF">
        <w:rPr>
          <w:rFonts w:ascii="Times New Roman" w:hAnsi="Times New Roman" w:cs="Times New Roman"/>
          <w:sz w:val="28"/>
          <w:szCs w:val="28"/>
          <w:highlight w:val="white"/>
        </w:rPr>
        <w:t>РФ своего отражения. Его можно вывести из положения пункта</w:t>
      </w:r>
      <w:r w:rsidRPr="00FC03AF">
        <w:rPr>
          <w:rFonts w:ascii="Times New Roman" w:hAnsi="Times New Roman" w:cs="Times New Roman"/>
          <w:sz w:val="28"/>
          <w:szCs w:val="28"/>
        </w:rPr>
        <w:t xml:space="preserve"> 3 и 4 ст. 3 Конституции </w:t>
      </w:r>
      <w:r w:rsidR="00971DD1" w:rsidRPr="00FC03AF">
        <w:rPr>
          <w:rFonts w:ascii="Times New Roman" w:hAnsi="Times New Roman" w:cs="Times New Roman"/>
          <w:sz w:val="28"/>
          <w:szCs w:val="28"/>
          <w:highlight w:val="white"/>
        </w:rPr>
        <w:t>(</w:t>
      </w:r>
      <w:proofErr w:type="gramStart"/>
      <w:r w:rsidR="00971DD1"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xml:space="preserve">. </w:t>
      </w:r>
      <w:r w:rsidR="00971DD1" w:rsidRPr="00FC03AF">
        <w:rPr>
          <w:rFonts w:ascii="Times New Roman" w:eastAsia="Calibri" w:hAnsi="Times New Roman" w:cs="Times New Roman"/>
          <w:sz w:val="28"/>
          <w:szCs w:val="28"/>
        </w:rPr>
        <w:t>Приложение 34)</w:t>
      </w:r>
      <w:r w:rsidR="00C62A71">
        <w:rPr>
          <w:rFonts w:ascii="Times New Roman" w:eastAsia="Calibri" w:hAnsi="Times New Roman" w:cs="Times New Roman"/>
          <w:sz w:val="28"/>
          <w:szCs w:val="28"/>
        </w:rPr>
        <w:t>.</w:t>
      </w:r>
      <w:r w:rsidRPr="00FC03AF">
        <w:rPr>
          <w:rFonts w:ascii="Times New Roman" w:hAnsi="Times New Roman" w:cs="Times New Roman"/>
          <w:sz w:val="28"/>
          <w:szCs w:val="28"/>
          <w:highlight w:val="white"/>
        </w:rPr>
        <w:t xml:space="preserve"> </w:t>
      </w:r>
    </w:p>
    <w:p w:rsidR="0049506A" w:rsidRPr="00845081" w:rsidRDefault="00971DD1"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Большая часть</w:t>
      </w:r>
      <w:r w:rsidR="0049506A" w:rsidRPr="00FC03AF">
        <w:rPr>
          <w:rFonts w:ascii="Times New Roman" w:hAnsi="Times New Roman" w:cs="Times New Roman"/>
          <w:sz w:val="28"/>
          <w:szCs w:val="28"/>
        </w:rPr>
        <w:t xml:space="preserve"> детал</w:t>
      </w:r>
      <w:r w:rsidRPr="00FC03AF">
        <w:rPr>
          <w:rFonts w:ascii="Times New Roman" w:hAnsi="Times New Roman" w:cs="Times New Roman"/>
          <w:sz w:val="28"/>
          <w:szCs w:val="28"/>
        </w:rPr>
        <w:t>ей</w:t>
      </w:r>
      <w:r w:rsidR="0049506A" w:rsidRPr="00FC03AF">
        <w:rPr>
          <w:rFonts w:ascii="Times New Roman" w:hAnsi="Times New Roman" w:cs="Times New Roman"/>
          <w:sz w:val="28"/>
          <w:szCs w:val="28"/>
        </w:rPr>
        <w:t>, имеющи</w:t>
      </w:r>
      <w:r w:rsidRPr="00FC03AF">
        <w:rPr>
          <w:rFonts w:ascii="Times New Roman" w:hAnsi="Times New Roman" w:cs="Times New Roman"/>
          <w:sz w:val="28"/>
          <w:szCs w:val="28"/>
        </w:rPr>
        <w:t>х</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rPr>
        <w:t>основополагающее</w:t>
      </w:r>
      <w:r w:rsidR="0049506A" w:rsidRPr="00FC03AF">
        <w:rPr>
          <w:rFonts w:ascii="Times New Roman" w:hAnsi="Times New Roman" w:cs="Times New Roman"/>
          <w:sz w:val="28"/>
          <w:szCs w:val="28"/>
        </w:rPr>
        <w:t xml:space="preserve"> конституционное значение, были отданы на </w:t>
      </w:r>
      <w:r w:rsidRPr="00FC03AF">
        <w:rPr>
          <w:rFonts w:ascii="Times New Roman" w:hAnsi="Times New Roman" w:cs="Times New Roman"/>
          <w:sz w:val="28"/>
          <w:szCs w:val="28"/>
        </w:rPr>
        <w:t>конкретизацию и толкованию</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законодател</w:t>
      </w:r>
      <w:r w:rsidRPr="00FC03AF">
        <w:rPr>
          <w:rFonts w:ascii="Times New Roman" w:hAnsi="Times New Roman" w:cs="Times New Roman"/>
          <w:sz w:val="28"/>
          <w:szCs w:val="28"/>
        </w:rPr>
        <w:t>я»</w:t>
      </w:r>
      <w:r w:rsidR="0049506A" w:rsidRPr="00FC03AF">
        <w:rPr>
          <w:rFonts w:ascii="Times New Roman" w:hAnsi="Times New Roman" w:cs="Times New Roman"/>
          <w:sz w:val="28"/>
          <w:szCs w:val="28"/>
        </w:rPr>
        <w:t xml:space="preserve">, который </w:t>
      </w:r>
      <w:r w:rsidRPr="00FC03AF">
        <w:rPr>
          <w:rFonts w:ascii="Times New Roman" w:hAnsi="Times New Roman" w:cs="Times New Roman"/>
          <w:sz w:val="28"/>
          <w:szCs w:val="28"/>
        </w:rPr>
        <w:t>формулировал</w:t>
      </w:r>
      <w:r w:rsidR="0049506A" w:rsidRPr="00FC03AF">
        <w:rPr>
          <w:rFonts w:ascii="Times New Roman" w:hAnsi="Times New Roman" w:cs="Times New Roman"/>
          <w:sz w:val="28"/>
          <w:szCs w:val="28"/>
        </w:rPr>
        <w:t xml:space="preserve"> их в конституционных законах, ориентируясь </w:t>
      </w:r>
      <w:r w:rsidR="0049506A" w:rsidRPr="00FC03AF">
        <w:rPr>
          <w:rFonts w:ascii="Times New Roman" w:hAnsi="Times New Roman" w:cs="Times New Roman"/>
          <w:sz w:val="28"/>
          <w:szCs w:val="28"/>
          <w:highlight w:val="white"/>
        </w:rPr>
        <w:t xml:space="preserve">больше на политическую конъюнктуру, чем на Конституцию РФ </w:t>
      </w:r>
      <w:r w:rsidR="00142C1E"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86, с. 23</w:t>
      </w:r>
      <w:r w:rsidR="00142C1E" w:rsidRPr="00845081">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p>
    <w:p w:rsidR="0049506A" w:rsidRPr="00845081"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целом, за 20 лет существования Конституции РФ, она практически не претерпела никаких изменений. Если не считать переименования субъектов и инициативу Д. А. Медведева по увеличению сроков полномочий на 1 год</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Президента РФ и депутатов Государственной Думы РФ </w:t>
      </w:r>
      <w:r w:rsidR="00142C1E" w:rsidRPr="00845081">
        <w:rPr>
          <w:rFonts w:ascii="Times New Roman" w:hAnsi="Times New Roman" w:cs="Times New Roman"/>
          <w:sz w:val="28"/>
          <w:szCs w:val="28"/>
          <w:highlight w:val="white"/>
        </w:rPr>
        <w:t>[</w:t>
      </w:r>
      <w:r w:rsidR="00971DD1" w:rsidRPr="00FC03AF">
        <w:rPr>
          <w:rFonts w:ascii="Times New Roman" w:hAnsi="Times New Roman" w:cs="Times New Roman"/>
          <w:sz w:val="28"/>
          <w:szCs w:val="28"/>
          <w:highlight w:val="white"/>
        </w:rPr>
        <w:t xml:space="preserve">86, </w:t>
      </w:r>
      <w:r w:rsidRPr="00FC03AF">
        <w:rPr>
          <w:rFonts w:ascii="Times New Roman" w:hAnsi="Times New Roman" w:cs="Times New Roman"/>
          <w:sz w:val="28"/>
          <w:szCs w:val="28"/>
          <w:highlight w:val="white"/>
        </w:rPr>
        <w:t>с. 25</w:t>
      </w:r>
      <w:r w:rsidR="00142C1E" w:rsidRPr="00845081">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p>
    <w:p w:rsidR="0049506A" w:rsidRPr="00845081"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971DD1" w:rsidRPr="00FC03AF">
        <w:rPr>
          <w:rFonts w:ascii="Times New Roman" w:hAnsi="Times New Roman" w:cs="Times New Roman"/>
          <w:sz w:val="28"/>
          <w:szCs w:val="28"/>
          <w:highlight w:val="white"/>
        </w:rPr>
        <w:t xml:space="preserve">Исходя из вышесказанного, по мнению В. Б. Пастухова можно сделать вывод, что </w:t>
      </w:r>
      <w:r w:rsidRPr="00FC03AF">
        <w:rPr>
          <w:rFonts w:ascii="Times New Roman" w:hAnsi="Times New Roman" w:cs="Times New Roman"/>
          <w:sz w:val="28"/>
          <w:szCs w:val="28"/>
          <w:highlight w:val="white"/>
        </w:rPr>
        <w:t xml:space="preserve">у Конституции </w:t>
      </w:r>
      <w:r w:rsidR="00971DD1" w:rsidRPr="00FC03AF">
        <w:rPr>
          <w:rFonts w:ascii="Times New Roman" w:hAnsi="Times New Roman" w:cs="Times New Roman"/>
          <w:sz w:val="28"/>
          <w:szCs w:val="28"/>
        </w:rPr>
        <w:t>существует</w:t>
      </w:r>
      <w:r w:rsidRPr="00FC03AF">
        <w:rPr>
          <w:rFonts w:ascii="Times New Roman" w:hAnsi="Times New Roman" w:cs="Times New Roman"/>
          <w:sz w:val="28"/>
          <w:szCs w:val="28"/>
        </w:rPr>
        <w:t xml:space="preserve"> одно серьезное достоинство – очень сильная 2-ая глава, в которой перечислены «с бухгалтерской точностью» чуть </w:t>
      </w:r>
      <w:r w:rsidRPr="00FC03AF">
        <w:rPr>
          <w:rFonts w:ascii="Times New Roman" w:hAnsi="Times New Roman" w:cs="Times New Roman"/>
          <w:sz w:val="28"/>
          <w:szCs w:val="28"/>
          <w:highlight w:val="white"/>
        </w:rPr>
        <w:t xml:space="preserve">ли ни все имеющиеся в </w:t>
      </w:r>
      <w:r w:rsidRPr="00FC03AF">
        <w:rPr>
          <w:rFonts w:ascii="Times New Roman" w:hAnsi="Times New Roman" w:cs="Times New Roman"/>
          <w:sz w:val="28"/>
          <w:szCs w:val="28"/>
        </w:rPr>
        <w:t xml:space="preserve">мире права и свободы человека </w:t>
      </w:r>
      <w:r w:rsidR="00142C1E" w:rsidRPr="00845081">
        <w:rPr>
          <w:rFonts w:ascii="Times New Roman" w:hAnsi="Times New Roman" w:cs="Times New Roman"/>
          <w:sz w:val="28"/>
          <w:szCs w:val="28"/>
          <w:highlight w:val="white"/>
        </w:rPr>
        <w:t>[</w:t>
      </w:r>
      <w:r w:rsidR="00971DD1" w:rsidRPr="00FC03AF">
        <w:rPr>
          <w:rFonts w:ascii="Times New Roman" w:hAnsi="Times New Roman" w:cs="Times New Roman"/>
          <w:sz w:val="28"/>
          <w:szCs w:val="28"/>
          <w:highlight w:val="white"/>
        </w:rPr>
        <w:t xml:space="preserve">86, с. </w:t>
      </w:r>
      <w:r w:rsidRPr="00FC03AF">
        <w:rPr>
          <w:rFonts w:ascii="Times New Roman" w:hAnsi="Times New Roman" w:cs="Times New Roman"/>
          <w:sz w:val="28"/>
          <w:szCs w:val="28"/>
          <w:highlight w:val="white"/>
        </w:rPr>
        <w:t>29</w:t>
      </w:r>
      <w:r w:rsidR="00142C1E" w:rsidRPr="00845081">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p>
    <w:p w:rsidR="0049506A" w:rsidRPr="00FC03AF" w:rsidRDefault="00971DD1"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0049506A" w:rsidRPr="00FC03AF">
        <w:rPr>
          <w:rFonts w:ascii="Times New Roman" w:hAnsi="Times New Roman" w:cs="Times New Roman"/>
          <w:sz w:val="28"/>
          <w:szCs w:val="28"/>
          <w:highlight w:val="white"/>
        </w:rPr>
        <w:t xml:space="preserve">Однако, по сравнению с «плюсами», минусы гораздо сильнее влияют на </w:t>
      </w:r>
      <w:r w:rsidR="0049506A" w:rsidRPr="00FC03AF">
        <w:rPr>
          <w:rFonts w:ascii="Times New Roman" w:hAnsi="Times New Roman" w:cs="Times New Roman"/>
          <w:sz w:val="28"/>
          <w:szCs w:val="28"/>
        </w:rPr>
        <w:t xml:space="preserve">функционирование Конституции РФ. В числе </w:t>
      </w:r>
      <w:r w:rsidR="0049506A" w:rsidRPr="00FC03AF">
        <w:rPr>
          <w:rFonts w:ascii="Times New Roman" w:hAnsi="Times New Roman" w:cs="Times New Roman"/>
          <w:sz w:val="28"/>
          <w:szCs w:val="28"/>
          <w:highlight w:val="white"/>
        </w:rPr>
        <w:t>минусов можно выделить: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1</w:t>
      </w:r>
      <w:r w:rsidRPr="00FC03AF">
        <w:rPr>
          <w:rFonts w:ascii="Times New Roman" w:hAnsi="Times New Roman" w:cs="Times New Roman"/>
          <w:sz w:val="28"/>
          <w:szCs w:val="28"/>
        </w:rPr>
        <w:t>.</w:t>
      </w:r>
      <w:r w:rsidRPr="00FC03AF">
        <w:rPr>
          <w:rFonts w:ascii="Times New Roman" w:hAnsi="Times New Roman" w:cs="Times New Roman"/>
          <w:sz w:val="28"/>
          <w:szCs w:val="28"/>
        </w:rPr>
        <w:tab/>
        <w:t xml:space="preserve">Компетенция Конституционного суда РФ </w:t>
      </w:r>
      <w:r w:rsidRPr="00FC03AF">
        <w:rPr>
          <w:rFonts w:ascii="Times New Roman" w:hAnsi="Times New Roman" w:cs="Times New Roman"/>
          <w:sz w:val="28"/>
          <w:szCs w:val="28"/>
          <w:highlight w:val="white"/>
        </w:rPr>
        <w:t xml:space="preserve">сильно ограничена, его </w:t>
      </w:r>
      <w:r w:rsidR="00971DD1" w:rsidRPr="00FC03AF">
        <w:rPr>
          <w:rFonts w:ascii="Times New Roman" w:hAnsi="Times New Roman" w:cs="Times New Roman"/>
          <w:sz w:val="28"/>
          <w:szCs w:val="28"/>
          <w:highlight w:val="white"/>
        </w:rPr>
        <w:t>настоящий</w:t>
      </w:r>
      <w:r w:rsidRPr="00FC03AF">
        <w:rPr>
          <w:rFonts w:ascii="Times New Roman" w:hAnsi="Times New Roman" w:cs="Times New Roman"/>
          <w:sz w:val="28"/>
          <w:szCs w:val="28"/>
          <w:highlight w:val="white"/>
        </w:rPr>
        <w:t xml:space="preserve"> статус не позволяет </w:t>
      </w:r>
      <w:r w:rsidRPr="00FC03AF">
        <w:rPr>
          <w:rFonts w:ascii="Times New Roman" w:hAnsi="Times New Roman" w:cs="Times New Roman"/>
          <w:sz w:val="28"/>
          <w:szCs w:val="28"/>
        </w:rPr>
        <w:t xml:space="preserve">полностью </w:t>
      </w:r>
      <w:r w:rsidR="00971DD1" w:rsidRPr="00FC03AF">
        <w:rPr>
          <w:rFonts w:ascii="Times New Roman" w:hAnsi="Times New Roman" w:cs="Times New Roman"/>
          <w:sz w:val="28"/>
          <w:szCs w:val="28"/>
        </w:rPr>
        <w:t>сдерживать</w:t>
      </w:r>
      <w:r w:rsidRPr="00FC03AF">
        <w:rPr>
          <w:rFonts w:ascii="Times New Roman" w:hAnsi="Times New Roman" w:cs="Times New Roman"/>
          <w:sz w:val="28"/>
          <w:szCs w:val="28"/>
        </w:rPr>
        <w:t xml:space="preserve"> распространени</w:t>
      </w:r>
      <w:r w:rsidR="00971DD1" w:rsidRPr="00FC03AF">
        <w:rPr>
          <w:rFonts w:ascii="Times New Roman" w:hAnsi="Times New Roman" w:cs="Times New Roman"/>
          <w:sz w:val="28"/>
          <w:szCs w:val="28"/>
        </w:rPr>
        <w:t>е</w:t>
      </w:r>
      <w:r w:rsidRPr="00FC03AF">
        <w:rPr>
          <w:rFonts w:ascii="Times New Roman" w:hAnsi="Times New Roman" w:cs="Times New Roman"/>
          <w:sz w:val="28"/>
          <w:szCs w:val="28"/>
        </w:rPr>
        <w:t xml:space="preserve"> неконституционных практик.</w:t>
      </w:r>
    </w:p>
    <w:p w:rsidR="0049506A" w:rsidRPr="00845081"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2.</w:t>
      </w:r>
      <w:r w:rsidRPr="00FC03AF">
        <w:rPr>
          <w:rFonts w:ascii="Times New Roman" w:hAnsi="Times New Roman" w:cs="Times New Roman"/>
          <w:sz w:val="28"/>
          <w:szCs w:val="28"/>
        </w:rPr>
        <w:tab/>
        <w:t xml:space="preserve">Третья глава российской Конституции, </w:t>
      </w:r>
      <w:r w:rsidR="00971DD1" w:rsidRPr="00FC03AF">
        <w:rPr>
          <w:rFonts w:ascii="Times New Roman" w:hAnsi="Times New Roman" w:cs="Times New Roman"/>
          <w:sz w:val="28"/>
          <w:szCs w:val="28"/>
        </w:rPr>
        <w:t>регламентирующая</w:t>
      </w:r>
      <w:r w:rsidRPr="00FC03AF">
        <w:rPr>
          <w:rFonts w:ascii="Times New Roman" w:hAnsi="Times New Roman" w:cs="Times New Roman"/>
          <w:sz w:val="28"/>
          <w:szCs w:val="28"/>
        </w:rPr>
        <w:t xml:space="preserve"> основные параметры политической системы России, является чересчур общей и абстрактной, что позволяет изменять </w:t>
      </w:r>
      <w:r w:rsidR="00971DD1" w:rsidRPr="00FC03AF">
        <w:rPr>
          <w:rFonts w:ascii="Times New Roman" w:hAnsi="Times New Roman" w:cs="Times New Roman"/>
          <w:sz w:val="28"/>
          <w:szCs w:val="28"/>
        </w:rPr>
        <w:t>ее</w:t>
      </w:r>
      <w:r w:rsidRPr="00FC03AF">
        <w:rPr>
          <w:rFonts w:ascii="Times New Roman" w:hAnsi="Times New Roman" w:cs="Times New Roman"/>
          <w:sz w:val="28"/>
          <w:szCs w:val="28"/>
        </w:rPr>
        <w:t xml:space="preserve"> параметры при помощи </w:t>
      </w:r>
      <w:r w:rsidRPr="00FC03AF">
        <w:rPr>
          <w:rFonts w:ascii="Times New Roman" w:hAnsi="Times New Roman" w:cs="Times New Roman"/>
          <w:sz w:val="28"/>
          <w:szCs w:val="28"/>
          <w:highlight w:val="white"/>
        </w:rPr>
        <w:t xml:space="preserve">конституционного </w:t>
      </w:r>
      <w:proofErr w:type="gramStart"/>
      <w:r w:rsidR="00C62A71">
        <w:rPr>
          <w:rFonts w:ascii="Times New Roman" w:hAnsi="Times New Roman" w:cs="Times New Roman"/>
          <w:sz w:val="28"/>
          <w:szCs w:val="28"/>
          <w:highlight w:val="white"/>
        </w:rPr>
        <w:t>з</w:t>
      </w:r>
      <w:r w:rsidRPr="00FC03AF">
        <w:rPr>
          <w:rFonts w:ascii="Times New Roman" w:hAnsi="Times New Roman" w:cs="Times New Roman"/>
          <w:sz w:val="28"/>
          <w:szCs w:val="28"/>
          <w:highlight w:val="white"/>
        </w:rPr>
        <w:t>акона</w:t>
      </w:r>
      <w:proofErr w:type="gramEnd"/>
      <w:r w:rsidRPr="00FC03AF">
        <w:rPr>
          <w:rFonts w:ascii="Times New Roman" w:hAnsi="Times New Roman" w:cs="Times New Roman"/>
          <w:sz w:val="28"/>
          <w:szCs w:val="28"/>
          <w:highlight w:val="white"/>
        </w:rPr>
        <w:t xml:space="preserve"> не меняя текста Конституции РФ </w:t>
      </w:r>
      <w:r w:rsidR="00142C1E" w:rsidRPr="00845081">
        <w:rPr>
          <w:rFonts w:ascii="Times New Roman" w:hAnsi="Times New Roman" w:cs="Times New Roman"/>
          <w:sz w:val="28"/>
          <w:szCs w:val="28"/>
          <w:highlight w:val="white"/>
        </w:rPr>
        <w:t>[</w:t>
      </w:r>
      <w:r w:rsidR="00142C1E" w:rsidRPr="00FC03AF">
        <w:rPr>
          <w:rFonts w:ascii="Times New Roman" w:hAnsi="Times New Roman" w:cs="Times New Roman"/>
          <w:sz w:val="28"/>
          <w:szCs w:val="28"/>
          <w:highlight w:val="white"/>
        </w:rPr>
        <w:t>86, с. 29</w:t>
      </w:r>
      <w:r w:rsidR="00142C1E" w:rsidRPr="00845081">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p>
    <w:p w:rsidR="0049506A" w:rsidRPr="00FC03AF" w:rsidRDefault="00142C1E" w:rsidP="00FC03AF">
      <w:pPr>
        <w:autoSpaceDE w:val="0"/>
        <w:autoSpaceDN w:val="0"/>
        <w:adjustRightInd w:val="0"/>
        <w:spacing w:after="0" w:line="360" w:lineRule="auto"/>
        <w:jc w:val="both"/>
        <w:rPr>
          <w:rFonts w:ascii="Times New Roman" w:hAnsi="Times New Roman" w:cs="Times New Roman"/>
          <w:sz w:val="28"/>
          <w:szCs w:val="28"/>
          <w:highlight w:val="white"/>
        </w:rPr>
      </w:pPr>
      <w:r w:rsidRPr="00845081">
        <w:rPr>
          <w:rFonts w:ascii="Times New Roman" w:hAnsi="Times New Roman" w:cs="Times New Roman"/>
          <w:sz w:val="28"/>
          <w:szCs w:val="28"/>
        </w:rPr>
        <w:lastRenderedPageBreak/>
        <w:tab/>
      </w:r>
      <w:r w:rsidR="00C62A71">
        <w:rPr>
          <w:rFonts w:ascii="Times New Roman" w:hAnsi="Times New Roman" w:cs="Times New Roman"/>
          <w:sz w:val="28"/>
          <w:szCs w:val="28"/>
        </w:rPr>
        <w:t>Большое</w:t>
      </w:r>
      <w:r w:rsidRPr="00FC03AF">
        <w:rPr>
          <w:rFonts w:ascii="Times New Roman" w:hAnsi="Times New Roman" w:cs="Times New Roman"/>
          <w:sz w:val="28"/>
          <w:szCs w:val="28"/>
        </w:rPr>
        <w:t xml:space="preserve"> значение в</w:t>
      </w:r>
      <w:r w:rsidR="0049506A" w:rsidRPr="00FC03AF">
        <w:rPr>
          <w:rFonts w:ascii="Times New Roman" w:hAnsi="Times New Roman" w:cs="Times New Roman"/>
          <w:sz w:val="28"/>
          <w:szCs w:val="28"/>
        </w:rPr>
        <w:t xml:space="preserve"> системе федеральных законодательных актов в данной сфере </w:t>
      </w:r>
      <w:r w:rsidRPr="00FC03AF">
        <w:rPr>
          <w:rFonts w:ascii="Times New Roman" w:hAnsi="Times New Roman" w:cs="Times New Roman"/>
          <w:sz w:val="28"/>
          <w:szCs w:val="28"/>
        </w:rPr>
        <w:t>играет</w:t>
      </w:r>
      <w:r w:rsidR="0049506A" w:rsidRPr="00FC03AF">
        <w:rPr>
          <w:rFonts w:ascii="Times New Roman" w:hAnsi="Times New Roman" w:cs="Times New Roman"/>
          <w:sz w:val="28"/>
          <w:szCs w:val="28"/>
        </w:rPr>
        <w:t xml:space="preserve"> ФЗ от 26 ноября 1996 г. № 138-ФЗ «Об обеспечении конституционных прав граждан Российской Федерации избирать и быть избранными в органы местного самоуправления». Данным ФЗ утверждено </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Временное положение о проведении выборов депутатов представительного органа местного самоуправления и выборов должностных лиц местного самоуправления в субъектах Российской Федерации, не обеспечивших реализацию конституционных прав граждан РФ избирать и быть избранными в органы местного самоуправления</w:t>
      </w:r>
      <w:r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w:t>
      </w:r>
      <w:r w:rsidRPr="00FC03AF">
        <w:rPr>
          <w:rFonts w:ascii="Times New Roman" w:hAnsi="Times New Roman" w:cs="Times New Roman"/>
          <w:sz w:val="28"/>
          <w:szCs w:val="28"/>
          <w:highlight w:val="white"/>
        </w:rPr>
        <w:t>[77, с. 12]</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Указанный ФЗ применяется в части, не урегулированной</w:t>
      </w:r>
      <w:r w:rsidR="00142C1E" w:rsidRPr="00FC03AF">
        <w:rPr>
          <w:rFonts w:ascii="Times New Roman" w:hAnsi="Times New Roman" w:cs="Times New Roman"/>
          <w:sz w:val="28"/>
          <w:szCs w:val="28"/>
          <w:highlight w:val="white"/>
        </w:rPr>
        <w:t xml:space="preserve"> как</w:t>
      </w:r>
      <w:r w:rsidRPr="00FC03AF">
        <w:rPr>
          <w:rFonts w:ascii="Times New Roman" w:hAnsi="Times New Roman" w:cs="Times New Roman"/>
          <w:sz w:val="28"/>
          <w:szCs w:val="28"/>
          <w:highlight w:val="white"/>
        </w:rPr>
        <w:t xml:space="preserve"> субъектами</w:t>
      </w:r>
      <w:r w:rsidRPr="00FC03AF">
        <w:rPr>
          <w:rFonts w:ascii="Times New Roman" w:hAnsi="Times New Roman" w:cs="Times New Roman"/>
          <w:sz w:val="28"/>
          <w:szCs w:val="28"/>
        </w:rPr>
        <w:t xml:space="preserve"> РФ</w:t>
      </w:r>
      <w:r w:rsidR="00142C1E" w:rsidRPr="00FC03AF">
        <w:rPr>
          <w:rFonts w:ascii="Times New Roman" w:hAnsi="Times New Roman" w:cs="Times New Roman"/>
          <w:sz w:val="28"/>
          <w:szCs w:val="28"/>
        </w:rPr>
        <w:t>, так</w:t>
      </w:r>
      <w:r w:rsidRPr="00FC03AF">
        <w:rPr>
          <w:rFonts w:ascii="Times New Roman" w:hAnsi="Times New Roman" w:cs="Times New Roman"/>
          <w:sz w:val="28"/>
          <w:szCs w:val="28"/>
        </w:rPr>
        <w:t xml:space="preserve"> и нормативно-правовыми актами органов местного самоуправления, нарушени</w:t>
      </w:r>
      <w:r w:rsidR="00142C1E" w:rsidRPr="00FC03AF">
        <w:rPr>
          <w:rFonts w:ascii="Times New Roman" w:hAnsi="Times New Roman" w:cs="Times New Roman"/>
          <w:sz w:val="28"/>
          <w:szCs w:val="28"/>
        </w:rPr>
        <w:t>й</w:t>
      </w:r>
      <w:r w:rsidRPr="00FC03AF">
        <w:rPr>
          <w:rFonts w:ascii="Times New Roman" w:hAnsi="Times New Roman" w:cs="Times New Roman"/>
          <w:sz w:val="28"/>
          <w:szCs w:val="28"/>
        </w:rPr>
        <w:t xml:space="preserve"> конституционных прав граждан РФ избирать и быть избранными в органы местного самоуправления </w:t>
      </w:r>
      <w:r w:rsidR="00142C1E" w:rsidRPr="00FC03AF">
        <w:rPr>
          <w:rFonts w:ascii="Times New Roman" w:hAnsi="Times New Roman" w:cs="Times New Roman"/>
          <w:sz w:val="28"/>
          <w:szCs w:val="28"/>
          <w:highlight w:val="white"/>
        </w:rPr>
        <w:t>[77, с. 12] (с</w:t>
      </w:r>
      <w:r w:rsidRPr="00FC03AF">
        <w:rPr>
          <w:rFonts w:ascii="Times New Roman" w:hAnsi="Times New Roman" w:cs="Times New Roman"/>
          <w:sz w:val="28"/>
          <w:szCs w:val="28"/>
          <w:highlight w:val="white"/>
        </w:rPr>
        <w:t xml:space="preserve">м. </w:t>
      </w:r>
      <w:r w:rsidR="00142C1E" w:rsidRPr="00FC03AF">
        <w:rPr>
          <w:rFonts w:ascii="Times New Roman" w:hAnsi="Times New Roman" w:cs="Times New Roman"/>
          <w:sz w:val="28"/>
          <w:szCs w:val="28"/>
        </w:rPr>
        <w:t>Приложение 35</w:t>
      </w:r>
      <w:r w:rsidR="00142C1E" w:rsidRPr="00FC03AF">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darkGray"/>
        </w:rPr>
      </w:pPr>
      <w:r w:rsidRPr="00FC03AF">
        <w:rPr>
          <w:rFonts w:ascii="Times New Roman" w:hAnsi="Times New Roman" w:cs="Times New Roman"/>
          <w:sz w:val="28"/>
          <w:szCs w:val="28"/>
          <w:highlight w:val="white"/>
        </w:rPr>
        <w:tab/>
        <w:t>При рассмотрении и применимости данного закона необходимо учитывать нормы ФЗ № 67</w:t>
      </w:r>
      <w:r w:rsidRPr="00FC03AF">
        <w:rPr>
          <w:rFonts w:ascii="Times New Roman" w:hAnsi="Times New Roman" w:cs="Times New Roman"/>
          <w:sz w:val="28"/>
          <w:szCs w:val="28"/>
        </w:rPr>
        <w:t>.</w:t>
      </w:r>
      <w:r w:rsidR="00142C1E" w:rsidRPr="00FC03AF">
        <w:rPr>
          <w:rFonts w:ascii="Times New Roman" w:hAnsi="Times New Roman" w:cs="Times New Roman"/>
          <w:sz w:val="28"/>
          <w:szCs w:val="28"/>
          <w:highlight w:val="white"/>
        </w:rPr>
        <w:t xml:space="preserve"> (см. </w:t>
      </w:r>
      <w:r w:rsidR="00142C1E" w:rsidRPr="00FC03AF">
        <w:rPr>
          <w:rFonts w:ascii="Times New Roman" w:hAnsi="Times New Roman" w:cs="Times New Roman"/>
          <w:sz w:val="28"/>
          <w:szCs w:val="28"/>
        </w:rPr>
        <w:t>Приложение 36</w:t>
      </w:r>
      <w:r w:rsidR="00142C1E" w:rsidRPr="00FC03AF">
        <w:rPr>
          <w:rFonts w:ascii="Times New Roman" w:hAnsi="Times New Roman" w:cs="Times New Roman"/>
          <w:sz w:val="28"/>
          <w:szCs w:val="28"/>
          <w:highlight w:val="white"/>
        </w:rPr>
        <w:t>)</w:t>
      </w:r>
      <w:r w:rsidRPr="00FC03AF">
        <w:rPr>
          <w:rFonts w:ascii="Times New Roman" w:hAnsi="Times New Roman" w:cs="Times New Roman"/>
          <w:sz w:val="28"/>
          <w:szCs w:val="28"/>
        </w:rPr>
        <w:t xml:space="preserve"> Таким образом, можно сделать вывод</w:t>
      </w:r>
      <w:r w:rsidRPr="00FC03AF">
        <w:rPr>
          <w:rFonts w:ascii="Times New Roman" w:hAnsi="Times New Roman" w:cs="Times New Roman"/>
          <w:sz w:val="28"/>
          <w:szCs w:val="28"/>
          <w:highlight w:val="white"/>
        </w:rPr>
        <w:t xml:space="preserve">, что данный ФЗ, в правовом смысле, </w:t>
      </w:r>
      <w:r w:rsidRPr="00FC03AF">
        <w:rPr>
          <w:rFonts w:ascii="Times New Roman" w:hAnsi="Times New Roman" w:cs="Times New Roman"/>
          <w:sz w:val="28"/>
          <w:szCs w:val="28"/>
        </w:rPr>
        <w:t xml:space="preserve">стоит выше федеральных законов о выборах. Поэтому при наличии противоречий между нормами федеральных законов о выборах </w:t>
      </w:r>
      <w:r w:rsidRPr="00FC03AF">
        <w:rPr>
          <w:rFonts w:ascii="Times New Roman" w:hAnsi="Times New Roman" w:cs="Times New Roman"/>
          <w:sz w:val="28"/>
          <w:szCs w:val="28"/>
          <w:highlight w:val="white"/>
        </w:rPr>
        <w:t xml:space="preserve">и ФЗ № 67, применению подлежат последние </w:t>
      </w:r>
      <w:r w:rsidR="00142C1E" w:rsidRPr="00FC03AF">
        <w:rPr>
          <w:rFonts w:ascii="Times New Roman" w:hAnsi="Times New Roman" w:cs="Times New Roman"/>
          <w:sz w:val="28"/>
          <w:szCs w:val="28"/>
          <w:highlight w:val="white"/>
        </w:rPr>
        <w:t>[77, с. 14]</w:t>
      </w:r>
      <w:r w:rsidR="00C62A71">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Второй, региональный уровень </w:t>
      </w:r>
      <w:r w:rsidRPr="00FC03AF">
        <w:rPr>
          <w:rFonts w:ascii="Times New Roman" w:hAnsi="Times New Roman" w:cs="Times New Roman"/>
          <w:sz w:val="28"/>
          <w:szCs w:val="28"/>
          <w:highlight w:val="white"/>
        </w:rPr>
        <w:t>правового</w:t>
      </w:r>
      <w:r w:rsidRPr="00FC03AF">
        <w:rPr>
          <w:rFonts w:ascii="Times New Roman" w:hAnsi="Times New Roman" w:cs="Times New Roman"/>
          <w:sz w:val="28"/>
          <w:szCs w:val="28"/>
        </w:rPr>
        <w:t xml:space="preserve"> регулирования </w:t>
      </w:r>
      <w:r w:rsidR="005766C7" w:rsidRPr="00FC03AF">
        <w:rPr>
          <w:rFonts w:ascii="Times New Roman" w:hAnsi="Times New Roman" w:cs="Times New Roman"/>
          <w:sz w:val="28"/>
          <w:szCs w:val="28"/>
        </w:rPr>
        <w:t>включает в себя</w:t>
      </w:r>
      <w:r w:rsidRPr="00FC03AF">
        <w:rPr>
          <w:rFonts w:ascii="Times New Roman" w:hAnsi="Times New Roman" w:cs="Times New Roman"/>
          <w:sz w:val="28"/>
          <w:szCs w:val="28"/>
        </w:rPr>
        <w:t xml:space="preserve"> конституции (уставы) и </w:t>
      </w:r>
      <w:r w:rsidR="005766C7" w:rsidRPr="00FC03AF">
        <w:rPr>
          <w:rFonts w:ascii="Times New Roman" w:hAnsi="Times New Roman" w:cs="Times New Roman"/>
          <w:sz w:val="28"/>
          <w:szCs w:val="28"/>
        </w:rPr>
        <w:t>нормативно-правовые акты</w:t>
      </w:r>
      <w:r w:rsidRPr="00FC03AF">
        <w:rPr>
          <w:rFonts w:ascii="Times New Roman" w:hAnsi="Times New Roman" w:cs="Times New Roman"/>
          <w:sz w:val="28"/>
          <w:szCs w:val="28"/>
        </w:rPr>
        <w:t xml:space="preserve"> субъектов РФ. Закон</w:t>
      </w:r>
      <w:r w:rsidR="005766C7" w:rsidRPr="00FC03AF">
        <w:rPr>
          <w:rFonts w:ascii="Times New Roman" w:hAnsi="Times New Roman" w:cs="Times New Roman"/>
          <w:sz w:val="28"/>
          <w:szCs w:val="28"/>
        </w:rPr>
        <w:t xml:space="preserve">ы </w:t>
      </w:r>
      <w:r w:rsidRPr="00FC03AF">
        <w:rPr>
          <w:rFonts w:ascii="Times New Roman" w:hAnsi="Times New Roman" w:cs="Times New Roman"/>
          <w:sz w:val="28"/>
          <w:szCs w:val="28"/>
        </w:rPr>
        <w:t>субъектов РФ определя</w:t>
      </w:r>
      <w:r w:rsidR="005766C7" w:rsidRPr="00FC03AF">
        <w:rPr>
          <w:rFonts w:ascii="Times New Roman" w:hAnsi="Times New Roman" w:cs="Times New Roman"/>
          <w:sz w:val="28"/>
          <w:szCs w:val="28"/>
        </w:rPr>
        <w:t>ют</w:t>
      </w:r>
      <w:r w:rsidRPr="00FC03AF">
        <w:rPr>
          <w:rFonts w:ascii="Times New Roman" w:hAnsi="Times New Roman" w:cs="Times New Roman"/>
          <w:sz w:val="28"/>
          <w:szCs w:val="28"/>
        </w:rPr>
        <w:t xml:space="preserve"> порядок выборов в органы местного самоуправления, а также могут </w:t>
      </w:r>
      <w:proofErr w:type="gramStart"/>
      <w:r w:rsidRPr="00FC03AF">
        <w:rPr>
          <w:rFonts w:ascii="Times New Roman" w:hAnsi="Times New Roman" w:cs="Times New Roman"/>
          <w:sz w:val="28"/>
          <w:szCs w:val="28"/>
        </w:rPr>
        <w:t>устанавливать дополнительные условия</w:t>
      </w:r>
      <w:proofErr w:type="gramEnd"/>
      <w:r w:rsidRPr="00FC03AF">
        <w:rPr>
          <w:rFonts w:ascii="Times New Roman" w:hAnsi="Times New Roman" w:cs="Times New Roman"/>
          <w:sz w:val="28"/>
          <w:szCs w:val="28"/>
        </w:rPr>
        <w:t xml:space="preserve"> реализации гражданами избирательного права</w:t>
      </w:r>
      <w:r w:rsidR="005766C7" w:rsidRPr="00FC03AF">
        <w:rPr>
          <w:rFonts w:ascii="Times New Roman" w:hAnsi="Times New Roman" w:cs="Times New Roman"/>
          <w:sz w:val="28"/>
          <w:szCs w:val="28"/>
          <w:highlight w:val="white"/>
        </w:rPr>
        <w:t xml:space="preserve">. [77, с. 14] (см. </w:t>
      </w:r>
      <w:r w:rsidR="005766C7" w:rsidRPr="00FC03AF">
        <w:rPr>
          <w:rFonts w:ascii="Times New Roman" w:hAnsi="Times New Roman" w:cs="Times New Roman"/>
          <w:sz w:val="28"/>
          <w:szCs w:val="28"/>
        </w:rPr>
        <w:t>Приложение 36</w:t>
      </w:r>
      <w:r w:rsidR="005766C7"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Данные примеры закрепляют тезис о том, что региональные законы конкретизируют федеральные нормы, для исполнения их муниципальными образованиями</w:t>
      </w:r>
      <w:r w:rsidR="00C62A71">
        <w:rPr>
          <w:rFonts w:ascii="Times New Roman" w:hAnsi="Times New Roman" w:cs="Times New Roman"/>
          <w:sz w:val="28"/>
          <w:szCs w:val="28"/>
          <w:highlight w:val="white"/>
        </w:rPr>
        <w:t xml:space="preserve"> </w:t>
      </w:r>
      <w:r w:rsidR="00C62A71" w:rsidRPr="00FC03AF">
        <w:rPr>
          <w:rFonts w:ascii="Times New Roman" w:hAnsi="Times New Roman" w:cs="Times New Roman"/>
          <w:sz w:val="28"/>
          <w:szCs w:val="28"/>
          <w:highlight w:val="white"/>
        </w:rPr>
        <w:t>(</w:t>
      </w:r>
      <w:proofErr w:type="gramStart"/>
      <w:r w:rsidR="00C62A71" w:rsidRPr="00FC03AF">
        <w:rPr>
          <w:rFonts w:ascii="Times New Roman" w:hAnsi="Times New Roman" w:cs="Times New Roman"/>
          <w:sz w:val="28"/>
          <w:szCs w:val="28"/>
          <w:highlight w:val="white"/>
        </w:rPr>
        <w:t>см</w:t>
      </w:r>
      <w:proofErr w:type="gramEnd"/>
      <w:r w:rsidR="00C62A71" w:rsidRPr="00FC03AF">
        <w:rPr>
          <w:rFonts w:ascii="Times New Roman" w:hAnsi="Times New Roman" w:cs="Times New Roman"/>
          <w:sz w:val="28"/>
          <w:szCs w:val="28"/>
          <w:highlight w:val="white"/>
        </w:rPr>
        <w:t>. Приложение 36)</w:t>
      </w:r>
      <w:r w:rsidRPr="00FC03AF">
        <w:rPr>
          <w:rFonts w:ascii="Times New Roman" w:hAnsi="Times New Roman" w:cs="Times New Roman"/>
          <w:sz w:val="28"/>
          <w:szCs w:val="28"/>
          <w:highlight w:val="white"/>
        </w:rPr>
        <w:t xml:space="preserve">. На муниципальном уровне конкретизация нормы сводится к максимуму. Очень часто в нормативных </w:t>
      </w:r>
      <w:r w:rsidRPr="00FC03AF">
        <w:rPr>
          <w:rFonts w:ascii="Times New Roman" w:hAnsi="Times New Roman" w:cs="Times New Roman"/>
          <w:sz w:val="28"/>
          <w:szCs w:val="28"/>
        </w:rPr>
        <w:t xml:space="preserve">актах муниципальных органов власти можно </w:t>
      </w:r>
      <w:r w:rsidRPr="00FC03AF">
        <w:rPr>
          <w:rFonts w:ascii="Times New Roman" w:hAnsi="Times New Roman" w:cs="Times New Roman"/>
          <w:sz w:val="28"/>
          <w:szCs w:val="28"/>
        </w:rPr>
        <w:lastRenderedPageBreak/>
        <w:t>встретить весьма конкретные формулировки</w:t>
      </w:r>
      <w:r w:rsidR="00C62A71">
        <w:rPr>
          <w:rFonts w:ascii="Times New Roman" w:hAnsi="Times New Roman" w:cs="Times New Roman"/>
          <w:sz w:val="28"/>
          <w:szCs w:val="28"/>
        </w:rPr>
        <w:t>,</w:t>
      </w:r>
      <w:r w:rsidRPr="00FC03AF">
        <w:rPr>
          <w:rFonts w:ascii="Times New Roman" w:hAnsi="Times New Roman" w:cs="Times New Roman"/>
          <w:sz w:val="28"/>
          <w:szCs w:val="28"/>
        </w:rPr>
        <w:t xml:space="preserve"> связанные с конкретным обозначением местности, группы лиц или традиционных, для данного субъекта, исторически обусловленных правил и обычаев.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 xml:space="preserve">Касательно специфики субъекта стоит выделить Республику Туву в качестве примера. </w:t>
      </w:r>
      <w:proofErr w:type="gramStart"/>
      <w:r w:rsidRPr="00FC03AF">
        <w:rPr>
          <w:rFonts w:ascii="Times New Roman" w:hAnsi="Times New Roman" w:cs="Times New Roman"/>
          <w:sz w:val="28"/>
          <w:szCs w:val="28"/>
          <w:highlight w:val="white"/>
        </w:rPr>
        <w:t xml:space="preserve">По состоянию на 1 апреля 2006 г. в базе данных федерального </w:t>
      </w:r>
      <w:r w:rsidRPr="00FC03AF">
        <w:rPr>
          <w:rFonts w:ascii="Times New Roman" w:hAnsi="Times New Roman" w:cs="Times New Roman"/>
          <w:sz w:val="28"/>
          <w:szCs w:val="28"/>
        </w:rPr>
        <w:t>регистра нормативно-правовых актов субъектов РФ содержалось 86 нормативно-правовых актов Республики Тува, регулирующих вопросы местного самоуправления, в т.ч. Конституция Республики Тува, 52 закона, 8 указов Председателя Правительства Республики, 1 постановления законодательного органа государственной власти Республики Тува, 18 уставов муниципальных образований и 2 решения местных Хуралов представителей.</w:t>
      </w:r>
      <w:proofErr w:type="gramEnd"/>
      <w:r w:rsidRPr="00FC03AF">
        <w:rPr>
          <w:rFonts w:ascii="Times New Roman" w:hAnsi="Times New Roman" w:cs="Times New Roman"/>
          <w:sz w:val="28"/>
          <w:szCs w:val="28"/>
        </w:rPr>
        <w:t xml:space="preserve"> В декабре 2005 года Законом</w:t>
      </w:r>
      <w:r w:rsidRPr="00FC03AF">
        <w:rPr>
          <w:rFonts w:ascii="Times New Roman" w:hAnsi="Times New Roman" w:cs="Times New Roman"/>
          <w:sz w:val="28"/>
          <w:szCs w:val="28"/>
          <w:highlight w:val="white"/>
        </w:rPr>
        <w:t xml:space="preserve"> Республики Тыва от 28.12.2005 N 1415 ВХ-</w:t>
      </w:r>
      <w:r w:rsidRPr="00FC03AF">
        <w:rPr>
          <w:rFonts w:ascii="Times New Roman" w:hAnsi="Times New Roman" w:cs="Times New Roman"/>
          <w:sz w:val="28"/>
          <w:szCs w:val="28"/>
        </w:rPr>
        <w:t xml:space="preserve">1 «О </w:t>
      </w:r>
      <w:r w:rsidR="005766C7" w:rsidRPr="00FC03AF">
        <w:rPr>
          <w:rFonts w:ascii="Times New Roman" w:hAnsi="Times New Roman" w:cs="Times New Roman"/>
          <w:sz w:val="28"/>
          <w:szCs w:val="28"/>
        </w:rPr>
        <w:t>внесении изменений в статью</w:t>
      </w:r>
      <w:r w:rsidRPr="00FC03AF">
        <w:rPr>
          <w:rFonts w:ascii="Times New Roman" w:hAnsi="Times New Roman" w:cs="Times New Roman"/>
          <w:sz w:val="28"/>
          <w:szCs w:val="28"/>
        </w:rPr>
        <w:t xml:space="preserve"> 62 К</w:t>
      </w:r>
      <w:r w:rsidR="005766C7" w:rsidRPr="00FC03AF">
        <w:rPr>
          <w:rFonts w:ascii="Times New Roman" w:hAnsi="Times New Roman" w:cs="Times New Roman"/>
          <w:sz w:val="28"/>
          <w:szCs w:val="28"/>
        </w:rPr>
        <w:t>онституции</w:t>
      </w:r>
      <w:r w:rsidRPr="00FC03AF">
        <w:rPr>
          <w:rFonts w:ascii="Times New Roman" w:hAnsi="Times New Roman" w:cs="Times New Roman"/>
          <w:sz w:val="28"/>
          <w:szCs w:val="28"/>
        </w:rPr>
        <w:t xml:space="preserve"> Р</w:t>
      </w:r>
      <w:r w:rsidR="005766C7" w:rsidRPr="00FC03AF">
        <w:rPr>
          <w:rFonts w:ascii="Times New Roman" w:hAnsi="Times New Roman" w:cs="Times New Roman"/>
          <w:sz w:val="28"/>
          <w:szCs w:val="28"/>
        </w:rPr>
        <w:t>еспублики</w:t>
      </w:r>
      <w:r w:rsidRPr="00FC03AF">
        <w:rPr>
          <w:rFonts w:ascii="Times New Roman" w:hAnsi="Times New Roman" w:cs="Times New Roman"/>
          <w:sz w:val="28"/>
          <w:szCs w:val="28"/>
        </w:rPr>
        <w:t xml:space="preserve"> Т</w:t>
      </w:r>
      <w:r w:rsidR="005766C7" w:rsidRPr="00FC03AF">
        <w:rPr>
          <w:rFonts w:ascii="Times New Roman" w:hAnsi="Times New Roman" w:cs="Times New Roman"/>
          <w:sz w:val="28"/>
          <w:szCs w:val="28"/>
        </w:rPr>
        <w:t>ыва</w:t>
      </w:r>
      <w:r w:rsidRPr="00FC03AF">
        <w:rPr>
          <w:rFonts w:ascii="Times New Roman" w:hAnsi="Times New Roman" w:cs="Times New Roman"/>
          <w:sz w:val="28"/>
          <w:szCs w:val="28"/>
        </w:rPr>
        <w:t>» (</w:t>
      </w:r>
      <w:proofErr w:type="gramStart"/>
      <w:r w:rsidRPr="00FC03AF">
        <w:rPr>
          <w:rFonts w:ascii="Times New Roman" w:hAnsi="Times New Roman" w:cs="Times New Roman"/>
          <w:sz w:val="28"/>
          <w:szCs w:val="28"/>
        </w:rPr>
        <w:t>принят</w:t>
      </w:r>
      <w:proofErr w:type="gramEnd"/>
      <w:r w:rsidRPr="00FC03AF">
        <w:rPr>
          <w:rFonts w:ascii="Times New Roman" w:hAnsi="Times New Roman" w:cs="Times New Roman"/>
          <w:sz w:val="28"/>
          <w:szCs w:val="28"/>
        </w:rPr>
        <w:t xml:space="preserve"> ЗП ВХ РТ 19.10.2005) ст. 62 Конституции Республики Тува приведена в соответствие с Федеральным законом № 131-ФЗ [</w:t>
      </w:r>
      <w:r w:rsidR="00C62A71">
        <w:rPr>
          <w:rFonts w:ascii="Times New Roman" w:hAnsi="Times New Roman" w:cs="Times New Roman"/>
          <w:sz w:val="28"/>
          <w:szCs w:val="28"/>
        </w:rPr>
        <w:t xml:space="preserve">31, </w:t>
      </w:r>
      <w:r w:rsidRPr="00FC03AF">
        <w:rPr>
          <w:rFonts w:ascii="Times New Roman" w:hAnsi="Times New Roman" w:cs="Times New Roman"/>
          <w:sz w:val="28"/>
          <w:szCs w:val="28"/>
        </w:rPr>
        <w:t>с. 37]. В целом правовое обеспечение реформы местного управления в Республике Тува осуществлялось с учетом особенностей и сложившихся традиций местного самоуправления [</w:t>
      </w:r>
      <w:r w:rsidR="005766C7" w:rsidRPr="00FC03AF">
        <w:rPr>
          <w:rFonts w:ascii="Times New Roman" w:hAnsi="Times New Roman" w:cs="Times New Roman"/>
          <w:sz w:val="28"/>
          <w:szCs w:val="28"/>
        </w:rPr>
        <w:t xml:space="preserve">31 </w:t>
      </w:r>
      <w:r w:rsidRPr="00FC03AF">
        <w:rPr>
          <w:rFonts w:ascii="Times New Roman" w:hAnsi="Times New Roman" w:cs="Times New Roman"/>
          <w:sz w:val="28"/>
          <w:szCs w:val="28"/>
        </w:rPr>
        <w:t>с. 39]</w:t>
      </w:r>
      <w:r w:rsidR="00C62A71"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Таким образом, можно сделать вывод, что Региональный Закон, Федеральный Закон и Конституция РФ регламентирует работу и рамки существующих муниципалитетов, в т.ч. их законодательных актов, которые отражают еще и интересы населения</w:t>
      </w:r>
      <w:r w:rsidR="005766C7"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 xml:space="preserve">Законами субъектов РФ </w:t>
      </w:r>
      <w:r w:rsidRPr="00FC03AF">
        <w:rPr>
          <w:rFonts w:ascii="Times New Roman" w:hAnsi="Times New Roman" w:cs="Times New Roman"/>
          <w:sz w:val="28"/>
          <w:szCs w:val="28"/>
          <w:highlight w:val="white"/>
        </w:rPr>
        <w:t>также устанавливаются дополнительные по сравнению с ФЗ № 67</w:t>
      </w:r>
      <w:r w:rsidR="005766C7" w:rsidRPr="00FC03AF">
        <w:rPr>
          <w:rFonts w:ascii="Times New Roman" w:hAnsi="Times New Roman" w:cs="Times New Roman"/>
          <w:sz w:val="28"/>
          <w:szCs w:val="28"/>
          <w:highlight w:val="white"/>
        </w:rPr>
        <w:t xml:space="preserve"> гарантии избирательных прав. К</w:t>
      </w:r>
      <w:r w:rsidRPr="00FC03AF">
        <w:rPr>
          <w:rFonts w:ascii="Times New Roman" w:hAnsi="Times New Roman" w:cs="Times New Roman"/>
          <w:sz w:val="28"/>
          <w:szCs w:val="28"/>
          <w:highlight w:val="white"/>
        </w:rPr>
        <w:t xml:space="preserve"> предмету регулирования регионами может быть </w:t>
      </w:r>
      <w:r w:rsidRPr="00FC03AF">
        <w:rPr>
          <w:rFonts w:ascii="Times New Roman" w:hAnsi="Times New Roman" w:cs="Times New Roman"/>
          <w:sz w:val="28"/>
          <w:szCs w:val="28"/>
        </w:rPr>
        <w:t>отнесено определение территорий компактного проживания коренных, малочисленных народов</w:t>
      </w:r>
      <w:r w:rsidRPr="00FC03AF">
        <w:rPr>
          <w:rFonts w:ascii="Times New Roman" w:hAnsi="Times New Roman" w:cs="Times New Roman"/>
          <w:sz w:val="28"/>
          <w:szCs w:val="28"/>
          <w:highlight w:val="white"/>
        </w:rPr>
        <w:t xml:space="preserve"> (Республика Тува и Бурятия), вопросы </w:t>
      </w:r>
      <w:r w:rsidRPr="00FC03AF">
        <w:rPr>
          <w:rFonts w:ascii="Times New Roman" w:hAnsi="Times New Roman" w:cs="Times New Roman"/>
          <w:sz w:val="28"/>
          <w:szCs w:val="28"/>
        </w:rPr>
        <w:t xml:space="preserve">компетенций полномочий и порядка </w:t>
      </w:r>
      <w:r w:rsidR="005766C7" w:rsidRPr="00FC03AF">
        <w:rPr>
          <w:rFonts w:ascii="Times New Roman" w:hAnsi="Times New Roman" w:cs="Times New Roman"/>
          <w:sz w:val="28"/>
          <w:szCs w:val="28"/>
        </w:rPr>
        <w:t>функционирования</w:t>
      </w:r>
      <w:r w:rsidRPr="00FC03AF">
        <w:rPr>
          <w:rFonts w:ascii="Times New Roman" w:hAnsi="Times New Roman" w:cs="Times New Roman"/>
          <w:sz w:val="28"/>
          <w:szCs w:val="28"/>
        </w:rPr>
        <w:t xml:space="preserve"> </w:t>
      </w:r>
      <w:r w:rsidRPr="00FC03AF">
        <w:rPr>
          <w:rFonts w:ascii="Times New Roman" w:hAnsi="Times New Roman" w:cs="Times New Roman"/>
          <w:sz w:val="28"/>
          <w:szCs w:val="28"/>
        </w:rPr>
        <w:lastRenderedPageBreak/>
        <w:t xml:space="preserve">избирательных комиссий, </w:t>
      </w:r>
      <w:r w:rsidRPr="00FC03AF">
        <w:rPr>
          <w:rFonts w:ascii="Times New Roman" w:hAnsi="Times New Roman" w:cs="Times New Roman"/>
          <w:sz w:val="28"/>
          <w:szCs w:val="28"/>
          <w:highlight w:val="white"/>
        </w:rPr>
        <w:t xml:space="preserve">принятие </w:t>
      </w:r>
      <w:r w:rsidRPr="00FC03AF">
        <w:rPr>
          <w:rFonts w:ascii="Times New Roman" w:hAnsi="Times New Roman" w:cs="Times New Roman"/>
          <w:sz w:val="28"/>
          <w:szCs w:val="28"/>
        </w:rPr>
        <w:t>участия в</w:t>
      </w:r>
      <w:r w:rsidR="005766C7" w:rsidRPr="00FC03AF">
        <w:rPr>
          <w:rFonts w:ascii="Times New Roman" w:hAnsi="Times New Roman" w:cs="Times New Roman"/>
          <w:sz w:val="28"/>
          <w:szCs w:val="28"/>
        </w:rPr>
        <w:t xml:space="preserve"> организации и</w:t>
      </w:r>
      <w:r w:rsidRPr="00FC03AF">
        <w:rPr>
          <w:rFonts w:ascii="Times New Roman" w:hAnsi="Times New Roman" w:cs="Times New Roman"/>
          <w:sz w:val="28"/>
          <w:szCs w:val="28"/>
        </w:rPr>
        <w:t xml:space="preserve"> проведении муниципальных выборов</w:t>
      </w:r>
      <w:r w:rsidRPr="00FC03AF">
        <w:rPr>
          <w:rFonts w:ascii="Times New Roman" w:hAnsi="Times New Roman" w:cs="Times New Roman"/>
          <w:sz w:val="28"/>
          <w:szCs w:val="28"/>
          <w:highlight w:val="white"/>
        </w:rPr>
        <w:t xml:space="preserve"> </w:t>
      </w:r>
      <w:r w:rsidR="005766C7" w:rsidRPr="00FC03AF">
        <w:rPr>
          <w:rFonts w:ascii="Times New Roman" w:hAnsi="Times New Roman" w:cs="Times New Roman"/>
          <w:sz w:val="28"/>
          <w:szCs w:val="28"/>
          <w:highlight w:val="white"/>
        </w:rPr>
        <w:t>[77, с. 14</w:t>
      </w:r>
      <w:r w:rsidR="005766C7" w:rsidRPr="00FC03AF">
        <w:rPr>
          <w:rFonts w:ascii="Times New Roman" w:hAnsi="Times New Roman" w:cs="Times New Roman"/>
          <w:sz w:val="28"/>
          <w:szCs w:val="28"/>
        </w:rPr>
        <w:t>]</w:t>
      </w:r>
      <w:r w:rsidR="00C62A71">
        <w:rPr>
          <w:rFonts w:ascii="Times New Roman" w:hAnsi="Times New Roman" w:cs="Times New Roman"/>
          <w:sz w:val="28"/>
          <w:szCs w:val="28"/>
        </w:rPr>
        <w:t>.</w:t>
      </w:r>
      <w:r w:rsidRPr="00FC03AF">
        <w:rPr>
          <w:rFonts w:ascii="Times New Roman" w:hAnsi="Times New Roman" w:cs="Times New Roman"/>
          <w:sz w:val="28"/>
          <w:szCs w:val="28"/>
        </w:rPr>
        <w:t xml:space="preserve"> </w:t>
      </w:r>
      <w:proofErr w:type="gramStart"/>
      <w:r w:rsidR="005766C7" w:rsidRPr="00FC03AF">
        <w:rPr>
          <w:rFonts w:ascii="Times New Roman" w:hAnsi="Times New Roman" w:cs="Times New Roman"/>
          <w:sz w:val="28"/>
          <w:szCs w:val="28"/>
        </w:rPr>
        <w:t>Данные</w:t>
      </w:r>
      <w:r w:rsidRPr="00FC03AF">
        <w:rPr>
          <w:rFonts w:ascii="Times New Roman" w:hAnsi="Times New Roman" w:cs="Times New Roman"/>
          <w:sz w:val="28"/>
          <w:szCs w:val="28"/>
        </w:rPr>
        <w:t xml:space="preserve"> положения </w:t>
      </w:r>
      <w:r w:rsidR="005766C7" w:rsidRPr="00FC03AF">
        <w:rPr>
          <w:rFonts w:ascii="Times New Roman" w:hAnsi="Times New Roman" w:cs="Times New Roman"/>
          <w:sz w:val="28"/>
          <w:szCs w:val="28"/>
        </w:rPr>
        <w:t>закреплены</w:t>
      </w:r>
      <w:r w:rsidRPr="00FC03AF">
        <w:rPr>
          <w:rFonts w:ascii="Times New Roman" w:hAnsi="Times New Roman" w:cs="Times New Roman"/>
          <w:sz w:val="28"/>
          <w:szCs w:val="28"/>
        </w:rPr>
        <w:t xml:space="preserve"> в конституциях (уставах) субъектов РФ, а также в законах о выборах в органы местного самоуправления</w:t>
      </w:r>
      <w:r w:rsidR="005766C7" w:rsidRPr="00FC03AF">
        <w:rPr>
          <w:rFonts w:ascii="Times New Roman" w:hAnsi="Times New Roman" w:cs="Times New Roman"/>
          <w:sz w:val="28"/>
          <w:szCs w:val="28"/>
        </w:rPr>
        <w:t>.</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В ряде случаев</w:t>
      </w:r>
      <w:r w:rsidR="00DC08F5" w:rsidRPr="00FC03AF">
        <w:rPr>
          <w:rFonts w:ascii="Times New Roman" w:hAnsi="Times New Roman" w:cs="Times New Roman"/>
          <w:sz w:val="28"/>
          <w:szCs w:val="28"/>
        </w:rPr>
        <w:t xml:space="preserve"> в содержании у</w:t>
      </w:r>
      <w:r w:rsidRPr="00FC03AF">
        <w:rPr>
          <w:rFonts w:ascii="Times New Roman" w:hAnsi="Times New Roman" w:cs="Times New Roman"/>
          <w:sz w:val="28"/>
          <w:szCs w:val="28"/>
        </w:rPr>
        <w:t xml:space="preserve"> </w:t>
      </w:r>
      <w:r w:rsidR="00DC08F5" w:rsidRPr="00FC03AF">
        <w:rPr>
          <w:rFonts w:ascii="Times New Roman" w:hAnsi="Times New Roman" w:cs="Times New Roman"/>
          <w:sz w:val="28"/>
          <w:szCs w:val="28"/>
        </w:rPr>
        <w:t xml:space="preserve">законов </w:t>
      </w:r>
      <w:r w:rsidRPr="00FC03AF">
        <w:rPr>
          <w:rFonts w:ascii="Times New Roman" w:hAnsi="Times New Roman" w:cs="Times New Roman"/>
          <w:sz w:val="28"/>
          <w:szCs w:val="28"/>
        </w:rPr>
        <w:t>субъектов РФ, о которых говори</w:t>
      </w:r>
      <w:r w:rsidR="00DC08F5" w:rsidRPr="00FC03AF">
        <w:rPr>
          <w:rFonts w:ascii="Times New Roman" w:hAnsi="Times New Roman" w:cs="Times New Roman"/>
          <w:sz w:val="28"/>
          <w:szCs w:val="28"/>
        </w:rPr>
        <w:t>тся</w:t>
      </w:r>
      <w:r w:rsidRPr="00FC03AF">
        <w:rPr>
          <w:rFonts w:ascii="Times New Roman" w:hAnsi="Times New Roman" w:cs="Times New Roman"/>
          <w:sz w:val="28"/>
          <w:szCs w:val="28"/>
        </w:rPr>
        <w:t xml:space="preserve"> в пункте 2 части 1 статьи 85 ФЗ № 131-ФЗ, </w:t>
      </w:r>
      <w:r w:rsidR="00DC08F5" w:rsidRPr="00FC03AF">
        <w:rPr>
          <w:rFonts w:ascii="Times New Roman" w:hAnsi="Times New Roman" w:cs="Times New Roman"/>
          <w:sz w:val="28"/>
          <w:szCs w:val="28"/>
        </w:rPr>
        <w:t>добавлялась</w:t>
      </w:r>
      <w:r w:rsidRPr="00FC03AF">
        <w:rPr>
          <w:rFonts w:ascii="Times New Roman" w:hAnsi="Times New Roman" w:cs="Times New Roman"/>
          <w:sz w:val="28"/>
          <w:szCs w:val="28"/>
        </w:rPr>
        <w:t xml:space="preserve"> </w:t>
      </w:r>
      <w:r w:rsidR="00DC08F5" w:rsidRPr="00FC03AF">
        <w:rPr>
          <w:rFonts w:ascii="Times New Roman" w:hAnsi="Times New Roman" w:cs="Times New Roman"/>
          <w:sz w:val="28"/>
          <w:szCs w:val="28"/>
        </w:rPr>
        <w:t>норма</w:t>
      </w:r>
      <w:r w:rsidRPr="00FC03AF">
        <w:rPr>
          <w:rFonts w:ascii="Times New Roman" w:hAnsi="Times New Roman" w:cs="Times New Roman"/>
          <w:sz w:val="28"/>
          <w:szCs w:val="28"/>
        </w:rPr>
        <w:t xml:space="preserve"> о виде избирательной системы для ее применения на выборах представительного органа вновь созданного муниципального образования </w:t>
      </w:r>
      <w:r w:rsidR="00DC08F5" w:rsidRPr="00FC03AF">
        <w:rPr>
          <w:rFonts w:ascii="Times New Roman" w:hAnsi="Times New Roman" w:cs="Times New Roman"/>
          <w:sz w:val="28"/>
          <w:szCs w:val="28"/>
        </w:rPr>
        <w:t>(с</w:t>
      </w:r>
      <w:r w:rsidRPr="00FC03AF">
        <w:rPr>
          <w:rFonts w:ascii="Times New Roman" w:hAnsi="Times New Roman" w:cs="Times New Roman"/>
          <w:sz w:val="28"/>
          <w:szCs w:val="28"/>
        </w:rPr>
        <w:t>м</w:t>
      </w:r>
      <w:r w:rsidRPr="00FC03AF">
        <w:rPr>
          <w:rFonts w:ascii="Times New Roman" w:hAnsi="Times New Roman" w:cs="Times New Roman"/>
          <w:sz w:val="28"/>
          <w:szCs w:val="28"/>
          <w:highlight w:val="white"/>
        </w:rPr>
        <w:t xml:space="preserve">. Приложение </w:t>
      </w:r>
      <w:r w:rsidR="00DC08F5" w:rsidRPr="00FC03AF">
        <w:rPr>
          <w:rFonts w:ascii="Times New Roman" w:eastAsia="Calibri" w:hAnsi="Times New Roman" w:cs="Times New Roman"/>
          <w:sz w:val="28"/>
          <w:szCs w:val="28"/>
        </w:rPr>
        <w:t>37</w:t>
      </w:r>
      <w:r w:rsidR="00DC08F5" w:rsidRPr="00FC03AF">
        <w:rPr>
          <w:rFonts w:ascii="Times New Roman" w:hAnsi="Times New Roman" w:cs="Times New Roman"/>
          <w:sz w:val="28"/>
          <w:szCs w:val="28"/>
          <w:highlight w:val="white"/>
        </w:rPr>
        <w:t>)</w:t>
      </w:r>
      <w:r w:rsidR="00C62A71">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К 1 июня 201</w:t>
      </w:r>
      <w:r w:rsidR="00F555EB" w:rsidRPr="00FC03AF">
        <w:rPr>
          <w:rFonts w:ascii="Times New Roman" w:hAnsi="Times New Roman" w:cs="Times New Roman"/>
          <w:sz w:val="28"/>
          <w:szCs w:val="28"/>
          <w:highlight w:val="white"/>
        </w:rPr>
        <w:t>0</w:t>
      </w:r>
      <w:r w:rsidRPr="00FC03AF">
        <w:rPr>
          <w:rFonts w:ascii="Times New Roman" w:hAnsi="Times New Roman" w:cs="Times New Roman"/>
          <w:sz w:val="28"/>
          <w:szCs w:val="28"/>
          <w:highlight w:val="white"/>
        </w:rPr>
        <w:t xml:space="preserve"> г</w:t>
      </w:r>
      <w:r w:rsidR="00F555EB"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большинство субъектов </w:t>
      </w:r>
      <w:r w:rsidRPr="00FC03AF">
        <w:rPr>
          <w:rFonts w:ascii="Times New Roman" w:hAnsi="Times New Roman" w:cs="Times New Roman"/>
          <w:sz w:val="28"/>
          <w:szCs w:val="28"/>
        </w:rPr>
        <w:t xml:space="preserve">РФ внесло </w:t>
      </w:r>
      <w:r w:rsidR="00F555EB" w:rsidRPr="00FC03AF">
        <w:rPr>
          <w:rFonts w:ascii="Times New Roman" w:hAnsi="Times New Roman" w:cs="Times New Roman"/>
          <w:sz w:val="28"/>
          <w:szCs w:val="28"/>
        </w:rPr>
        <w:t>редакции</w:t>
      </w:r>
      <w:r w:rsidRPr="00FC03AF">
        <w:rPr>
          <w:rFonts w:ascii="Times New Roman" w:hAnsi="Times New Roman" w:cs="Times New Roman"/>
          <w:sz w:val="28"/>
          <w:szCs w:val="28"/>
        </w:rPr>
        <w:t xml:space="preserve"> в свои законы о муниципальных выборах в соответствии с новыми положениями ФЗ № 131-ФЗ</w:t>
      </w:r>
      <w:r w:rsidRPr="00FC03AF">
        <w:rPr>
          <w:rFonts w:ascii="Times New Roman" w:hAnsi="Times New Roman" w:cs="Times New Roman"/>
          <w:sz w:val="28"/>
          <w:szCs w:val="28"/>
          <w:highlight w:val="white"/>
        </w:rPr>
        <w:t>. Однако сохраняя приверженность, ставшей уже традиционной для многих регионов, мажоритарной системе выборов, законы о выборах 18 субъектов РФ определяют, что на муниципальных выборах используется только мажоритарная система (на 2010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proofErr w:type="gramStart"/>
      <w:r w:rsidRPr="00FC03AF">
        <w:rPr>
          <w:rFonts w:ascii="Times New Roman" w:hAnsi="Times New Roman" w:cs="Times New Roman"/>
          <w:sz w:val="28"/>
          <w:szCs w:val="28"/>
          <w:highlight w:val="white"/>
        </w:rPr>
        <w:t>Среди них Закон Республики Алтай от 07.06.2005 г. № 32-РЗ в ред. от 03.07.</w:t>
      </w:r>
      <w:r w:rsidRPr="00FC03AF">
        <w:rPr>
          <w:rFonts w:ascii="Times New Roman" w:hAnsi="Times New Roman" w:cs="Times New Roman"/>
          <w:sz w:val="28"/>
          <w:szCs w:val="28"/>
        </w:rPr>
        <w:t>2009 «О муниципальных выборах в Республике Алтай» (утратил силу в 2011 г.), Закон Иркутской области от 11.12.2003 . № 72-ОЗ в ред. от 19.11.2009 г. «О муниципальных выборах в Иркутской области» (утратил силу в 2011 г.), Закон Кемеровской области от 12.12.2005 г. № 147-ОЗ в ред. от 01.03.2010 «О выборах в</w:t>
      </w:r>
      <w:proofErr w:type="gramEnd"/>
      <w:r w:rsidRPr="00FC03AF">
        <w:rPr>
          <w:rFonts w:ascii="Times New Roman" w:hAnsi="Times New Roman" w:cs="Times New Roman"/>
          <w:sz w:val="28"/>
          <w:szCs w:val="28"/>
        </w:rPr>
        <w:t xml:space="preserve"> органы местного самоуправления Кемеровской области» (утратил силу в 2011 г.)</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lightGray"/>
        </w:rPr>
      </w:pPr>
      <w:r w:rsidRPr="00FC03AF">
        <w:rPr>
          <w:rFonts w:ascii="Times New Roman" w:hAnsi="Times New Roman" w:cs="Times New Roman"/>
          <w:sz w:val="28"/>
          <w:szCs w:val="28"/>
          <w:highlight w:val="white"/>
        </w:rPr>
        <w:tab/>
        <w:t xml:space="preserve">Действующая система избирательных органов регулируется ФЗ № 67 и на региональном уровне. На 2009 </w:t>
      </w:r>
      <w:r w:rsidRPr="00FC03AF">
        <w:rPr>
          <w:rFonts w:ascii="Times New Roman" w:hAnsi="Times New Roman" w:cs="Times New Roman"/>
          <w:sz w:val="28"/>
          <w:szCs w:val="28"/>
        </w:rPr>
        <w:t>год  согласно ФЗ № 131</w:t>
      </w:r>
      <w:r w:rsidR="00F555EB" w:rsidRPr="00FC03AF">
        <w:rPr>
          <w:rFonts w:ascii="Times New Roman" w:hAnsi="Times New Roman" w:cs="Times New Roman"/>
          <w:sz w:val="28"/>
          <w:szCs w:val="28"/>
        </w:rPr>
        <w:t>основные</w:t>
      </w:r>
      <w:r w:rsidRPr="00FC03AF">
        <w:rPr>
          <w:rFonts w:ascii="Times New Roman" w:hAnsi="Times New Roman" w:cs="Times New Roman"/>
          <w:sz w:val="28"/>
          <w:szCs w:val="28"/>
        </w:rPr>
        <w:t xml:space="preserve"> виды избирательн</w:t>
      </w:r>
      <w:r w:rsidR="00F555EB" w:rsidRPr="00FC03AF">
        <w:rPr>
          <w:rFonts w:ascii="Times New Roman" w:hAnsi="Times New Roman" w:cs="Times New Roman"/>
          <w:sz w:val="28"/>
          <w:szCs w:val="28"/>
        </w:rPr>
        <w:t>ой</w:t>
      </w:r>
      <w:r w:rsidRPr="00FC03AF">
        <w:rPr>
          <w:rFonts w:ascii="Times New Roman" w:hAnsi="Times New Roman" w:cs="Times New Roman"/>
          <w:sz w:val="28"/>
          <w:szCs w:val="28"/>
        </w:rPr>
        <w:t xml:space="preserve"> систем</w:t>
      </w:r>
      <w:r w:rsidR="00F555EB" w:rsidRPr="00FC03AF">
        <w:rPr>
          <w:rFonts w:ascii="Times New Roman" w:hAnsi="Times New Roman" w:cs="Times New Roman"/>
          <w:sz w:val="28"/>
          <w:szCs w:val="28"/>
        </w:rPr>
        <w:t>ы</w:t>
      </w:r>
      <w:r w:rsidRPr="00FC03AF">
        <w:rPr>
          <w:rFonts w:ascii="Times New Roman" w:hAnsi="Times New Roman" w:cs="Times New Roman"/>
          <w:sz w:val="28"/>
          <w:szCs w:val="28"/>
        </w:rPr>
        <w:t xml:space="preserve">, которые могут применяться при проведении муниципальных выборов, </w:t>
      </w:r>
      <w:r w:rsidR="00F555EB" w:rsidRPr="00FC03AF">
        <w:rPr>
          <w:rFonts w:ascii="Times New Roman" w:hAnsi="Times New Roman" w:cs="Times New Roman"/>
          <w:sz w:val="28"/>
          <w:szCs w:val="28"/>
        </w:rPr>
        <w:t>а также</w:t>
      </w:r>
      <w:r w:rsidRPr="00FC03AF">
        <w:rPr>
          <w:rFonts w:ascii="Times New Roman" w:hAnsi="Times New Roman" w:cs="Times New Roman"/>
          <w:sz w:val="28"/>
          <w:szCs w:val="28"/>
        </w:rPr>
        <w:t xml:space="preserve"> порядок их применения</w:t>
      </w:r>
      <w:r w:rsidRPr="00FC03AF">
        <w:rPr>
          <w:rFonts w:ascii="Times New Roman" w:hAnsi="Times New Roman" w:cs="Times New Roman"/>
          <w:sz w:val="28"/>
          <w:szCs w:val="28"/>
          <w:highlight w:val="white"/>
        </w:rPr>
        <w:t xml:space="preserve">, устанавливается законом субъектам РФ </w:t>
      </w:r>
      <w:r w:rsidR="00F555EB" w:rsidRPr="00FC03AF">
        <w:rPr>
          <w:rFonts w:ascii="Times New Roman" w:hAnsi="Times New Roman" w:cs="Times New Roman"/>
          <w:sz w:val="28"/>
          <w:szCs w:val="28"/>
          <w:highlight w:val="white"/>
        </w:rPr>
        <w:t xml:space="preserve">[77, с. </w:t>
      </w:r>
      <w:r w:rsidR="00F555EB" w:rsidRPr="00FC03AF">
        <w:rPr>
          <w:rFonts w:ascii="Times New Roman" w:hAnsi="Times New Roman" w:cs="Times New Roman"/>
          <w:sz w:val="28"/>
          <w:szCs w:val="28"/>
        </w:rPr>
        <w:t>33]</w:t>
      </w:r>
      <w:r w:rsidR="00C62A71">
        <w:rPr>
          <w:rFonts w:ascii="Times New Roman" w:hAnsi="Times New Roman" w:cs="Times New Roman"/>
          <w:sz w:val="28"/>
          <w:szCs w:val="28"/>
        </w:rPr>
        <w:t>.</w:t>
      </w:r>
      <w:r w:rsidRPr="00FC03AF">
        <w:rPr>
          <w:rFonts w:ascii="Times New Roman" w:hAnsi="Times New Roman" w:cs="Times New Roman"/>
          <w:sz w:val="28"/>
          <w:szCs w:val="28"/>
        </w:rPr>
        <w:t xml:space="preserve"> Например</w:t>
      </w:r>
      <w:r w:rsidR="00F555EB" w:rsidRPr="00FC03AF">
        <w:rPr>
          <w:rFonts w:ascii="Times New Roman" w:hAnsi="Times New Roman" w:cs="Times New Roman"/>
          <w:sz w:val="28"/>
          <w:szCs w:val="28"/>
        </w:rPr>
        <w:t>,</w:t>
      </w:r>
      <w:r w:rsidRPr="00FC03AF">
        <w:rPr>
          <w:rFonts w:ascii="Times New Roman" w:hAnsi="Times New Roman" w:cs="Times New Roman"/>
          <w:sz w:val="28"/>
          <w:szCs w:val="28"/>
        </w:rPr>
        <w:t xml:space="preserve"> в Новосибирской области Законом </w:t>
      </w:r>
      <w:r w:rsidRPr="00FC03AF">
        <w:rPr>
          <w:rFonts w:ascii="Times New Roman" w:hAnsi="Times New Roman" w:cs="Times New Roman"/>
          <w:sz w:val="28"/>
          <w:szCs w:val="28"/>
        </w:rPr>
        <w:lastRenderedPageBreak/>
        <w:t>Новосибирской области от 17 июля 2006 года № 19-ОЗ «Об избирательных комиссиях, комиссиях и референдума в Новосибирской области».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Согласно законодательству Новосибирской области (2009 г.) на муниципальных выборах могут применяться следующие виды избирательной системы:</w:t>
      </w:r>
    </w:p>
    <w:p w:rsidR="0049506A" w:rsidRPr="00FC03AF" w:rsidRDefault="00F555EB" w:rsidP="00FC03AF">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 xml:space="preserve">мажоритарная система относительного большинства по одномандатным/многомандатным округам или смешанная система (на </w:t>
      </w:r>
      <w:r w:rsidR="0049506A" w:rsidRPr="00FC03AF">
        <w:rPr>
          <w:rFonts w:ascii="Times New Roman" w:hAnsi="Times New Roman" w:cs="Times New Roman"/>
          <w:sz w:val="28"/>
          <w:szCs w:val="28"/>
        </w:rPr>
        <w:t>выбор</w:t>
      </w:r>
      <w:r w:rsidRPr="00FC03AF">
        <w:rPr>
          <w:rFonts w:ascii="Times New Roman" w:hAnsi="Times New Roman" w:cs="Times New Roman"/>
          <w:sz w:val="28"/>
          <w:szCs w:val="28"/>
        </w:rPr>
        <w:t>ах</w:t>
      </w:r>
      <w:r w:rsidR="0049506A" w:rsidRPr="00FC03AF">
        <w:rPr>
          <w:rFonts w:ascii="Times New Roman" w:hAnsi="Times New Roman" w:cs="Times New Roman"/>
          <w:sz w:val="28"/>
          <w:szCs w:val="28"/>
        </w:rPr>
        <w:t xml:space="preserve"> депутатов представительного орган муниципального образования</w:t>
      </w:r>
      <w:r w:rsidRPr="00FC03AF">
        <w:rPr>
          <w:rFonts w:ascii="Times New Roman" w:hAnsi="Times New Roman" w:cs="Times New Roman"/>
          <w:sz w:val="28"/>
          <w:szCs w:val="28"/>
        </w:rPr>
        <w:t>)</w:t>
      </w:r>
      <w:r w:rsidR="00A019E8" w:rsidRPr="00FC03AF">
        <w:rPr>
          <w:rFonts w:ascii="Times New Roman" w:hAnsi="Times New Roman" w:cs="Times New Roman"/>
          <w:sz w:val="28"/>
          <w:szCs w:val="28"/>
        </w:rPr>
        <w:t>;</w:t>
      </w:r>
      <w:r w:rsidR="0049506A" w:rsidRPr="00FC03AF">
        <w:rPr>
          <w:rFonts w:ascii="Times New Roman" w:hAnsi="Times New Roman" w:cs="Times New Roman"/>
          <w:sz w:val="28"/>
          <w:szCs w:val="28"/>
        </w:rPr>
        <w:t xml:space="preserve"> </w:t>
      </w:r>
    </w:p>
    <w:p w:rsidR="0049506A" w:rsidRPr="00FC03AF" w:rsidRDefault="00A019E8" w:rsidP="00FC03AF">
      <w:pPr>
        <w:pStyle w:val="a3"/>
        <w:autoSpaceDE w:val="0"/>
        <w:autoSpaceDN w:val="0"/>
        <w:adjustRightInd w:val="0"/>
        <w:spacing w:after="0" w:line="360" w:lineRule="auto"/>
        <w:ind w:left="1065"/>
        <w:jc w:val="both"/>
        <w:rPr>
          <w:rFonts w:ascii="Times New Roman" w:hAnsi="Times New Roman" w:cs="Times New Roman"/>
          <w:sz w:val="28"/>
          <w:szCs w:val="28"/>
        </w:rPr>
      </w:pPr>
      <w:r w:rsidRPr="00FC03AF">
        <w:rPr>
          <w:rFonts w:ascii="Times New Roman" w:hAnsi="Times New Roman" w:cs="Times New Roman"/>
          <w:sz w:val="28"/>
          <w:szCs w:val="28"/>
        </w:rPr>
        <w:t>В случае если в уставе муниципального образования не регламентируется вид избирательной системы, либо устав муниципального образования отсутствует, то в таком случае выборы депутатов представительного органа местного самоуправления проводятся по мажоритарной избирательной системе относительного большинства по одномандатным избирательным округам</w:t>
      </w:r>
      <w:r w:rsidR="001E7999">
        <w:rPr>
          <w:rFonts w:ascii="Times New Roman" w:hAnsi="Times New Roman" w:cs="Times New Roman"/>
          <w:sz w:val="28"/>
          <w:szCs w:val="28"/>
        </w:rPr>
        <w:t xml:space="preserve"> </w:t>
      </w:r>
      <w:r w:rsidRPr="00FC03AF">
        <w:rPr>
          <w:rFonts w:ascii="Times New Roman" w:hAnsi="Times New Roman" w:cs="Times New Roman"/>
          <w:sz w:val="28"/>
          <w:szCs w:val="28"/>
        </w:rPr>
        <w:t xml:space="preserve"> </w:t>
      </w:r>
      <w:r w:rsidRPr="00FC03AF">
        <w:rPr>
          <w:rFonts w:ascii="Times New Roman" w:hAnsi="Times New Roman" w:cs="Times New Roman"/>
          <w:sz w:val="28"/>
          <w:szCs w:val="28"/>
          <w:highlight w:val="white"/>
        </w:rPr>
        <w:t xml:space="preserve">[77, с. </w:t>
      </w:r>
      <w:r w:rsidRPr="00FC03AF">
        <w:rPr>
          <w:rFonts w:ascii="Times New Roman" w:hAnsi="Times New Roman" w:cs="Times New Roman"/>
          <w:sz w:val="28"/>
          <w:szCs w:val="28"/>
        </w:rPr>
        <w:t xml:space="preserve">34]. </w:t>
      </w:r>
      <w:r w:rsidRPr="00FC03AF">
        <w:rPr>
          <w:rFonts w:ascii="Times New Roman" w:hAnsi="Times New Roman" w:cs="Times New Roman"/>
          <w:sz w:val="28"/>
          <w:szCs w:val="28"/>
          <w:highlight w:val="white"/>
        </w:rPr>
        <w:t>Из этого правила есть исключение</w:t>
      </w:r>
      <w:r w:rsidRPr="00FC03AF">
        <w:rPr>
          <w:rFonts w:ascii="Times New Roman" w:hAnsi="Times New Roman" w:cs="Times New Roman"/>
          <w:sz w:val="28"/>
          <w:szCs w:val="28"/>
        </w:rPr>
        <w:t>: если численность избирателей в поселениях, входящих в состав муниципального района превысит две пятых от общего числа депутатов представительного органа муниципального района,</w:t>
      </w:r>
      <w:r w:rsidRPr="00FC03AF">
        <w:rPr>
          <w:rFonts w:ascii="Times New Roman" w:hAnsi="Times New Roman" w:cs="Times New Roman"/>
          <w:sz w:val="28"/>
          <w:szCs w:val="28"/>
          <w:highlight w:val="white"/>
        </w:rPr>
        <w:t xml:space="preserve"> то принимается смешанная система [77, с. </w:t>
      </w:r>
      <w:r w:rsidRPr="00FC03AF">
        <w:rPr>
          <w:rFonts w:ascii="Times New Roman" w:hAnsi="Times New Roman" w:cs="Times New Roman"/>
          <w:sz w:val="28"/>
          <w:szCs w:val="28"/>
        </w:rPr>
        <w:t>34]</w:t>
      </w:r>
      <w:r w:rsidR="001E7999">
        <w:rPr>
          <w:rFonts w:ascii="Times New Roman" w:hAnsi="Times New Roman" w:cs="Times New Roman"/>
          <w:sz w:val="28"/>
          <w:szCs w:val="28"/>
        </w:rPr>
        <w:t>.</w:t>
      </w:r>
    </w:p>
    <w:p w:rsidR="0049506A" w:rsidRPr="00FC03AF" w:rsidRDefault="00A019E8" w:rsidP="00FC03AF">
      <w:pPr>
        <w:pStyle w:val="a3"/>
        <w:numPr>
          <w:ilvl w:val="0"/>
          <w:numId w:val="1"/>
        </w:num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 xml:space="preserve">мажоритарная избирательная система относительного большинства (на выборах мэра) </w:t>
      </w:r>
      <w:r w:rsidRPr="00FC03AF">
        <w:rPr>
          <w:rFonts w:ascii="Times New Roman" w:hAnsi="Times New Roman" w:cs="Times New Roman"/>
          <w:sz w:val="28"/>
          <w:szCs w:val="28"/>
          <w:highlight w:val="white"/>
        </w:rPr>
        <w:t xml:space="preserve">[77, с. </w:t>
      </w:r>
      <w:r w:rsidRPr="00FC03AF">
        <w:rPr>
          <w:rFonts w:ascii="Times New Roman" w:hAnsi="Times New Roman" w:cs="Times New Roman"/>
          <w:sz w:val="28"/>
          <w:szCs w:val="28"/>
        </w:rPr>
        <w:t>34]</w:t>
      </w:r>
      <w:r w:rsidR="001E7999">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Порядок проведения муниципальных выборов регулируется ФЗ от 12.06.2002 г. № 67-ФЗ «Об основных гарантиях избирательных прав и права на участие в референдуме граждан Российской Федерации». Данный закон получил дальнейшее развитие на региональном уровне. Например, в Новосибирской области </w:t>
      </w:r>
      <w:r w:rsidRPr="00FC03AF">
        <w:rPr>
          <w:rFonts w:ascii="Times New Roman" w:hAnsi="Times New Roman" w:cs="Times New Roman"/>
          <w:sz w:val="28"/>
          <w:szCs w:val="28"/>
          <w:highlight w:val="white"/>
        </w:rPr>
        <w:t>действуют законы от 20.04.2007 г</w:t>
      </w:r>
      <w:r w:rsidRPr="00FC03AF">
        <w:rPr>
          <w:rFonts w:ascii="Times New Roman" w:hAnsi="Times New Roman" w:cs="Times New Roman"/>
          <w:sz w:val="28"/>
          <w:szCs w:val="28"/>
        </w:rPr>
        <w:t xml:space="preserve">. № 99-ОЗ «О выборах глав муниципальных образований в Новосибирской области» и от 07.12.2006 г. </w:t>
      </w:r>
      <w:r w:rsidRPr="00FC03AF">
        <w:rPr>
          <w:rFonts w:ascii="Times New Roman" w:hAnsi="Times New Roman" w:cs="Times New Roman"/>
          <w:sz w:val="28"/>
          <w:szCs w:val="28"/>
        </w:rPr>
        <w:lastRenderedPageBreak/>
        <w:t>№ 58-ОЗ «О выборах глав муниципальных образований в Новосибирской области» и от 07.12.2006 г. № 58-ОЗ «О выборах депутатов представительных органов муниципальных образований в Новосибирской области»</w:t>
      </w:r>
      <w:r w:rsidRPr="00FC03AF">
        <w:rPr>
          <w:rFonts w:ascii="Times New Roman" w:hAnsi="Times New Roman" w:cs="Times New Roman"/>
          <w:sz w:val="28"/>
          <w:szCs w:val="28"/>
          <w:highlight w:val="white"/>
        </w:rPr>
        <w:t xml:space="preserve"> </w:t>
      </w:r>
      <w:r w:rsidR="00F555EB" w:rsidRPr="00FC03AF">
        <w:rPr>
          <w:rFonts w:ascii="Times New Roman" w:hAnsi="Times New Roman" w:cs="Times New Roman"/>
          <w:sz w:val="28"/>
          <w:szCs w:val="28"/>
          <w:highlight w:val="white"/>
        </w:rPr>
        <w:t xml:space="preserve">[77, с. </w:t>
      </w:r>
      <w:r w:rsidR="00F555EB" w:rsidRPr="00FC03AF">
        <w:rPr>
          <w:rFonts w:ascii="Times New Roman" w:hAnsi="Times New Roman" w:cs="Times New Roman"/>
          <w:sz w:val="28"/>
          <w:szCs w:val="28"/>
        </w:rPr>
        <w:t>35]</w:t>
      </w:r>
      <w:r w:rsidR="001E7999">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red"/>
        </w:rPr>
      </w:pPr>
      <w:r w:rsidRPr="00FC03AF">
        <w:rPr>
          <w:rFonts w:ascii="Times New Roman" w:hAnsi="Times New Roman" w:cs="Times New Roman"/>
          <w:sz w:val="28"/>
          <w:szCs w:val="28"/>
          <w:highlight w:val="white"/>
        </w:rPr>
        <w:tab/>
        <w:t xml:space="preserve">Как упоминалось в первой главе, в определении муниципальных выборов, ФЗ-131 </w:t>
      </w:r>
      <w:r w:rsidRPr="00FC03AF">
        <w:rPr>
          <w:rFonts w:ascii="Times New Roman" w:hAnsi="Times New Roman" w:cs="Times New Roman"/>
          <w:sz w:val="28"/>
          <w:szCs w:val="28"/>
        </w:rPr>
        <w:t>конкретизирует и определяет муниципальные выборы как форм</w:t>
      </w:r>
      <w:r w:rsidR="00A019E8" w:rsidRPr="00FC03AF">
        <w:rPr>
          <w:rFonts w:ascii="Times New Roman" w:hAnsi="Times New Roman" w:cs="Times New Roman"/>
          <w:sz w:val="28"/>
          <w:szCs w:val="28"/>
        </w:rPr>
        <w:t>у</w:t>
      </w:r>
      <w:r w:rsidRPr="00FC03AF">
        <w:rPr>
          <w:rFonts w:ascii="Times New Roman" w:hAnsi="Times New Roman" w:cs="Times New Roman"/>
          <w:sz w:val="28"/>
          <w:szCs w:val="28"/>
        </w:rPr>
        <w:t xml:space="preserve"> осуществления населением местного самоуправления. Указанный </w:t>
      </w:r>
      <w:r w:rsidRPr="00FC03AF">
        <w:rPr>
          <w:rFonts w:ascii="Times New Roman" w:hAnsi="Times New Roman" w:cs="Times New Roman"/>
          <w:sz w:val="28"/>
          <w:szCs w:val="28"/>
          <w:highlight w:val="white"/>
        </w:rPr>
        <w:t xml:space="preserve">выше ФЗ </w:t>
      </w:r>
      <w:r w:rsidRPr="00FC03AF">
        <w:rPr>
          <w:rFonts w:ascii="Times New Roman" w:hAnsi="Times New Roman" w:cs="Times New Roman"/>
          <w:sz w:val="28"/>
          <w:szCs w:val="28"/>
        </w:rPr>
        <w:t>закрепил статус представительного органа муниципального образования как субъекта права назначения всех выборов в органы местного самоуправления данного муниципального образования (</w:t>
      </w:r>
      <w:r w:rsidR="00A019E8" w:rsidRPr="00FC03AF">
        <w:rPr>
          <w:rFonts w:ascii="Times New Roman" w:hAnsi="Times New Roman" w:cs="Times New Roman"/>
          <w:sz w:val="28"/>
          <w:szCs w:val="28"/>
        </w:rPr>
        <w:t xml:space="preserve">см. </w:t>
      </w:r>
      <w:r w:rsidR="00A019E8" w:rsidRPr="00FC03AF">
        <w:rPr>
          <w:rFonts w:ascii="Times New Roman" w:eastAsia="Calibri" w:hAnsi="Times New Roman" w:cs="Times New Roman"/>
          <w:sz w:val="28"/>
          <w:szCs w:val="28"/>
        </w:rPr>
        <w:t>Приложение 38</w:t>
      </w:r>
      <w:r w:rsidR="00E41C72" w:rsidRPr="00FC03AF">
        <w:rPr>
          <w:rFonts w:ascii="Times New Roman" w:hAnsi="Times New Roman" w:cs="Times New Roman"/>
          <w:sz w:val="28"/>
          <w:szCs w:val="28"/>
        </w:rPr>
        <w:t>)</w:t>
      </w:r>
      <w:r w:rsidR="001E7999">
        <w:rPr>
          <w:rFonts w:ascii="Times New Roman" w:hAnsi="Times New Roman" w:cs="Times New Roman"/>
          <w:sz w:val="28"/>
          <w:szCs w:val="28"/>
        </w:rPr>
        <w:t>.</w:t>
      </w:r>
      <w:r w:rsidR="00E41C72"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ФЗ</w:t>
      </w:r>
      <w:r w:rsidR="00E41C72" w:rsidRPr="00FC03AF">
        <w:rPr>
          <w:rFonts w:ascii="Times New Roman" w:hAnsi="Times New Roman" w:cs="Times New Roman"/>
          <w:sz w:val="28"/>
          <w:szCs w:val="28"/>
        </w:rPr>
        <w:t>-67</w:t>
      </w:r>
      <w:r w:rsidRPr="00FC03AF">
        <w:rPr>
          <w:rFonts w:ascii="Times New Roman" w:hAnsi="Times New Roman" w:cs="Times New Roman"/>
          <w:sz w:val="28"/>
          <w:szCs w:val="28"/>
        </w:rPr>
        <w:t xml:space="preserve"> определяет общий порядок проведения выборов в Российской Федерации, в т.ч. муниципальных выборов; содержит гарантии их проведения в случае отсутствия необходимой правовой базы на региональном и муниципальном уровнях;</w:t>
      </w:r>
      <w:proofErr w:type="gramEnd"/>
      <w:r w:rsidRPr="00FC03AF">
        <w:rPr>
          <w:rFonts w:ascii="Times New Roman" w:hAnsi="Times New Roman" w:cs="Times New Roman"/>
          <w:sz w:val="28"/>
          <w:szCs w:val="28"/>
        </w:rPr>
        <w:t xml:space="preserve"> регламентирует отдельные, значимые стороны муниципальных избирательных отношений </w:t>
      </w:r>
      <w:r w:rsidR="00F555EB" w:rsidRPr="00FC03AF">
        <w:rPr>
          <w:rFonts w:ascii="Times New Roman" w:hAnsi="Times New Roman" w:cs="Times New Roman"/>
          <w:sz w:val="28"/>
          <w:szCs w:val="28"/>
          <w:highlight w:val="white"/>
        </w:rPr>
        <w:t xml:space="preserve">[77, с. </w:t>
      </w:r>
      <w:r w:rsidR="00F555EB" w:rsidRPr="00FC03AF">
        <w:rPr>
          <w:rFonts w:ascii="Times New Roman" w:hAnsi="Times New Roman" w:cs="Times New Roman"/>
          <w:sz w:val="28"/>
          <w:szCs w:val="28"/>
        </w:rPr>
        <w:t>12]</w:t>
      </w:r>
      <w:r w:rsidR="00F555EB" w:rsidRPr="00FC03AF">
        <w:rPr>
          <w:rFonts w:ascii="Times New Roman" w:hAnsi="Times New Roman" w:cs="Times New Roman"/>
          <w:sz w:val="28"/>
          <w:szCs w:val="28"/>
          <w:highlight w:val="white"/>
        </w:rPr>
        <w:t xml:space="preserve"> </w:t>
      </w:r>
      <w:r w:rsidR="00E41C72"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Приложение</w:t>
      </w:r>
      <w:r w:rsidR="00E41C72" w:rsidRPr="00FC03AF">
        <w:rPr>
          <w:rFonts w:ascii="Times New Roman" w:hAnsi="Times New Roman" w:cs="Times New Roman"/>
          <w:sz w:val="28"/>
          <w:szCs w:val="28"/>
          <w:highlight w:val="white"/>
        </w:rPr>
        <w:t xml:space="preserve"> 38)</w:t>
      </w:r>
      <w:r w:rsidR="001E7999">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В целом,</w:t>
      </w:r>
      <w:r w:rsidR="00E41C72" w:rsidRPr="00FC03AF">
        <w:rPr>
          <w:rFonts w:ascii="Times New Roman" w:hAnsi="Times New Roman" w:cs="Times New Roman"/>
          <w:sz w:val="28"/>
          <w:szCs w:val="28"/>
        </w:rPr>
        <w:t xml:space="preserve"> по мнению исследователей,</w:t>
      </w:r>
      <w:r w:rsidRPr="00FC03AF">
        <w:rPr>
          <w:rFonts w:ascii="Times New Roman" w:hAnsi="Times New Roman" w:cs="Times New Roman"/>
          <w:sz w:val="28"/>
          <w:szCs w:val="28"/>
        </w:rPr>
        <w:t xml:space="preserve"> можно констатировать, что у значительной части субъектов РФ наблюдается тенденция </w:t>
      </w:r>
      <w:r w:rsidRPr="00FC03AF">
        <w:rPr>
          <w:rFonts w:ascii="Times New Roman" w:hAnsi="Times New Roman" w:cs="Times New Roman"/>
          <w:sz w:val="28"/>
          <w:szCs w:val="28"/>
          <w:highlight w:val="white"/>
        </w:rPr>
        <w:t>к сопротивлению</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 xml:space="preserve">прямым установлениям Федерального закона № 131-ФЗ с целью сохранения на муниципальных выборах мажоритарной избирательной системы для формирования представительных органов. </w:t>
      </w:r>
      <w:r w:rsidRPr="00FC03AF">
        <w:rPr>
          <w:rFonts w:ascii="Times New Roman" w:hAnsi="Times New Roman" w:cs="Times New Roman"/>
          <w:sz w:val="28"/>
          <w:szCs w:val="28"/>
          <w:highlight w:val="white"/>
        </w:rPr>
        <w:t xml:space="preserve">В тоже время, некоторые субъекты РФ </w:t>
      </w:r>
      <w:r w:rsidRPr="00FC03AF">
        <w:rPr>
          <w:rFonts w:ascii="Times New Roman" w:hAnsi="Times New Roman" w:cs="Times New Roman"/>
          <w:sz w:val="28"/>
          <w:szCs w:val="28"/>
        </w:rPr>
        <w:t xml:space="preserve">принимают законы, которыми устанавливается, что </w:t>
      </w:r>
      <w:r w:rsidR="00E41C72" w:rsidRPr="00FC03AF">
        <w:rPr>
          <w:rFonts w:ascii="Times New Roman" w:hAnsi="Times New Roman" w:cs="Times New Roman"/>
          <w:sz w:val="28"/>
          <w:szCs w:val="28"/>
        </w:rPr>
        <w:t>помимо</w:t>
      </w:r>
      <w:r w:rsidRPr="00FC03AF">
        <w:rPr>
          <w:rFonts w:ascii="Times New Roman" w:hAnsi="Times New Roman" w:cs="Times New Roman"/>
          <w:sz w:val="28"/>
          <w:szCs w:val="28"/>
        </w:rPr>
        <w:t xml:space="preserve"> мажоритарной системы (абсолютного/относительного большинства) на муниципальных выборах мо</w:t>
      </w:r>
      <w:r w:rsidR="00E41C72" w:rsidRPr="00FC03AF">
        <w:rPr>
          <w:rFonts w:ascii="Times New Roman" w:hAnsi="Times New Roman" w:cs="Times New Roman"/>
          <w:sz w:val="28"/>
          <w:szCs w:val="28"/>
        </w:rPr>
        <w:t>жет</w:t>
      </w:r>
      <w:r w:rsidRPr="00FC03AF">
        <w:rPr>
          <w:rFonts w:ascii="Times New Roman" w:hAnsi="Times New Roman" w:cs="Times New Roman"/>
          <w:sz w:val="28"/>
          <w:szCs w:val="28"/>
        </w:rPr>
        <w:t xml:space="preserve"> применяться пропорциональная и смешанная-мажоритарно-пропорциональная система (с различной долей кандидатов, баллотирующихся по спискам </w:t>
      </w:r>
      <w:r w:rsidR="00E41C72" w:rsidRPr="00FC03AF">
        <w:rPr>
          <w:rFonts w:ascii="Times New Roman" w:hAnsi="Times New Roman" w:cs="Times New Roman"/>
          <w:sz w:val="28"/>
          <w:szCs w:val="28"/>
        </w:rPr>
        <w:t>политических партий</w:t>
      </w:r>
      <w:r w:rsidRPr="00FC03AF">
        <w:rPr>
          <w:rFonts w:ascii="Times New Roman" w:hAnsi="Times New Roman" w:cs="Times New Roman"/>
          <w:sz w:val="28"/>
          <w:szCs w:val="28"/>
        </w:rPr>
        <w:t>)</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proofErr w:type="gramStart"/>
      <w:r w:rsidRPr="00FC03AF">
        <w:rPr>
          <w:rFonts w:ascii="Times New Roman" w:hAnsi="Times New Roman" w:cs="Times New Roman"/>
          <w:sz w:val="28"/>
          <w:szCs w:val="28"/>
        </w:rPr>
        <w:t xml:space="preserve">По мнению авторов (И. В. Бабичева, Н. Р. Калантарова, Е. А. Кодина, Д. С. Полякова, А. А. Сергеева, Б. В. Смирнова), демократичность и многовариантность утратившего силу Федеративного Закона от 28 августа 1995 </w:t>
      </w:r>
      <w:r w:rsidRPr="00FC03AF">
        <w:rPr>
          <w:rFonts w:ascii="Times New Roman" w:hAnsi="Times New Roman" w:cs="Times New Roman"/>
          <w:sz w:val="28"/>
          <w:szCs w:val="28"/>
        </w:rPr>
        <w:lastRenderedPageBreak/>
        <w:t>г. № 154-ФЗ «Об общих принципах организации местного самоуправления в РФ» позволили федеральному законодателю и законодателям субъектов РФ со временем отойти от общих принципов организации и деятельности местного самоуправления</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установленных в ФЗ № 154.</w:t>
      </w:r>
      <w:proofErr w:type="gramEnd"/>
      <w:r w:rsidRPr="00FC03AF">
        <w:rPr>
          <w:rFonts w:ascii="Times New Roman" w:hAnsi="Times New Roman" w:cs="Times New Roman"/>
          <w:sz w:val="28"/>
          <w:szCs w:val="28"/>
        </w:rPr>
        <w:t xml:space="preserve"> Это привело к следующим последствиям </w:t>
      </w:r>
      <w:r w:rsidR="00E41C72" w:rsidRPr="00FC03AF">
        <w:rPr>
          <w:rFonts w:ascii="Times New Roman" w:hAnsi="Times New Roman" w:cs="Times New Roman"/>
          <w:sz w:val="28"/>
          <w:szCs w:val="28"/>
        </w:rPr>
        <w:t>(</w:t>
      </w:r>
      <w:proofErr w:type="gramStart"/>
      <w:r w:rsidR="00E41C72"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Приложение</w:t>
      </w:r>
      <w:r w:rsidR="00E41C72" w:rsidRPr="00FC03AF">
        <w:rPr>
          <w:rFonts w:ascii="Times New Roman" w:hAnsi="Times New Roman" w:cs="Times New Roman"/>
          <w:sz w:val="28"/>
          <w:szCs w:val="28"/>
        </w:rPr>
        <w:t xml:space="preserve"> 39)</w:t>
      </w:r>
      <w:r w:rsidR="001E7999">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Данные недостатки послужили одними из причин, обращению федеральных законодателей к разработке и принятию нового редакции базового Федерального Закона № 131-ФЗ, принятие </w:t>
      </w:r>
      <w:r w:rsidRPr="00FC03AF">
        <w:rPr>
          <w:rFonts w:ascii="Times New Roman" w:hAnsi="Times New Roman" w:cs="Times New Roman"/>
          <w:sz w:val="28"/>
          <w:szCs w:val="28"/>
          <w:highlight w:val="white"/>
        </w:rPr>
        <w:t xml:space="preserve">которого неизбежно привело к необходимости изменения и </w:t>
      </w:r>
      <w:proofErr w:type="gramStart"/>
      <w:r w:rsidRPr="00FC03AF">
        <w:rPr>
          <w:rFonts w:ascii="Times New Roman" w:hAnsi="Times New Roman" w:cs="Times New Roman"/>
          <w:sz w:val="28"/>
          <w:szCs w:val="28"/>
        </w:rPr>
        <w:t>дополнения</w:t>
      </w:r>
      <w:proofErr w:type="gramEnd"/>
      <w:r w:rsidRPr="00FC03AF">
        <w:rPr>
          <w:rFonts w:ascii="Times New Roman" w:hAnsi="Times New Roman" w:cs="Times New Roman"/>
          <w:sz w:val="28"/>
          <w:szCs w:val="28"/>
        </w:rPr>
        <w:t xml:space="preserve"> как законов субъектов РФ, так и нормативно-правовых актов органов местного самоуправления [</w:t>
      </w:r>
      <w:r w:rsidR="001E7999" w:rsidRPr="00FC03AF">
        <w:rPr>
          <w:rFonts w:ascii="Times New Roman" w:hAnsi="Times New Roman" w:cs="Times New Roman"/>
          <w:sz w:val="28"/>
          <w:szCs w:val="28"/>
          <w:highlight w:val="white"/>
        </w:rPr>
        <w:t>77</w:t>
      </w:r>
      <w:r w:rsidR="001E7999">
        <w:rPr>
          <w:rFonts w:ascii="Times New Roman" w:hAnsi="Times New Roman" w:cs="Times New Roman"/>
          <w:sz w:val="28"/>
          <w:szCs w:val="28"/>
        </w:rPr>
        <w:t xml:space="preserve">, </w:t>
      </w:r>
      <w:r w:rsidRPr="00FC03AF">
        <w:rPr>
          <w:rFonts w:ascii="Times New Roman" w:hAnsi="Times New Roman" w:cs="Times New Roman"/>
          <w:sz w:val="28"/>
          <w:szCs w:val="28"/>
        </w:rPr>
        <w:t>с. 37]</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Как отмечалось выше, важным шагом в </w:t>
      </w:r>
      <w:r w:rsidRPr="00FC03AF">
        <w:rPr>
          <w:rFonts w:ascii="Times New Roman" w:hAnsi="Times New Roman" w:cs="Times New Roman"/>
          <w:sz w:val="28"/>
          <w:szCs w:val="28"/>
        </w:rPr>
        <w:t xml:space="preserve">реформировании системы органов местного самоуправления стала подготовка нормативно-правовой </w:t>
      </w:r>
      <w:r w:rsidR="00F555EB" w:rsidRPr="00FC03AF">
        <w:rPr>
          <w:rFonts w:ascii="Times New Roman" w:hAnsi="Times New Roman" w:cs="Times New Roman"/>
          <w:sz w:val="28"/>
          <w:szCs w:val="28"/>
        </w:rPr>
        <w:t>основы</w:t>
      </w:r>
      <w:r w:rsidRPr="00FC03AF">
        <w:rPr>
          <w:rFonts w:ascii="Times New Roman" w:hAnsi="Times New Roman" w:cs="Times New Roman"/>
          <w:sz w:val="28"/>
          <w:szCs w:val="28"/>
        </w:rPr>
        <w:t xml:space="preserve"> для проведения выборов глав и депутатов муниципальн</w:t>
      </w:r>
      <w:r w:rsidR="00F555EB" w:rsidRPr="00FC03AF">
        <w:rPr>
          <w:rFonts w:ascii="Times New Roman" w:hAnsi="Times New Roman" w:cs="Times New Roman"/>
          <w:sz w:val="28"/>
          <w:szCs w:val="28"/>
        </w:rPr>
        <w:t>ых</w:t>
      </w:r>
      <w:r w:rsidRPr="00FC03AF">
        <w:rPr>
          <w:rFonts w:ascii="Times New Roman" w:hAnsi="Times New Roman" w:cs="Times New Roman"/>
          <w:sz w:val="28"/>
          <w:szCs w:val="28"/>
        </w:rPr>
        <w:t xml:space="preserve"> образовани</w:t>
      </w:r>
      <w:r w:rsidR="00F555EB" w:rsidRPr="00FC03AF">
        <w:rPr>
          <w:rFonts w:ascii="Times New Roman" w:hAnsi="Times New Roman" w:cs="Times New Roman"/>
          <w:sz w:val="28"/>
          <w:szCs w:val="28"/>
        </w:rPr>
        <w:t>й</w:t>
      </w:r>
      <w:r w:rsidRPr="00FC03AF">
        <w:rPr>
          <w:rFonts w:ascii="Times New Roman" w:hAnsi="Times New Roman" w:cs="Times New Roman"/>
          <w:sz w:val="28"/>
          <w:szCs w:val="28"/>
        </w:rPr>
        <w:t>, а также организация этих выборов</w:t>
      </w:r>
      <w:r w:rsidRPr="00FC03AF">
        <w:rPr>
          <w:rFonts w:ascii="Times New Roman" w:hAnsi="Times New Roman" w:cs="Times New Roman"/>
          <w:sz w:val="28"/>
          <w:szCs w:val="28"/>
          <w:highlight w:val="white"/>
        </w:rPr>
        <w:t xml:space="preserve">. В связи с этим, Верховным Советом Республики Хакасия 10 </w:t>
      </w:r>
      <w:r w:rsidRPr="00FC03AF">
        <w:rPr>
          <w:rFonts w:ascii="Times New Roman" w:hAnsi="Times New Roman" w:cs="Times New Roman"/>
          <w:sz w:val="28"/>
          <w:szCs w:val="28"/>
        </w:rPr>
        <w:t>июня 2005 года был принят Закон № 34-ЗРХ «О выборах глав муниципальных образований и депутатов представительных органов местного самоуправления в Республике Хакасия</w:t>
      </w:r>
      <w:r w:rsidRPr="00FC03AF">
        <w:rPr>
          <w:rFonts w:ascii="Times New Roman" w:hAnsi="Times New Roman" w:cs="Times New Roman"/>
          <w:sz w:val="28"/>
          <w:szCs w:val="28"/>
          <w:highlight w:val="white"/>
        </w:rPr>
        <w:t>» (с последующей редакцией 08.07.2011 г.), который определял порядок подготовки и проведении выборов. Новым для избирательного законодательства Республики Хакасия стало то, что закон предусматрива</w:t>
      </w:r>
      <w:r w:rsidR="00F555EB" w:rsidRPr="00FC03AF">
        <w:rPr>
          <w:rFonts w:ascii="Times New Roman" w:hAnsi="Times New Roman" w:cs="Times New Roman"/>
          <w:sz w:val="28"/>
          <w:szCs w:val="28"/>
          <w:highlight w:val="white"/>
        </w:rPr>
        <w:t>л</w:t>
      </w:r>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 xml:space="preserve">возможность образования одномандатных и многомандатных избирательных округов </w:t>
      </w:r>
      <w:r w:rsidR="00F555EB" w:rsidRPr="00FC03AF">
        <w:rPr>
          <w:rFonts w:ascii="Times New Roman" w:hAnsi="Times New Roman" w:cs="Times New Roman"/>
          <w:sz w:val="28"/>
          <w:szCs w:val="28"/>
        </w:rPr>
        <w:t>при организации и</w:t>
      </w:r>
      <w:r w:rsidRPr="00FC03AF">
        <w:rPr>
          <w:rFonts w:ascii="Times New Roman" w:hAnsi="Times New Roman" w:cs="Times New Roman"/>
          <w:sz w:val="28"/>
          <w:szCs w:val="28"/>
        </w:rPr>
        <w:t xml:space="preserve"> проведени</w:t>
      </w:r>
      <w:r w:rsidR="00F555EB" w:rsidRPr="00FC03AF">
        <w:rPr>
          <w:rFonts w:ascii="Times New Roman" w:hAnsi="Times New Roman" w:cs="Times New Roman"/>
          <w:sz w:val="28"/>
          <w:szCs w:val="28"/>
        </w:rPr>
        <w:t>и</w:t>
      </w:r>
      <w:r w:rsidRPr="00FC03AF">
        <w:rPr>
          <w:rFonts w:ascii="Times New Roman" w:hAnsi="Times New Roman" w:cs="Times New Roman"/>
          <w:sz w:val="28"/>
          <w:szCs w:val="28"/>
        </w:rPr>
        <w:t xml:space="preserve"> выборов депутатов представительных о</w:t>
      </w:r>
      <w:r w:rsidR="00F555EB" w:rsidRPr="00FC03AF">
        <w:rPr>
          <w:rFonts w:ascii="Times New Roman" w:hAnsi="Times New Roman" w:cs="Times New Roman"/>
          <w:sz w:val="28"/>
          <w:szCs w:val="28"/>
        </w:rPr>
        <w:t>рганов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В целом можно отметить, что нормативно-правовое обеспечение формирования партийной системы на муниципальном уровне опирается на Конституцию лишь отчасти. Во многом это связано с тем, что в базовом законе РФ четко не прописаны механизмы функционирования органов местного самоуправления, а также обеспечения их автономии. Соответственно, </w:t>
      </w:r>
      <w:proofErr w:type="gramStart"/>
      <w:r w:rsidRPr="00FC03AF">
        <w:rPr>
          <w:rFonts w:ascii="Times New Roman" w:hAnsi="Times New Roman" w:cs="Times New Roman"/>
          <w:sz w:val="28"/>
          <w:szCs w:val="28"/>
        </w:rPr>
        <w:t xml:space="preserve">мало </w:t>
      </w:r>
      <w:r w:rsidRPr="00FC03AF">
        <w:rPr>
          <w:rFonts w:ascii="Times New Roman" w:hAnsi="Times New Roman" w:cs="Times New Roman"/>
          <w:sz w:val="28"/>
          <w:szCs w:val="28"/>
        </w:rPr>
        <w:lastRenderedPageBreak/>
        <w:t>внимания уделено</w:t>
      </w:r>
      <w:proofErr w:type="gramEnd"/>
      <w:r w:rsidRPr="00FC03AF">
        <w:rPr>
          <w:rFonts w:ascii="Times New Roman" w:hAnsi="Times New Roman" w:cs="Times New Roman"/>
          <w:sz w:val="28"/>
          <w:szCs w:val="28"/>
        </w:rPr>
        <w:t xml:space="preserve"> такому механизму функционирования автономности как институт муниципальных выборов. В частности, как было показано </w:t>
      </w:r>
      <w:r w:rsidRPr="00FC03AF">
        <w:rPr>
          <w:rFonts w:ascii="Times New Roman" w:hAnsi="Times New Roman" w:cs="Times New Roman"/>
          <w:sz w:val="28"/>
          <w:szCs w:val="28"/>
          <w:highlight w:val="white"/>
        </w:rPr>
        <w:t xml:space="preserve">в данном параграфе избирательная и партийная система (равно как избирательная и партийная система на муниципальном уровне) главным образом </w:t>
      </w:r>
      <w:r w:rsidRPr="00FC03AF">
        <w:rPr>
          <w:rFonts w:ascii="Times New Roman" w:hAnsi="Times New Roman" w:cs="Times New Roman"/>
          <w:sz w:val="28"/>
          <w:szCs w:val="28"/>
        </w:rPr>
        <w:t xml:space="preserve">регламентируется нормами Федерального Закона, что, на мой взгляд, обеспечивает органам государственной (федеральной) власти, практически безграничную власть. Доказательством этому служат такие законы, как «закон о политических партиях» и ФЗ-131 (с дальнейшими редакциями). Таким образом, можно сделать вывод, согласно которому органы федеральной власти реализуют политику централизации власти (как одним из факторов выступает создание условий для монополизации партией «Единая Россия» </w:t>
      </w:r>
      <w:r w:rsidRPr="00FC03AF">
        <w:rPr>
          <w:rFonts w:ascii="Times New Roman" w:hAnsi="Times New Roman" w:cs="Times New Roman"/>
          <w:sz w:val="28"/>
          <w:szCs w:val="28"/>
          <w:highlight w:val="white"/>
        </w:rPr>
        <w:t xml:space="preserve">политического пространства РФ) посредством закрепленных на законодательном уровне нормативно-правовых норм, обязательных для исполнения. Как было показано </w:t>
      </w:r>
      <w:r w:rsidRPr="00FC03AF">
        <w:rPr>
          <w:rFonts w:ascii="Times New Roman" w:hAnsi="Times New Roman" w:cs="Times New Roman"/>
          <w:sz w:val="28"/>
          <w:szCs w:val="28"/>
        </w:rPr>
        <w:t>выше, существует иерархия законов. В соответствии с ней, обязательные для выполнения нормы Федерального Закона вносятся в качестве редакции в нормативно-правовые акты на региональном уровне, которые, в свою очередь распространяются на муниципальный уровень.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darkGray"/>
        </w:rPr>
      </w:pPr>
      <w:r w:rsidRPr="00FC03AF">
        <w:rPr>
          <w:rFonts w:ascii="Times New Roman" w:hAnsi="Times New Roman" w:cs="Times New Roman"/>
          <w:sz w:val="28"/>
          <w:szCs w:val="28"/>
        </w:rPr>
        <w:t>2.3. Законодательное и правовое регулирование выборов в органы местного самоуправления. На примере анализа нормативно-правовых актов административных центров Сибирского федерального округа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Третий – муниципальный уровень регулирования, представлен</w:t>
      </w:r>
      <w:r w:rsidR="00E41C72" w:rsidRPr="00FC03AF">
        <w:rPr>
          <w:rFonts w:ascii="Times New Roman" w:hAnsi="Times New Roman" w:cs="Times New Roman"/>
          <w:sz w:val="28"/>
          <w:szCs w:val="28"/>
        </w:rPr>
        <w:t xml:space="preserve"> в виде</w:t>
      </w:r>
      <w:r w:rsidRPr="00FC03AF">
        <w:rPr>
          <w:rFonts w:ascii="Times New Roman" w:hAnsi="Times New Roman" w:cs="Times New Roman"/>
          <w:sz w:val="28"/>
          <w:szCs w:val="28"/>
        </w:rPr>
        <w:t xml:space="preserve"> устав</w:t>
      </w:r>
      <w:r w:rsidR="00E41C72" w:rsidRPr="00FC03AF">
        <w:rPr>
          <w:rFonts w:ascii="Times New Roman" w:hAnsi="Times New Roman" w:cs="Times New Roman"/>
          <w:sz w:val="28"/>
          <w:szCs w:val="28"/>
        </w:rPr>
        <w:t>ов</w:t>
      </w:r>
      <w:r w:rsidRPr="00FC03AF">
        <w:rPr>
          <w:rFonts w:ascii="Times New Roman" w:hAnsi="Times New Roman" w:cs="Times New Roman"/>
          <w:sz w:val="28"/>
          <w:szCs w:val="28"/>
        </w:rPr>
        <w:t xml:space="preserve"> муниципальных образований и нормативно-правовы</w:t>
      </w:r>
      <w:r w:rsidR="00E41C72" w:rsidRPr="00FC03AF">
        <w:rPr>
          <w:rFonts w:ascii="Times New Roman" w:hAnsi="Times New Roman" w:cs="Times New Roman"/>
          <w:sz w:val="28"/>
          <w:szCs w:val="28"/>
        </w:rPr>
        <w:t>х</w:t>
      </w:r>
      <w:r w:rsidRPr="00FC03AF">
        <w:rPr>
          <w:rFonts w:ascii="Times New Roman" w:hAnsi="Times New Roman" w:cs="Times New Roman"/>
          <w:sz w:val="28"/>
          <w:szCs w:val="28"/>
        </w:rPr>
        <w:t xml:space="preserve"> акт</w:t>
      </w:r>
      <w:r w:rsidR="00E41C72" w:rsidRPr="00FC03AF">
        <w:rPr>
          <w:rFonts w:ascii="Times New Roman" w:hAnsi="Times New Roman" w:cs="Times New Roman"/>
          <w:sz w:val="28"/>
          <w:szCs w:val="28"/>
        </w:rPr>
        <w:t>ов</w:t>
      </w:r>
      <w:r w:rsidRPr="00FC03AF">
        <w:rPr>
          <w:rFonts w:ascii="Times New Roman" w:hAnsi="Times New Roman" w:cs="Times New Roman"/>
          <w:sz w:val="28"/>
          <w:szCs w:val="28"/>
        </w:rPr>
        <w:t xml:space="preserve"> органов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В соответствии с положением ст. 2 ФЗ-131 муниципальные правовые акты входят</w:t>
      </w:r>
      <w:r w:rsidRPr="00FC03AF">
        <w:rPr>
          <w:rFonts w:ascii="Times New Roman" w:hAnsi="Times New Roman" w:cs="Times New Roman"/>
          <w:sz w:val="28"/>
          <w:szCs w:val="28"/>
          <w:highlight w:val="white"/>
        </w:rPr>
        <w:t xml:space="preserve"> в </w:t>
      </w:r>
      <w:r w:rsidRPr="00FC03AF">
        <w:rPr>
          <w:rFonts w:ascii="Times New Roman" w:hAnsi="Times New Roman" w:cs="Times New Roman"/>
          <w:sz w:val="28"/>
          <w:szCs w:val="28"/>
        </w:rPr>
        <w:t>правовую систему Российской Федерации и являются властными предписаниями. Муниципальные правовые акты обязательные для исполнения</w:t>
      </w:r>
      <w:r w:rsidRPr="00FC03AF">
        <w:rPr>
          <w:rFonts w:ascii="Times New Roman" w:hAnsi="Times New Roman" w:cs="Times New Roman"/>
          <w:sz w:val="28"/>
          <w:szCs w:val="28"/>
          <w:highlight w:val="white"/>
        </w:rPr>
        <w:t xml:space="preserve"> </w:t>
      </w:r>
      <w:r w:rsidR="00E41C72" w:rsidRPr="00FC03AF">
        <w:rPr>
          <w:rFonts w:ascii="Times New Roman" w:hAnsi="Times New Roman" w:cs="Times New Roman"/>
          <w:sz w:val="28"/>
          <w:szCs w:val="28"/>
          <w:highlight w:val="white"/>
        </w:rPr>
        <w:lastRenderedPageBreak/>
        <w:t>(</w:t>
      </w:r>
      <w:proofErr w:type="gramStart"/>
      <w:r w:rsidR="00E41C72"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rPr>
        <w:t>Приложение</w:t>
      </w:r>
      <w:r w:rsidR="00E41C72" w:rsidRPr="00FC03AF">
        <w:rPr>
          <w:rFonts w:ascii="Times New Roman" w:hAnsi="Times New Roman" w:cs="Times New Roman"/>
          <w:sz w:val="28"/>
          <w:szCs w:val="28"/>
        </w:rPr>
        <w:t xml:space="preserve"> 40</w:t>
      </w:r>
      <w:r w:rsidR="00E41C72" w:rsidRPr="00FC03AF">
        <w:rPr>
          <w:rFonts w:ascii="Times New Roman" w:hAnsi="Times New Roman" w:cs="Times New Roman"/>
          <w:sz w:val="28"/>
          <w:szCs w:val="28"/>
          <w:highlight w:val="white"/>
        </w:rPr>
        <w:t>)</w:t>
      </w:r>
      <w:r w:rsidR="006C005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Тем самым государство не только санкционирует возможность </w:t>
      </w:r>
      <w:r w:rsidRPr="00FC03AF">
        <w:rPr>
          <w:rFonts w:ascii="Times New Roman" w:hAnsi="Times New Roman" w:cs="Times New Roman"/>
          <w:sz w:val="28"/>
          <w:szCs w:val="28"/>
        </w:rPr>
        <w:t>применения органами местного самоуправления общеобязательных правовых актов, но и признает за ними правовой, директивно-властный характер, а также устанавливает ответственность за их неисполнение [</w:t>
      </w:r>
      <w:r w:rsidR="00696D96" w:rsidRPr="00FC03AF">
        <w:rPr>
          <w:rFonts w:ascii="Times New Roman" w:hAnsi="Times New Roman" w:cs="Times New Roman"/>
          <w:sz w:val="28"/>
          <w:szCs w:val="28"/>
        </w:rPr>
        <w:t>102,</w:t>
      </w:r>
      <w:r w:rsidRPr="00FC03AF">
        <w:rPr>
          <w:rFonts w:ascii="Times New Roman" w:hAnsi="Times New Roman" w:cs="Times New Roman"/>
          <w:sz w:val="28"/>
          <w:szCs w:val="28"/>
        </w:rPr>
        <w:t xml:space="preserve"> с. 77]</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 xml:space="preserve">Правовые акты органов и должностных лиц местного самоуправления должны </w:t>
      </w:r>
      <w:r w:rsidR="00696D96" w:rsidRPr="00FC03AF">
        <w:rPr>
          <w:rFonts w:ascii="Times New Roman" w:hAnsi="Times New Roman" w:cs="Times New Roman"/>
          <w:sz w:val="28"/>
          <w:szCs w:val="28"/>
        </w:rPr>
        <w:t>соответствовать</w:t>
      </w:r>
      <w:r w:rsidRPr="00FC03AF">
        <w:rPr>
          <w:rFonts w:ascii="Times New Roman" w:hAnsi="Times New Roman" w:cs="Times New Roman"/>
          <w:sz w:val="28"/>
          <w:szCs w:val="28"/>
        </w:rPr>
        <w:t xml:space="preserve"> общим требованиям законности</w:t>
      </w:r>
      <w:r w:rsidRPr="00FC03AF">
        <w:rPr>
          <w:rFonts w:ascii="Times New Roman" w:hAnsi="Times New Roman" w:cs="Times New Roman"/>
          <w:sz w:val="28"/>
          <w:szCs w:val="28"/>
          <w:highlight w:val="white"/>
        </w:rPr>
        <w:t>, обязательности для всех правовых актов, а также требований организационно и юридико-технического характера [</w:t>
      </w:r>
      <w:r w:rsidR="00696D96" w:rsidRPr="00FC03AF">
        <w:rPr>
          <w:rFonts w:ascii="Times New Roman" w:hAnsi="Times New Roman" w:cs="Times New Roman"/>
          <w:sz w:val="28"/>
          <w:szCs w:val="28"/>
        </w:rPr>
        <w:t xml:space="preserve">102, </w:t>
      </w:r>
      <w:r w:rsidRPr="00FC03AF">
        <w:rPr>
          <w:rFonts w:ascii="Times New Roman" w:hAnsi="Times New Roman" w:cs="Times New Roman"/>
          <w:sz w:val="28"/>
          <w:szCs w:val="28"/>
          <w:highlight w:val="white"/>
        </w:rPr>
        <w:t>с. 77</w:t>
      </w:r>
      <w:r w:rsidRPr="00FC03AF">
        <w:rPr>
          <w:rFonts w:ascii="Times New Roman" w:hAnsi="Times New Roman" w:cs="Times New Roman"/>
          <w:sz w:val="28"/>
          <w:szCs w:val="28"/>
        </w:rPr>
        <w:t>]. Даже если в органах местного самоуправления убеждены в несоответствии нормативно-правового акта органов государственной власти законодательным положениям, имеющим высшую юридическую силу, принятие муниципальн</w:t>
      </w:r>
      <w:r w:rsidR="006C005C">
        <w:rPr>
          <w:rFonts w:ascii="Times New Roman" w:hAnsi="Times New Roman" w:cs="Times New Roman"/>
          <w:sz w:val="28"/>
          <w:szCs w:val="28"/>
        </w:rPr>
        <w:t xml:space="preserve">ых </w:t>
      </w:r>
      <w:r w:rsidRPr="00FC03AF">
        <w:rPr>
          <w:rFonts w:ascii="Times New Roman" w:hAnsi="Times New Roman" w:cs="Times New Roman"/>
          <w:sz w:val="28"/>
          <w:szCs w:val="28"/>
        </w:rPr>
        <w:t>правовых актов, противоречащих положению, например федерального закона, не допускается [</w:t>
      </w:r>
      <w:r w:rsidR="00696D96" w:rsidRPr="00FC03AF">
        <w:rPr>
          <w:rFonts w:ascii="Times New Roman" w:hAnsi="Times New Roman" w:cs="Times New Roman"/>
          <w:sz w:val="28"/>
          <w:szCs w:val="28"/>
        </w:rPr>
        <w:t xml:space="preserve">102, с. </w:t>
      </w:r>
      <w:r w:rsidRPr="00FC03AF">
        <w:rPr>
          <w:rFonts w:ascii="Times New Roman" w:hAnsi="Times New Roman" w:cs="Times New Roman"/>
          <w:sz w:val="28"/>
          <w:szCs w:val="28"/>
        </w:rPr>
        <w:t>77-78]</w:t>
      </w:r>
      <w:r w:rsidR="006C005C"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magenta"/>
        </w:rPr>
      </w:pPr>
      <w:r w:rsidRPr="00FC03AF">
        <w:rPr>
          <w:rFonts w:ascii="Times New Roman" w:hAnsi="Times New Roman" w:cs="Times New Roman"/>
          <w:sz w:val="28"/>
          <w:szCs w:val="28"/>
        </w:rPr>
        <w:tab/>
        <w:t>Система муниципальн</w:t>
      </w:r>
      <w:r w:rsidR="006C005C">
        <w:rPr>
          <w:rFonts w:ascii="Times New Roman" w:hAnsi="Times New Roman" w:cs="Times New Roman"/>
          <w:sz w:val="28"/>
          <w:szCs w:val="28"/>
        </w:rPr>
        <w:t xml:space="preserve">ых </w:t>
      </w:r>
      <w:r w:rsidRPr="00FC03AF">
        <w:rPr>
          <w:rFonts w:ascii="Times New Roman" w:hAnsi="Times New Roman" w:cs="Times New Roman"/>
          <w:sz w:val="28"/>
          <w:szCs w:val="28"/>
        </w:rPr>
        <w:t xml:space="preserve">правовых актов – представляет собой совокупность </w:t>
      </w:r>
      <w:r w:rsidRPr="00FC03AF">
        <w:rPr>
          <w:rFonts w:ascii="Times New Roman" w:hAnsi="Times New Roman" w:cs="Times New Roman"/>
          <w:sz w:val="28"/>
          <w:szCs w:val="28"/>
          <w:highlight w:val="white"/>
        </w:rPr>
        <w:t>нормативных и не нормативных (</w:t>
      </w:r>
      <w:r w:rsidRPr="00FC03AF">
        <w:rPr>
          <w:rFonts w:ascii="Times New Roman" w:hAnsi="Times New Roman" w:cs="Times New Roman"/>
          <w:sz w:val="28"/>
          <w:szCs w:val="28"/>
        </w:rPr>
        <w:t>индивидуальных) актов муниципального образования с установленны</w:t>
      </w:r>
      <w:r w:rsidRPr="00FC03AF">
        <w:rPr>
          <w:rFonts w:ascii="Times New Roman" w:hAnsi="Times New Roman" w:cs="Times New Roman"/>
          <w:sz w:val="28"/>
          <w:szCs w:val="28"/>
          <w:highlight w:val="white"/>
        </w:rPr>
        <w:t>ми право</w:t>
      </w:r>
      <w:r w:rsidR="00696D96" w:rsidRPr="00FC03AF">
        <w:rPr>
          <w:rFonts w:ascii="Times New Roman" w:hAnsi="Times New Roman" w:cs="Times New Roman"/>
          <w:sz w:val="28"/>
          <w:szCs w:val="28"/>
          <w:highlight w:val="white"/>
        </w:rPr>
        <w:t>выми взаимосвязями между ними</w:t>
      </w:r>
      <w:r w:rsidR="006C005C">
        <w:rPr>
          <w:rFonts w:ascii="Times New Roman" w:hAnsi="Times New Roman" w:cs="Times New Roman"/>
          <w:sz w:val="28"/>
          <w:szCs w:val="28"/>
          <w:highlight w:val="white"/>
        </w:rPr>
        <w:t xml:space="preserve"> </w:t>
      </w:r>
      <w:r w:rsidR="006C005C" w:rsidRPr="00FC03AF">
        <w:rPr>
          <w:rFonts w:ascii="Times New Roman" w:hAnsi="Times New Roman" w:cs="Times New Roman"/>
          <w:sz w:val="28"/>
          <w:szCs w:val="28"/>
          <w:highlight w:val="white"/>
        </w:rPr>
        <w:t xml:space="preserve"> </w:t>
      </w:r>
      <w:r w:rsidR="00696D96" w:rsidRPr="00FC03AF">
        <w:rPr>
          <w:rFonts w:ascii="Times New Roman" w:hAnsi="Times New Roman" w:cs="Times New Roman"/>
          <w:sz w:val="28"/>
          <w:szCs w:val="28"/>
          <w:highlight w:val="white"/>
        </w:rPr>
        <w:t>[</w:t>
      </w:r>
      <w:r w:rsidR="00696D96" w:rsidRPr="00FC03AF">
        <w:rPr>
          <w:rFonts w:ascii="Times New Roman" w:hAnsi="Times New Roman" w:cs="Times New Roman"/>
          <w:sz w:val="28"/>
          <w:szCs w:val="28"/>
        </w:rPr>
        <w:t xml:space="preserve">102, с. </w:t>
      </w:r>
      <w:r w:rsidRPr="00FC03AF">
        <w:rPr>
          <w:rFonts w:ascii="Times New Roman" w:hAnsi="Times New Roman" w:cs="Times New Roman"/>
          <w:sz w:val="28"/>
          <w:szCs w:val="28"/>
        </w:rPr>
        <w:t>79]</w:t>
      </w:r>
      <w:r w:rsidR="006C005C">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В соответствии с ФЗ-131 в систему муниципальн</w:t>
      </w:r>
      <w:r w:rsidR="006C005C">
        <w:rPr>
          <w:rFonts w:ascii="Times New Roman" w:hAnsi="Times New Roman" w:cs="Times New Roman"/>
          <w:sz w:val="28"/>
          <w:szCs w:val="28"/>
        </w:rPr>
        <w:t xml:space="preserve">ых </w:t>
      </w:r>
      <w:r w:rsidRPr="00FC03AF">
        <w:rPr>
          <w:rFonts w:ascii="Times New Roman" w:hAnsi="Times New Roman" w:cs="Times New Roman"/>
          <w:sz w:val="28"/>
          <w:szCs w:val="28"/>
        </w:rPr>
        <w:t xml:space="preserve">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правовые акты иных органов местного самоуправления и должностных лиц местного самоуправления, предусмотренных уставом муниципального образования </w:t>
      </w:r>
      <w:r w:rsidRPr="00FC03AF">
        <w:rPr>
          <w:rFonts w:ascii="Times New Roman" w:hAnsi="Times New Roman" w:cs="Times New Roman"/>
          <w:sz w:val="28"/>
          <w:szCs w:val="28"/>
          <w:highlight w:val="white"/>
        </w:rPr>
        <w:t>[</w:t>
      </w:r>
      <w:r w:rsidR="00696D96" w:rsidRPr="00FC03AF">
        <w:rPr>
          <w:rFonts w:ascii="Times New Roman" w:hAnsi="Times New Roman" w:cs="Times New Roman"/>
          <w:sz w:val="28"/>
          <w:szCs w:val="28"/>
        </w:rPr>
        <w:t xml:space="preserve">102, </w:t>
      </w:r>
      <w:r w:rsidRPr="00FC03AF">
        <w:rPr>
          <w:rFonts w:ascii="Times New Roman" w:hAnsi="Times New Roman" w:cs="Times New Roman"/>
          <w:sz w:val="28"/>
          <w:szCs w:val="28"/>
          <w:highlight w:val="white"/>
        </w:rPr>
        <w:t>с. 80]</w:t>
      </w:r>
      <w:r w:rsidR="006C005C">
        <w:rPr>
          <w:rFonts w:ascii="Times New Roman" w:hAnsi="Times New Roman" w:cs="Times New Roman"/>
          <w:sz w:val="28"/>
          <w:szCs w:val="28"/>
          <w:highlight w:val="white"/>
        </w:rPr>
        <w:t>.</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lastRenderedPageBreak/>
        <w:tab/>
      </w:r>
      <w:r w:rsidRPr="00FC03AF">
        <w:rPr>
          <w:rFonts w:ascii="Times New Roman" w:hAnsi="Times New Roman" w:cs="Times New Roman"/>
          <w:sz w:val="28"/>
          <w:szCs w:val="28"/>
        </w:rPr>
        <w:t xml:space="preserve">Подобно иерархии правовых актов на уровне органов государственной власти, на местном уровне также существует подобная система. </w:t>
      </w:r>
      <w:r w:rsidR="00696D96" w:rsidRPr="00FC03AF">
        <w:rPr>
          <w:rFonts w:ascii="Times New Roman" w:hAnsi="Times New Roman" w:cs="Times New Roman"/>
          <w:sz w:val="28"/>
          <w:szCs w:val="28"/>
        </w:rPr>
        <w:t>Принятые на местном референдуме (сходе граждан) решения, а также устав муниципального образования являются актами высшей юридической силы в системе муниципально-правовых актов и о</w:t>
      </w:r>
      <w:r w:rsidRPr="00FC03AF">
        <w:rPr>
          <w:rFonts w:ascii="Times New Roman" w:hAnsi="Times New Roman" w:cs="Times New Roman"/>
          <w:sz w:val="28"/>
          <w:szCs w:val="28"/>
        </w:rPr>
        <w:t>формл</w:t>
      </w:r>
      <w:r w:rsidR="00696D96" w:rsidRPr="00FC03AF">
        <w:rPr>
          <w:rFonts w:ascii="Times New Roman" w:hAnsi="Times New Roman" w:cs="Times New Roman"/>
          <w:sz w:val="28"/>
          <w:szCs w:val="28"/>
        </w:rPr>
        <w:t xml:space="preserve">яются в виде правовых актов. Все остальные </w:t>
      </w:r>
      <w:r w:rsidRPr="00FC03AF">
        <w:rPr>
          <w:rFonts w:ascii="Times New Roman" w:hAnsi="Times New Roman" w:cs="Times New Roman"/>
          <w:sz w:val="28"/>
          <w:szCs w:val="28"/>
        </w:rPr>
        <w:t xml:space="preserve">муниципальные правовые акты не должны противоречить уставу муниципального образования и </w:t>
      </w:r>
      <w:r w:rsidR="00696D96" w:rsidRPr="00FC03AF">
        <w:rPr>
          <w:rFonts w:ascii="Times New Roman" w:hAnsi="Times New Roman" w:cs="Times New Roman"/>
          <w:sz w:val="28"/>
          <w:szCs w:val="28"/>
        </w:rPr>
        <w:t>решениям</w:t>
      </w:r>
      <w:r w:rsidRPr="00FC03AF">
        <w:rPr>
          <w:rFonts w:ascii="Times New Roman" w:hAnsi="Times New Roman" w:cs="Times New Roman"/>
          <w:sz w:val="28"/>
          <w:szCs w:val="28"/>
        </w:rPr>
        <w:t xml:space="preserve">, принятым на местном референдуме </w:t>
      </w:r>
      <w:r w:rsidR="00696D96" w:rsidRPr="00FC03AF">
        <w:rPr>
          <w:rFonts w:ascii="Times New Roman" w:hAnsi="Times New Roman" w:cs="Times New Roman"/>
          <w:sz w:val="28"/>
          <w:szCs w:val="28"/>
          <w:highlight w:val="white"/>
        </w:rPr>
        <w:t>[</w:t>
      </w:r>
      <w:r w:rsidR="00696D96" w:rsidRPr="00FC03AF">
        <w:rPr>
          <w:rFonts w:ascii="Times New Roman" w:hAnsi="Times New Roman" w:cs="Times New Roman"/>
          <w:sz w:val="28"/>
          <w:szCs w:val="28"/>
        </w:rPr>
        <w:t xml:space="preserve">102, </w:t>
      </w:r>
      <w:r w:rsidR="00696D96" w:rsidRPr="00FC03AF">
        <w:rPr>
          <w:rFonts w:ascii="Times New Roman" w:hAnsi="Times New Roman" w:cs="Times New Roman"/>
          <w:sz w:val="28"/>
          <w:szCs w:val="28"/>
          <w:highlight w:val="white"/>
        </w:rPr>
        <w:t>с. 80]</w:t>
      </w:r>
      <w:r w:rsidR="006C005C">
        <w:rPr>
          <w:rFonts w:ascii="Times New Roman" w:hAnsi="Times New Roman" w:cs="Times New Roman"/>
          <w:sz w:val="28"/>
          <w:szCs w:val="28"/>
          <w:highlight w:val="white"/>
        </w:rPr>
        <w:t>.</w:t>
      </w:r>
      <w:r w:rsidR="00696D96" w:rsidRPr="00FC03AF">
        <w:rPr>
          <w:rFonts w:ascii="Times New Roman" w:hAnsi="Times New Roman" w:cs="Times New Roman"/>
          <w:sz w:val="28"/>
          <w:szCs w:val="28"/>
          <w:highlight w:val="white"/>
        </w:rPr>
        <w:t xml:space="preserve"> Помимо референдума </w:t>
      </w:r>
      <w:r w:rsidR="00696D96" w:rsidRPr="00FC03AF">
        <w:rPr>
          <w:rFonts w:ascii="Times New Roman" w:hAnsi="Times New Roman" w:cs="Times New Roman"/>
          <w:sz w:val="28"/>
          <w:szCs w:val="28"/>
        </w:rPr>
        <w:t>основным</w:t>
      </w:r>
      <w:r w:rsidRPr="00FC03AF">
        <w:rPr>
          <w:rFonts w:ascii="Times New Roman" w:hAnsi="Times New Roman" w:cs="Times New Roman"/>
          <w:sz w:val="28"/>
          <w:szCs w:val="28"/>
        </w:rPr>
        <w:t xml:space="preserve"> нормативно-правовым актом муниципального образования является устав. Устав регулирует отношения, котор</w:t>
      </w:r>
      <w:r w:rsidR="00696D96" w:rsidRPr="00FC03AF">
        <w:rPr>
          <w:rFonts w:ascii="Times New Roman" w:hAnsi="Times New Roman" w:cs="Times New Roman"/>
          <w:sz w:val="28"/>
          <w:szCs w:val="28"/>
        </w:rPr>
        <w:t>ые касаются всех сфер деятельности</w:t>
      </w:r>
      <w:r w:rsidRPr="00FC03AF">
        <w:rPr>
          <w:rFonts w:ascii="Times New Roman" w:hAnsi="Times New Roman" w:cs="Times New Roman"/>
          <w:sz w:val="28"/>
          <w:szCs w:val="28"/>
        </w:rPr>
        <w:t xml:space="preserve"> местного самоуправления.</w:t>
      </w:r>
    </w:p>
    <w:p w:rsidR="0049506A" w:rsidRPr="00FC03AF" w:rsidRDefault="00696D96"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r>
      <w:r w:rsidR="0049506A" w:rsidRPr="00FC03AF">
        <w:rPr>
          <w:rFonts w:ascii="Times New Roman" w:hAnsi="Times New Roman" w:cs="Times New Roman"/>
          <w:sz w:val="28"/>
          <w:szCs w:val="28"/>
        </w:rPr>
        <w:t xml:space="preserve">В отношении нормативно-правовых актов уставы </w:t>
      </w:r>
      <w:r w:rsidR="0049506A" w:rsidRPr="00FC03AF">
        <w:rPr>
          <w:rFonts w:ascii="Times New Roman" w:hAnsi="Times New Roman" w:cs="Times New Roman"/>
          <w:sz w:val="28"/>
          <w:szCs w:val="28"/>
          <w:highlight w:val="white"/>
        </w:rPr>
        <w:t>муниципалитетов должны определять: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1.</w:t>
      </w:r>
      <w:r w:rsidRPr="00FC03AF">
        <w:rPr>
          <w:rFonts w:ascii="Times New Roman" w:hAnsi="Times New Roman" w:cs="Times New Roman"/>
          <w:sz w:val="28"/>
          <w:szCs w:val="28"/>
        </w:rPr>
        <w:tab/>
        <w:t xml:space="preserve">Виды актов, </w:t>
      </w:r>
      <w:r w:rsidR="00E24001" w:rsidRPr="00FC03AF">
        <w:rPr>
          <w:rFonts w:ascii="Times New Roman" w:hAnsi="Times New Roman" w:cs="Times New Roman"/>
          <w:sz w:val="28"/>
          <w:szCs w:val="28"/>
        </w:rPr>
        <w:t>принимающихся</w:t>
      </w:r>
      <w:r w:rsidRPr="00FC03AF">
        <w:rPr>
          <w:rFonts w:ascii="Times New Roman" w:hAnsi="Times New Roman" w:cs="Times New Roman"/>
          <w:sz w:val="28"/>
          <w:szCs w:val="28"/>
        </w:rPr>
        <w:t xml:space="preserve"> в конкретном муниципальном образовании;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w:t>
      </w:r>
      <w:r w:rsidRPr="00FC03AF">
        <w:rPr>
          <w:rFonts w:ascii="Times New Roman" w:hAnsi="Times New Roman" w:cs="Times New Roman"/>
          <w:sz w:val="28"/>
          <w:szCs w:val="28"/>
        </w:rPr>
        <w:tab/>
      </w:r>
      <w:r w:rsidR="00E24001" w:rsidRPr="00FC03AF">
        <w:rPr>
          <w:rFonts w:ascii="Times New Roman" w:hAnsi="Times New Roman" w:cs="Times New Roman"/>
          <w:sz w:val="28"/>
          <w:szCs w:val="28"/>
        </w:rPr>
        <w:t>Компетенцию</w:t>
      </w:r>
      <w:r w:rsidRPr="00FC03AF">
        <w:rPr>
          <w:rFonts w:ascii="Times New Roman" w:hAnsi="Times New Roman" w:cs="Times New Roman"/>
          <w:sz w:val="28"/>
          <w:szCs w:val="28"/>
        </w:rPr>
        <w:t xml:space="preserve"> органов и должностных лиц местного самоуправления по принятию правовых актов;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w:t>
      </w:r>
      <w:r w:rsidRPr="00FC03AF">
        <w:rPr>
          <w:rFonts w:ascii="Times New Roman" w:hAnsi="Times New Roman" w:cs="Times New Roman"/>
          <w:sz w:val="28"/>
          <w:szCs w:val="28"/>
        </w:rPr>
        <w:tab/>
        <w:t>Порядок принятия актов;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4.</w:t>
      </w:r>
      <w:r w:rsidRPr="00FC03AF">
        <w:rPr>
          <w:rFonts w:ascii="Times New Roman" w:hAnsi="Times New Roman" w:cs="Times New Roman"/>
          <w:sz w:val="28"/>
          <w:szCs w:val="28"/>
        </w:rPr>
        <w:tab/>
        <w:t>Порядок официального опубликования актов;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5.</w:t>
      </w:r>
      <w:r w:rsidRPr="00FC03AF">
        <w:rPr>
          <w:rFonts w:ascii="Times New Roman" w:hAnsi="Times New Roman" w:cs="Times New Roman"/>
          <w:sz w:val="28"/>
          <w:szCs w:val="28"/>
        </w:rPr>
        <w:tab/>
        <w:t>Порядок их вступления в законную силу.</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Таким </w:t>
      </w:r>
      <w:proofErr w:type="gramStart"/>
      <w:r w:rsidRPr="00FC03AF">
        <w:rPr>
          <w:rFonts w:ascii="Times New Roman" w:hAnsi="Times New Roman" w:cs="Times New Roman"/>
          <w:sz w:val="28"/>
          <w:szCs w:val="28"/>
        </w:rPr>
        <w:t>образом</w:t>
      </w:r>
      <w:proofErr w:type="gramEnd"/>
      <w:r w:rsidRPr="00FC03AF">
        <w:rPr>
          <w:rFonts w:ascii="Times New Roman" w:hAnsi="Times New Roman" w:cs="Times New Roman"/>
          <w:sz w:val="28"/>
          <w:szCs w:val="28"/>
        </w:rPr>
        <w:t xml:space="preserve"> в </w:t>
      </w:r>
      <w:r w:rsidR="006C005C">
        <w:rPr>
          <w:rFonts w:ascii="Times New Roman" w:hAnsi="Times New Roman" w:cs="Times New Roman"/>
          <w:sz w:val="28"/>
          <w:szCs w:val="28"/>
        </w:rPr>
        <w:t>у</w:t>
      </w:r>
      <w:r w:rsidRPr="00FC03AF">
        <w:rPr>
          <w:rFonts w:ascii="Times New Roman" w:hAnsi="Times New Roman" w:cs="Times New Roman"/>
          <w:sz w:val="28"/>
          <w:szCs w:val="28"/>
        </w:rPr>
        <w:t>ставе должны быть установлены правила для сопоставления юридической силы тех или иных муниципальн</w:t>
      </w:r>
      <w:r w:rsidR="006C005C">
        <w:rPr>
          <w:rFonts w:ascii="Times New Roman" w:hAnsi="Times New Roman" w:cs="Times New Roman"/>
          <w:sz w:val="28"/>
          <w:szCs w:val="28"/>
        </w:rPr>
        <w:t xml:space="preserve">ых </w:t>
      </w:r>
      <w:r w:rsidRPr="00FC03AF">
        <w:rPr>
          <w:rFonts w:ascii="Times New Roman" w:hAnsi="Times New Roman" w:cs="Times New Roman"/>
          <w:sz w:val="28"/>
          <w:szCs w:val="28"/>
        </w:rPr>
        <w:t xml:space="preserve">правовых актов </w:t>
      </w:r>
      <w:r w:rsidR="00E24001" w:rsidRPr="00FC03AF">
        <w:rPr>
          <w:rFonts w:ascii="Times New Roman" w:hAnsi="Times New Roman" w:cs="Times New Roman"/>
          <w:sz w:val="28"/>
          <w:szCs w:val="28"/>
          <w:highlight w:val="white"/>
        </w:rPr>
        <w:t>[</w:t>
      </w:r>
      <w:r w:rsidR="00E24001" w:rsidRPr="00FC03AF">
        <w:rPr>
          <w:rFonts w:ascii="Times New Roman" w:hAnsi="Times New Roman" w:cs="Times New Roman"/>
          <w:sz w:val="28"/>
          <w:szCs w:val="28"/>
        </w:rPr>
        <w:t xml:space="preserve">102, </w:t>
      </w:r>
      <w:r w:rsidR="00E24001" w:rsidRPr="00FC03AF">
        <w:rPr>
          <w:rFonts w:ascii="Times New Roman" w:hAnsi="Times New Roman" w:cs="Times New Roman"/>
          <w:sz w:val="28"/>
          <w:szCs w:val="28"/>
          <w:highlight w:val="white"/>
        </w:rPr>
        <w:t>с. 80]</w:t>
      </w:r>
      <w:r w:rsidR="006C005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целом</w:t>
      </w:r>
      <w:r w:rsidRPr="00FC03AF">
        <w:rPr>
          <w:rFonts w:ascii="Times New Roman" w:hAnsi="Times New Roman" w:cs="Times New Roman"/>
          <w:sz w:val="28"/>
          <w:szCs w:val="28"/>
        </w:rPr>
        <w:t xml:space="preserve">, осуществление местного самоуправления как самостоятельной деятельности населения и органов местного самоуправления по решению вопросов местного значения требует создание целостной, разветвленной системы муниципальных актов. Сложность муниципального правового регулирования обусловлена комплексностью задач, решаемых органами местного самоуправления, а также тем, что муниципальное правовое </w:t>
      </w:r>
      <w:r w:rsidRPr="00FC03AF">
        <w:rPr>
          <w:rFonts w:ascii="Times New Roman" w:hAnsi="Times New Roman" w:cs="Times New Roman"/>
          <w:sz w:val="28"/>
          <w:szCs w:val="28"/>
        </w:rPr>
        <w:lastRenderedPageBreak/>
        <w:t xml:space="preserve">регулирование затрагивает различные правоотношения во всех сферах общественной жизни и пересекается с нормами различных отраслей права. Местное правотворчество должно базироваться не только на законодательстве в сфере местного самоуправления, но и на отраслевых правовых нормах, причем как федерального, так и регионального уровня </w:t>
      </w:r>
      <w:r w:rsidR="00E24001" w:rsidRPr="00FC03AF">
        <w:rPr>
          <w:rFonts w:ascii="Times New Roman" w:hAnsi="Times New Roman" w:cs="Times New Roman"/>
          <w:sz w:val="28"/>
          <w:szCs w:val="28"/>
          <w:highlight w:val="white"/>
        </w:rPr>
        <w:t>[</w:t>
      </w:r>
      <w:r w:rsidR="00E24001" w:rsidRPr="00FC03AF">
        <w:rPr>
          <w:rFonts w:ascii="Times New Roman" w:hAnsi="Times New Roman" w:cs="Times New Roman"/>
          <w:sz w:val="28"/>
          <w:szCs w:val="28"/>
        </w:rPr>
        <w:t xml:space="preserve">102, </w:t>
      </w:r>
      <w:r w:rsidR="00E24001" w:rsidRPr="00FC03AF">
        <w:rPr>
          <w:rFonts w:ascii="Times New Roman" w:hAnsi="Times New Roman" w:cs="Times New Roman"/>
          <w:sz w:val="28"/>
          <w:szCs w:val="28"/>
          <w:highlight w:val="white"/>
        </w:rPr>
        <w:t>с. 81]</w:t>
      </w:r>
      <w:r w:rsidR="006C005C"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magenta"/>
        </w:rPr>
      </w:pPr>
      <w:r w:rsidRPr="00FC03AF">
        <w:rPr>
          <w:rFonts w:ascii="Times New Roman" w:hAnsi="Times New Roman" w:cs="Times New Roman"/>
          <w:sz w:val="28"/>
          <w:szCs w:val="28"/>
          <w:highlight w:val="white"/>
        </w:rPr>
        <w:tab/>
        <w:t>При разработк</w:t>
      </w:r>
      <w:r w:rsidR="00E24001" w:rsidRPr="00FC03AF">
        <w:rPr>
          <w:rFonts w:ascii="Times New Roman" w:hAnsi="Times New Roman" w:cs="Times New Roman"/>
          <w:sz w:val="28"/>
          <w:szCs w:val="28"/>
          <w:highlight w:val="white"/>
        </w:rPr>
        <w:t>е</w:t>
      </w:r>
      <w:r w:rsidRPr="00FC03AF">
        <w:rPr>
          <w:rFonts w:ascii="Times New Roman" w:hAnsi="Times New Roman" w:cs="Times New Roman"/>
          <w:sz w:val="28"/>
          <w:szCs w:val="28"/>
          <w:highlight w:val="white"/>
        </w:rPr>
        <w:t xml:space="preserve"> и приняти</w:t>
      </w:r>
      <w:r w:rsidR="00E24001" w:rsidRPr="00FC03AF">
        <w:rPr>
          <w:rFonts w:ascii="Times New Roman" w:hAnsi="Times New Roman" w:cs="Times New Roman"/>
          <w:sz w:val="28"/>
          <w:szCs w:val="28"/>
        </w:rPr>
        <w:t>и</w:t>
      </w:r>
      <w:r w:rsidRPr="00FC03AF">
        <w:rPr>
          <w:rFonts w:ascii="Times New Roman" w:hAnsi="Times New Roman" w:cs="Times New Roman"/>
          <w:sz w:val="28"/>
          <w:szCs w:val="28"/>
        </w:rPr>
        <w:t xml:space="preserve"> муниципальн</w:t>
      </w:r>
      <w:r w:rsidR="006C005C">
        <w:rPr>
          <w:rFonts w:ascii="Times New Roman" w:hAnsi="Times New Roman" w:cs="Times New Roman"/>
          <w:sz w:val="28"/>
          <w:szCs w:val="28"/>
        </w:rPr>
        <w:t xml:space="preserve">ых </w:t>
      </w:r>
      <w:r w:rsidRPr="00FC03AF">
        <w:rPr>
          <w:rFonts w:ascii="Times New Roman" w:hAnsi="Times New Roman" w:cs="Times New Roman"/>
          <w:sz w:val="28"/>
          <w:szCs w:val="28"/>
        </w:rPr>
        <w:t>правовых актов</w:t>
      </w:r>
      <w:r w:rsidR="00E24001" w:rsidRPr="00FC03AF">
        <w:rPr>
          <w:rFonts w:ascii="Times New Roman" w:hAnsi="Times New Roman" w:cs="Times New Roman"/>
          <w:sz w:val="28"/>
          <w:szCs w:val="28"/>
        </w:rPr>
        <w:t>,</w:t>
      </w:r>
      <w:r w:rsidRPr="00FC03AF">
        <w:rPr>
          <w:rFonts w:ascii="Times New Roman" w:hAnsi="Times New Roman" w:cs="Times New Roman"/>
          <w:sz w:val="28"/>
          <w:szCs w:val="28"/>
        </w:rPr>
        <w:t xml:space="preserve"> помимо норм законов </w:t>
      </w:r>
      <w:r w:rsidR="00E24001" w:rsidRPr="00FC03AF">
        <w:rPr>
          <w:rFonts w:ascii="Times New Roman" w:hAnsi="Times New Roman" w:cs="Times New Roman"/>
          <w:sz w:val="28"/>
          <w:szCs w:val="28"/>
        </w:rPr>
        <w:t>необходимо</w:t>
      </w:r>
      <w:r w:rsidRPr="00FC03AF">
        <w:rPr>
          <w:rFonts w:ascii="Times New Roman" w:hAnsi="Times New Roman" w:cs="Times New Roman"/>
          <w:sz w:val="28"/>
          <w:szCs w:val="28"/>
        </w:rPr>
        <w:t xml:space="preserve"> учитывать также и нормы указов Президента РФ, постановления Правительства РФ,</w:t>
      </w:r>
      <w:r w:rsidRPr="00FC03AF">
        <w:rPr>
          <w:rFonts w:ascii="Times New Roman" w:hAnsi="Times New Roman" w:cs="Times New Roman"/>
          <w:sz w:val="28"/>
          <w:szCs w:val="28"/>
          <w:highlight w:val="white"/>
        </w:rPr>
        <w:t xml:space="preserve"> ведомственные правовые акты </w:t>
      </w:r>
      <w:r w:rsidR="00E24001" w:rsidRPr="00FC03AF">
        <w:rPr>
          <w:rFonts w:ascii="Times New Roman" w:hAnsi="Times New Roman" w:cs="Times New Roman"/>
          <w:sz w:val="28"/>
          <w:szCs w:val="28"/>
          <w:highlight w:val="white"/>
        </w:rPr>
        <w:t>[</w:t>
      </w:r>
      <w:r w:rsidR="00E24001" w:rsidRPr="00FC03AF">
        <w:rPr>
          <w:rFonts w:ascii="Times New Roman" w:hAnsi="Times New Roman" w:cs="Times New Roman"/>
          <w:sz w:val="28"/>
          <w:szCs w:val="28"/>
        </w:rPr>
        <w:t xml:space="preserve">102, </w:t>
      </w:r>
      <w:r w:rsidR="00E24001" w:rsidRPr="00FC03AF">
        <w:rPr>
          <w:rFonts w:ascii="Times New Roman" w:hAnsi="Times New Roman" w:cs="Times New Roman"/>
          <w:sz w:val="28"/>
          <w:szCs w:val="28"/>
          <w:highlight w:val="white"/>
        </w:rPr>
        <w:t>с. 81]</w:t>
      </w:r>
      <w:r w:rsidR="006C005C">
        <w:rPr>
          <w:rFonts w:ascii="Times New Roman" w:hAnsi="Times New Roman" w:cs="Times New Roman"/>
          <w:sz w:val="28"/>
          <w:szCs w:val="28"/>
          <w:highlight w:val="white"/>
        </w:rPr>
        <w:t>.</w:t>
      </w:r>
    </w:p>
    <w:p w:rsidR="0049506A" w:rsidRPr="00FC03AF" w:rsidRDefault="0049506A" w:rsidP="00FC03AF">
      <w:pPr>
        <w:spacing w:after="0" w:line="360" w:lineRule="auto"/>
        <w:jc w:val="both"/>
        <w:rPr>
          <w:rFonts w:ascii="Times New Roman" w:eastAsia="Calibri" w:hAnsi="Times New Roman" w:cs="Times New Roman"/>
          <w:sz w:val="28"/>
          <w:szCs w:val="28"/>
        </w:rPr>
      </w:pPr>
      <w:r w:rsidRPr="00FC03AF">
        <w:rPr>
          <w:rFonts w:ascii="Times New Roman" w:hAnsi="Times New Roman" w:cs="Times New Roman"/>
          <w:sz w:val="28"/>
          <w:szCs w:val="28"/>
        </w:rPr>
        <w:tab/>
        <w:t>В соответствии с ФЗ-131, и ФЗ-67 уставами муниципальных образований определяются полномочия органов местного самоуправления</w:t>
      </w:r>
      <w:r w:rsidR="00E24001" w:rsidRPr="00FC03AF">
        <w:rPr>
          <w:rFonts w:ascii="Times New Roman" w:hAnsi="Times New Roman" w:cs="Times New Roman"/>
          <w:sz w:val="28"/>
          <w:szCs w:val="28"/>
        </w:rPr>
        <w:t xml:space="preserve"> (</w:t>
      </w:r>
      <w:proofErr w:type="gramStart"/>
      <w:r w:rsidR="00E24001" w:rsidRPr="00FC03AF">
        <w:rPr>
          <w:rFonts w:ascii="Times New Roman" w:hAnsi="Times New Roman" w:cs="Times New Roman"/>
          <w:sz w:val="28"/>
          <w:szCs w:val="28"/>
        </w:rPr>
        <w:t>см</w:t>
      </w:r>
      <w:proofErr w:type="gramEnd"/>
      <w:r w:rsidR="00E24001" w:rsidRPr="00FC03AF">
        <w:rPr>
          <w:rFonts w:ascii="Times New Roman" w:hAnsi="Times New Roman" w:cs="Times New Roman"/>
          <w:sz w:val="28"/>
          <w:szCs w:val="28"/>
        </w:rPr>
        <w:t xml:space="preserve">. </w:t>
      </w:r>
      <w:r w:rsidR="00E24001" w:rsidRPr="00FC03AF">
        <w:rPr>
          <w:rFonts w:ascii="Times New Roman" w:eastAsia="Calibri" w:hAnsi="Times New Roman" w:cs="Times New Roman"/>
          <w:sz w:val="28"/>
          <w:szCs w:val="28"/>
        </w:rPr>
        <w:t>Приложение 41</w:t>
      </w:r>
      <w:r w:rsidR="00E24001" w:rsidRPr="00FC03AF">
        <w:rPr>
          <w:rFonts w:ascii="Times New Roman" w:hAnsi="Times New Roman" w:cs="Times New Roman"/>
          <w:sz w:val="28"/>
          <w:szCs w:val="28"/>
        </w:rPr>
        <w:t>)</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darkGray"/>
        </w:rPr>
      </w:pPr>
      <w:r w:rsidRPr="00FC03AF">
        <w:rPr>
          <w:rFonts w:ascii="Times New Roman" w:hAnsi="Times New Roman" w:cs="Times New Roman"/>
          <w:sz w:val="28"/>
          <w:szCs w:val="28"/>
        </w:rPr>
        <w:tab/>
        <w:t>В то же время</w:t>
      </w:r>
      <w:r w:rsidR="00E24001" w:rsidRPr="00FC03AF">
        <w:rPr>
          <w:rFonts w:ascii="Times New Roman" w:hAnsi="Times New Roman" w:cs="Times New Roman"/>
          <w:sz w:val="28"/>
          <w:szCs w:val="28"/>
        </w:rPr>
        <w:t xml:space="preserve"> федеральное</w:t>
      </w:r>
      <w:r w:rsidRPr="00FC03AF">
        <w:rPr>
          <w:rFonts w:ascii="Times New Roman" w:hAnsi="Times New Roman" w:cs="Times New Roman"/>
          <w:sz w:val="28"/>
          <w:szCs w:val="28"/>
        </w:rPr>
        <w:t xml:space="preserve"> законодательство устанавливает, что уставом муниципального образования регулируются вопросы организации местного самоуправления в соответствии с федеральными законами и законами субъектов РФ. Главное и единственное требование к уставам -</w:t>
      </w:r>
      <w:r w:rsidR="00E24001" w:rsidRPr="00FC03AF">
        <w:rPr>
          <w:rFonts w:ascii="Times New Roman" w:hAnsi="Times New Roman" w:cs="Times New Roman"/>
          <w:sz w:val="28"/>
          <w:szCs w:val="28"/>
        </w:rPr>
        <w:t xml:space="preserve"> это</w:t>
      </w:r>
      <w:r w:rsidRPr="00FC03AF">
        <w:rPr>
          <w:rFonts w:ascii="Times New Roman" w:hAnsi="Times New Roman" w:cs="Times New Roman"/>
          <w:sz w:val="28"/>
          <w:szCs w:val="28"/>
        </w:rPr>
        <w:t xml:space="preserve"> их соответствие Конституции РФ, федеральному и региональному закону</w:t>
      </w:r>
      <w:r w:rsidR="006C005C">
        <w:rPr>
          <w:rFonts w:ascii="Times New Roman" w:hAnsi="Times New Roman" w:cs="Times New Roman"/>
          <w:sz w:val="28"/>
          <w:szCs w:val="28"/>
        </w:rPr>
        <w:t>.</w:t>
      </w:r>
    </w:p>
    <w:p w:rsidR="00E24001"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Ряд вопросов</w:t>
      </w:r>
      <w:r w:rsidR="00E24001" w:rsidRPr="00FC03AF">
        <w:rPr>
          <w:rFonts w:ascii="Times New Roman" w:hAnsi="Times New Roman" w:cs="Times New Roman"/>
          <w:sz w:val="28"/>
          <w:szCs w:val="28"/>
        </w:rPr>
        <w:t xml:space="preserve">, касающихся непосредственно местного уровня, </w:t>
      </w:r>
      <w:r w:rsidRPr="00FC03AF">
        <w:rPr>
          <w:rFonts w:ascii="Times New Roman" w:hAnsi="Times New Roman" w:cs="Times New Roman"/>
          <w:sz w:val="28"/>
          <w:szCs w:val="28"/>
        </w:rPr>
        <w:t xml:space="preserve"> мо</w:t>
      </w:r>
      <w:r w:rsidR="00E24001" w:rsidRPr="00FC03AF">
        <w:rPr>
          <w:rFonts w:ascii="Times New Roman" w:hAnsi="Times New Roman" w:cs="Times New Roman"/>
          <w:sz w:val="28"/>
          <w:szCs w:val="28"/>
        </w:rPr>
        <w:t>жет</w:t>
      </w:r>
      <w:r w:rsidRPr="00FC03AF">
        <w:rPr>
          <w:rFonts w:ascii="Times New Roman" w:hAnsi="Times New Roman" w:cs="Times New Roman"/>
          <w:sz w:val="28"/>
          <w:szCs w:val="28"/>
        </w:rPr>
        <w:t xml:space="preserve"> быть определен как уставом, так и другими муниципальными нормативно-правовыми актами в соответствии с </w:t>
      </w:r>
      <w:r w:rsidR="00E24001" w:rsidRPr="00FC03AF">
        <w:rPr>
          <w:rFonts w:ascii="Times New Roman" w:hAnsi="Times New Roman" w:cs="Times New Roman"/>
          <w:sz w:val="28"/>
          <w:szCs w:val="28"/>
        </w:rPr>
        <w:t>положениями</w:t>
      </w:r>
      <w:r w:rsidRPr="00FC03AF">
        <w:rPr>
          <w:rFonts w:ascii="Times New Roman" w:hAnsi="Times New Roman" w:cs="Times New Roman"/>
          <w:sz w:val="28"/>
          <w:szCs w:val="28"/>
        </w:rPr>
        <w:t xml:space="preserve"> законов</w:t>
      </w:r>
      <w:r w:rsidR="00E24001" w:rsidRPr="00FC03AF">
        <w:rPr>
          <w:rFonts w:ascii="Times New Roman" w:hAnsi="Times New Roman" w:cs="Times New Roman"/>
          <w:sz w:val="28"/>
          <w:szCs w:val="28"/>
        </w:rPr>
        <w:t xml:space="preserve"> и</w:t>
      </w:r>
      <w:r w:rsidRPr="00FC03AF">
        <w:rPr>
          <w:rFonts w:ascii="Times New Roman" w:hAnsi="Times New Roman" w:cs="Times New Roman"/>
          <w:sz w:val="28"/>
          <w:szCs w:val="28"/>
        </w:rPr>
        <w:t xml:space="preserve"> </w:t>
      </w:r>
      <w:r w:rsidR="00E24001" w:rsidRPr="00FC03AF">
        <w:rPr>
          <w:rFonts w:ascii="Times New Roman" w:hAnsi="Times New Roman" w:cs="Times New Roman"/>
          <w:sz w:val="28"/>
          <w:szCs w:val="28"/>
        </w:rPr>
        <w:t>установленными уставом муниципального образования разграничениями</w:t>
      </w:r>
      <w:r w:rsidRPr="00FC03AF">
        <w:rPr>
          <w:rFonts w:ascii="Times New Roman" w:hAnsi="Times New Roman" w:cs="Times New Roman"/>
          <w:sz w:val="28"/>
          <w:szCs w:val="28"/>
        </w:rPr>
        <w:t xml:space="preserve"> полномочий </w:t>
      </w:r>
      <w:r w:rsidR="00E24001" w:rsidRPr="00FC03AF">
        <w:rPr>
          <w:rFonts w:ascii="Times New Roman" w:hAnsi="Times New Roman" w:cs="Times New Roman"/>
          <w:sz w:val="28"/>
          <w:szCs w:val="28"/>
        </w:rPr>
        <w:t xml:space="preserve">и предметов ведения </w:t>
      </w:r>
      <w:r w:rsidRPr="00FC03AF">
        <w:rPr>
          <w:rFonts w:ascii="Times New Roman" w:hAnsi="Times New Roman" w:cs="Times New Roman"/>
          <w:sz w:val="28"/>
          <w:szCs w:val="28"/>
        </w:rPr>
        <w:t>между органами местного самоуправления</w:t>
      </w:r>
      <w:r w:rsidR="00E24001"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E24001" w:rsidRPr="00FC03AF">
        <w:rPr>
          <w:rFonts w:ascii="Times New Roman" w:hAnsi="Times New Roman" w:cs="Times New Roman"/>
          <w:sz w:val="28"/>
          <w:szCs w:val="28"/>
        </w:rPr>
        <w:t>Также с</w:t>
      </w:r>
      <w:r w:rsidRPr="00FC03AF">
        <w:rPr>
          <w:rFonts w:ascii="Times New Roman" w:hAnsi="Times New Roman" w:cs="Times New Roman"/>
          <w:sz w:val="28"/>
          <w:szCs w:val="28"/>
        </w:rPr>
        <w:t>ледует иметь в</w:t>
      </w:r>
      <w:r w:rsidR="000E4707" w:rsidRPr="00FC03AF">
        <w:rPr>
          <w:rFonts w:ascii="Times New Roman" w:hAnsi="Times New Roman" w:cs="Times New Roman"/>
          <w:sz w:val="28"/>
          <w:szCs w:val="28"/>
        </w:rPr>
        <w:t xml:space="preserve"> </w:t>
      </w:r>
      <w:r w:rsidRPr="00FC03AF">
        <w:rPr>
          <w:rFonts w:ascii="Times New Roman" w:hAnsi="Times New Roman" w:cs="Times New Roman"/>
          <w:sz w:val="28"/>
          <w:szCs w:val="28"/>
        </w:rPr>
        <w:t>виду вопросы</w:t>
      </w:r>
      <w:r w:rsidR="000E4707" w:rsidRPr="00FC03AF">
        <w:rPr>
          <w:rFonts w:ascii="Times New Roman" w:hAnsi="Times New Roman" w:cs="Times New Roman"/>
          <w:sz w:val="28"/>
          <w:szCs w:val="28"/>
        </w:rPr>
        <w:t xml:space="preserve"> местного значения</w:t>
      </w:r>
      <w:r w:rsidRPr="00FC03AF">
        <w:rPr>
          <w:rFonts w:ascii="Times New Roman" w:hAnsi="Times New Roman" w:cs="Times New Roman"/>
          <w:sz w:val="28"/>
          <w:szCs w:val="28"/>
        </w:rPr>
        <w:t xml:space="preserve">, которые могут быть отражены в уставе и иных муниципальных нормативных актах, должны быть определены в соответствии с Федеральными законами и законами соответствующего субъекта. Если какой-либо </w:t>
      </w:r>
      <w:r w:rsidR="000E4707" w:rsidRPr="00FC03AF">
        <w:rPr>
          <w:rFonts w:ascii="Times New Roman" w:hAnsi="Times New Roman" w:cs="Times New Roman"/>
          <w:sz w:val="28"/>
          <w:szCs w:val="28"/>
        </w:rPr>
        <w:t>из</w:t>
      </w:r>
      <w:r w:rsidRPr="00FC03AF">
        <w:rPr>
          <w:rFonts w:ascii="Times New Roman" w:hAnsi="Times New Roman" w:cs="Times New Roman"/>
          <w:sz w:val="28"/>
          <w:szCs w:val="28"/>
        </w:rPr>
        <w:t xml:space="preserve"> </w:t>
      </w:r>
      <w:r w:rsidR="000E4707" w:rsidRPr="00FC03AF">
        <w:rPr>
          <w:rFonts w:ascii="Times New Roman" w:hAnsi="Times New Roman" w:cs="Times New Roman"/>
          <w:sz w:val="28"/>
          <w:szCs w:val="28"/>
        </w:rPr>
        <w:t>данных</w:t>
      </w:r>
      <w:r w:rsidRPr="00FC03AF">
        <w:rPr>
          <w:rFonts w:ascii="Times New Roman" w:hAnsi="Times New Roman" w:cs="Times New Roman"/>
          <w:sz w:val="28"/>
          <w:szCs w:val="28"/>
        </w:rPr>
        <w:t xml:space="preserve"> вопросов определен в законе субъекта РФ </w:t>
      </w:r>
      <w:r w:rsidRPr="00FC03AF">
        <w:rPr>
          <w:rFonts w:ascii="Times New Roman" w:hAnsi="Times New Roman" w:cs="Times New Roman"/>
          <w:sz w:val="28"/>
          <w:szCs w:val="28"/>
          <w:highlight w:val="white"/>
        </w:rPr>
        <w:t>однозначно</w:t>
      </w:r>
      <w:r w:rsidRPr="00FC03AF">
        <w:rPr>
          <w:rFonts w:ascii="Times New Roman" w:hAnsi="Times New Roman" w:cs="Times New Roman"/>
          <w:sz w:val="28"/>
          <w:szCs w:val="28"/>
        </w:rPr>
        <w:t>, устав муниципального образования может только дублировать соответствующ</w:t>
      </w:r>
      <w:r w:rsidR="000E4707" w:rsidRPr="00FC03AF">
        <w:rPr>
          <w:rFonts w:ascii="Times New Roman" w:hAnsi="Times New Roman" w:cs="Times New Roman"/>
          <w:sz w:val="28"/>
          <w:szCs w:val="28"/>
        </w:rPr>
        <w:t>ее</w:t>
      </w:r>
      <w:r w:rsidRPr="00FC03AF">
        <w:rPr>
          <w:rFonts w:ascii="Times New Roman" w:hAnsi="Times New Roman" w:cs="Times New Roman"/>
          <w:sz w:val="28"/>
          <w:szCs w:val="28"/>
        </w:rPr>
        <w:t xml:space="preserve"> положени</w:t>
      </w:r>
      <w:r w:rsidR="000E4707" w:rsidRPr="00FC03AF">
        <w:rPr>
          <w:rFonts w:ascii="Times New Roman" w:hAnsi="Times New Roman" w:cs="Times New Roman"/>
          <w:sz w:val="28"/>
          <w:szCs w:val="28"/>
        </w:rPr>
        <w:t>е</w:t>
      </w:r>
      <w:r w:rsidRPr="00FC03AF">
        <w:rPr>
          <w:rFonts w:ascii="Times New Roman" w:hAnsi="Times New Roman" w:cs="Times New Roman"/>
          <w:sz w:val="28"/>
          <w:szCs w:val="28"/>
        </w:rPr>
        <w:t>. В случае</w:t>
      </w:r>
      <w:proofErr w:type="gramStart"/>
      <w:r w:rsidRPr="00FC03AF">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если законом </w:t>
      </w:r>
      <w:r w:rsidRPr="00FC03AF">
        <w:rPr>
          <w:rFonts w:ascii="Times New Roman" w:hAnsi="Times New Roman" w:cs="Times New Roman"/>
          <w:sz w:val="28"/>
          <w:szCs w:val="28"/>
        </w:rPr>
        <w:lastRenderedPageBreak/>
        <w:t>субъекта РФ муниципальным образованиям предоставлен выбор вариантов  нормативного регулирования (например, установление минимального/максимального количества членов избирательной комиссии муниципального образования) либо вопрос вообще не урегулирован региональным законом, соответствующий орган местного самоуправления вправе урегулировать такие вопросы в рамках предоставленных ему полномочий [</w:t>
      </w:r>
      <w:r w:rsidR="000E4707" w:rsidRPr="00FC03AF">
        <w:rPr>
          <w:rFonts w:ascii="Times New Roman" w:hAnsi="Times New Roman" w:cs="Times New Roman"/>
          <w:sz w:val="28"/>
          <w:szCs w:val="28"/>
        </w:rPr>
        <w:t>77, с</w:t>
      </w:r>
      <w:r w:rsidRPr="00FC03AF">
        <w:rPr>
          <w:rFonts w:ascii="Times New Roman" w:hAnsi="Times New Roman" w:cs="Times New Roman"/>
          <w:sz w:val="28"/>
          <w:szCs w:val="28"/>
        </w:rPr>
        <w:t>.16]</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Имея</w:t>
      </w:r>
      <w:r w:rsidR="000E4707" w:rsidRPr="00FC03AF">
        <w:rPr>
          <w:rFonts w:ascii="Times New Roman" w:hAnsi="Times New Roman" w:cs="Times New Roman"/>
          <w:sz w:val="28"/>
          <w:szCs w:val="28"/>
        </w:rPr>
        <w:t xml:space="preserve"> на муниципальном уровне</w:t>
      </w:r>
      <w:r w:rsidRPr="00FC03AF">
        <w:rPr>
          <w:rFonts w:ascii="Times New Roman" w:hAnsi="Times New Roman" w:cs="Times New Roman"/>
          <w:sz w:val="28"/>
          <w:szCs w:val="28"/>
        </w:rPr>
        <w:t xml:space="preserve"> всеобъемлющий характер, устав, тем не менее, не может и не должен детально регулировать все общественные отношения, складывающиеся на </w:t>
      </w:r>
      <w:r w:rsidR="000E4707" w:rsidRPr="00FC03AF">
        <w:rPr>
          <w:rFonts w:ascii="Times New Roman" w:hAnsi="Times New Roman" w:cs="Times New Roman"/>
          <w:sz w:val="28"/>
          <w:szCs w:val="28"/>
        </w:rPr>
        <w:t>уровне местного самоуправления</w:t>
      </w:r>
      <w:r w:rsidRPr="00FC03AF">
        <w:rPr>
          <w:rFonts w:ascii="Times New Roman" w:hAnsi="Times New Roman" w:cs="Times New Roman"/>
          <w:sz w:val="28"/>
          <w:szCs w:val="28"/>
        </w:rPr>
        <w:t xml:space="preserve">. Более детальная регламентация осуществляется посредством принятия </w:t>
      </w:r>
      <w:r w:rsidR="000E4707" w:rsidRPr="00FC03AF">
        <w:rPr>
          <w:rFonts w:ascii="Times New Roman" w:hAnsi="Times New Roman" w:cs="Times New Roman"/>
          <w:sz w:val="28"/>
          <w:szCs w:val="28"/>
        </w:rPr>
        <w:t>иных</w:t>
      </w:r>
      <w:r w:rsidRPr="00FC03AF">
        <w:rPr>
          <w:rFonts w:ascii="Times New Roman" w:hAnsi="Times New Roman" w:cs="Times New Roman"/>
          <w:sz w:val="28"/>
          <w:szCs w:val="28"/>
        </w:rPr>
        <w:t xml:space="preserve"> муниципальн</w:t>
      </w:r>
      <w:r w:rsidR="000E4707" w:rsidRPr="00FC03AF">
        <w:rPr>
          <w:rFonts w:ascii="Times New Roman" w:hAnsi="Times New Roman" w:cs="Times New Roman"/>
          <w:sz w:val="28"/>
          <w:szCs w:val="28"/>
        </w:rPr>
        <w:t xml:space="preserve">ых </w:t>
      </w:r>
      <w:r w:rsidRPr="00FC03AF">
        <w:rPr>
          <w:rFonts w:ascii="Times New Roman" w:hAnsi="Times New Roman" w:cs="Times New Roman"/>
          <w:sz w:val="28"/>
          <w:szCs w:val="28"/>
        </w:rPr>
        <w:t>правовых актов, необходимых для реализации</w:t>
      </w:r>
      <w:r w:rsidR="000E4707" w:rsidRPr="00FC03AF">
        <w:rPr>
          <w:rFonts w:ascii="Times New Roman" w:hAnsi="Times New Roman" w:cs="Times New Roman"/>
          <w:sz w:val="28"/>
          <w:szCs w:val="28"/>
        </w:rPr>
        <w:t xml:space="preserve"> положений, закрепленных в</w:t>
      </w:r>
      <w:r w:rsidRPr="00FC03AF">
        <w:rPr>
          <w:rFonts w:ascii="Times New Roman" w:hAnsi="Times New Roman" w:cs="Times New Roman"/>
          <w:sz w:val="28"/>
          <w:szCs w:val="28"/>
        </w:rPr>
        <w:t xml:space="preserve"> устав</w:t>
      </w:r>
      <w:r w:rsidR="000E4707" w:rsidRPr="00FC03AF">
        <w:rPr>
          <w:rFonts w:ascii="Times New Roman" w:hAnsi="Times New Roman" w:cs="Times New Roman"/>
          <w:sz w:val="28"/>
          <w:szCs w:val="28"/>
        </w:rPr>
        <w:t>е</w:t>
      </w:r>
      <w:r w:rsidRPr="00FC03AF">
        <w:rPr>
          <w:rFonts w:ascii="Times New Roman" w:hAnsi="Times New Roman" w:cs="Times New Roman"/>
          <w:sz w:val="28"/>
          <w:szCs w:val="28"/>
        </w:rPr>
        <w:t>. Характерной особенностью уставов является то, что они представляют собой правовые акты, посредством которых фиксируется правовой статус муниципальных образований (предметы ведения, права, обязанности органов местного самоуправления и т.д.)</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Помимо обязательного принятия устава</w:t>
      </w:r>
      <w:r w:rsidRPr="00FC03AF">
        <w:rPr>
          <w:rFonts w:ascii="Times New Roman" w:hAnsi="Times New Roman" w:cs="Times New Roman"/>
          <w:sz w:val="28"/>
          <w:szCs w:val="28"/>
        </w:rPr>
        <w:t xml:space="preserve">, в соответствии со статьей 34 </w:t>
      </w:r>
      <w:r w:rsidRPr="00FC03AF">
        <w:rPr>
          <w:rFonts w:ascii="Times New Roman" w:hAnsi="Times New Roman" w:cs="Times New Roman"/>
          <w:sz w:val="28"/>
          <w:szCs w:val="28"/>
          <w:highlight w:val="white"/>
        </w:rPr>
        <w:t>ФЗ-131</w:t>
      </w:r>
      <w:r w:rsidR="000E4707"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в которой </w:t>
      </w:r>
      <w:r w:rsidRPr="00FC03AF">
        <w:rPr>
          <w:rFonts w:ascii="Times New Roman" w:hAnsi="Times New Roman" w:cs="Times New Roman"/>
          <w:sz w:val="28"/>
          <w:szCs w:val="28"/>
        </w:rPr>
        <w:t xml:space="preserve">указана структура органов местного </w:t>
      </w:r>
      <w:proofErr w:type="gramStart"/>
      <w:r w:rsidRPr="00FC03AF">
        <w:rPr>
          <w:rFonts w:ascii="Times New Roman" w:hAnsi="Times New Roman" w:cs="Times New Roman"/>
          <w:sz w:val="28"/>
          <w:szCs w:val="28"/>
        </w:rPr>
        <w:t>самоуправления</w:t>
      </w:r>
      <w:proofErr w:type="gramEnd"/>
      <w:r w:rsidRPr="00FC03AF">
        <w:rPr>
          <w:rFonts w:ascii="Times New Roman" w:hAnsi="Times New Roman" w:cs="Times New Roman"/>
          <w:sz w:val="28"/>
          <w:szCs w:val="28"/>
        </w:rPr>
        <w:t xml:space="preserve"> </w:t>
      </w:r>
      <w:r w:rsidR="000E4707" w:rsidRPr="00FC03AF">
        <w:rPr>
          <w:rFonts w:ascii="Times New Roman" w:hAnsi="Times New Roman" w:cs="Times New Roman"/>
          <w:sz w:val="28"/>
          <w:szCs w:val="28"/>
          <w:highlight w:val="white"/>
        </w:rPr>
        <w:t>где</w:t>
      </w:r>
      <w:r w:rsidRPr="00FC03AF">
        <w:rPr>
          <w:rFonts w:ascii="Times New Roman" w:hAnsi="Times New Roman" w:cs="Times New Roman"/>
          <w:sz w:val="28"/>
          <w:szCs w:val="28"/>
          <w:highlight w:val="white"/>
        </w:rPr>
        <w:t xml:space="preserve"> каждый</w:t>
      </w:r>
      <w:r w:rsidR="000E4707" w:rsidRPr="00FC03AF">
        <w:rPr>
          <w:rFonts w:ascii="Times New Roman" w:hAnsi="Times New Roman" w:cs="Times New Roman"/>
          <w:sz w:val="28"/>
          <w:szCs w:val="28"/>
          <w:highlight w:val="white"/>
        </w:rPr>
        <w:t xml:space="preserve"> </w:t>
      </w:r>
      <w:r w:rsidR="000E4707" w:rsidRPr="00FC03AF">
        <w:rPr>
          <w:rFonts w:ascii="Times New Roman" w:hAnsi="Times New Roman" w:cs="Times New Roman"/>
          <w:sz w:val="28"/>
          <w:szCs w:val="28"/>
        </w:rPr>
        <w:t>элемент</w:t>
      </w:r>
      <w:r w:rsidRPr="00FC03AF">
        <w:rPr>
          <w:rFonts w:ascii="Times New Roman" w:hAnsi="Times New Roman" w:cs="Times New Roman"/>
          <w:sz w:val="28"/>
          <w:szCs w:val="28"/>
        </w:rPr>
        <w:t xml:space="preserve"> структур</w:t>
      </w:r>
      <w:r w:rsidR="000E4707" w:rsidRPr="00FC03AF">
        <w:rPr>
          <w:rFonts w:ascii="Times New Roman" w:hAnsi="Times New Roman" w:cs="Times New Roman"/>
          <w:sz w:val="28"/>
          <w:szCs w:val="28"/>
        </w:rPr>
        <w:t>ы</w:t>
      </w:r>
      <w:r w:rsidRPr="00FC03AF">
        <w:rPr>
          <w:rFonts w:ascii="Times New Roman" w:hAnsi="Times New Roman" w:cs="Times New Roman"/>
          <w:sz w:val="28"/>
          <w:szCs w:val="28"/>
        </w:rPr>
        <w:t xml:space="preserve"> органов местного самоуправления наделяется полномочиями для решения вопросов</w:t>
      </w:r>
      <w:r w:rsidR="000E4707" w:rsidRPr="00FC03AF">
        <w:rPr>
          <w:rFonts w:ascii="Times New Roman" w:hAnsi="Times New Roman" w:cs="Times New Roman"/>
          <w:sz w:val="28"/>
          <w:szCs w:val="28"/>
        </w:rPr>
        <w:t xml:space="preserve"> и проблем</w:t>
      </w:r>
      <w:r w:rsidRPr="00FC03AF">
        <w:rPr>
          <w:rFonts w:ascii="Times New Roman" w:hAnsi="Times New Roman" w:cs="Times New Roman"/>
          <w:sz w:val="28"/>
          <w:szCs w:val="28"/>
        </w:rPr>
        <w:t xml:space="preserve"> местного значения</w:t>
      </w:r>
      <w:r w:rsidR="006C005C">
        <w:rPr>
          <w:rFonts w:ascii="Times New Roman" w:hAnsi="Times New Roman" w:cs="Times New Roman"/>
          <w:sz w:val="28"/>
          <w:szCs w:val="28"/>
        </w:rPr>
        <w:t xml:space="preserve"> </w:t>
      </w:r>
      <w:r w:rsidR="006C005C" w:rsidRPr="00FC03AF">
        <w:rPr>
          <w:rFonts w:ascii="Times New Roman" w:hAnsi="Times New Roman" w:cs="Times New Roman"/>
          <w:sz w:val="28"/>
          <w:szCs w:val="28"/>
        </w:rPr>
        <w:t xml:space="preserve">(см. </w:t>
      </w:r>
      <w:r w:rsidR="006C005C" w:rsidRPr="00FC03AF">
        <w:rPr>
          <w:rFonts w:ascii="Times New Roman" w:eastAsia="Calibri" w:hAnsi="Times New Roman" w:cs="Times New Roman"/>
          <w:sz w:val="28"/>
          <w:szCs w:val="28"/>
        </w:rPr>
        <w:t>Приложение 42</w:t>
      </w:r>
      <w:r w:rsidR="006C005C" w:rsidRPr="00FC03AF">
        <w:rPr>
          <w:rFonts w:ascii="Times New Roman" w:hAnsi="Times New Roman" w:cs="Times New Roman"/>
          <w:sz w:val="28"/>
          <w:szCs w:val="28"/>
          <w:highlight w:val="white"/>
        </w:rPr>
        <w:t>)</w:t>
      </w:r>
      <w:r w:rsidRPr="00FC03AF">
        <w:rPr>
          <w:rFonts w:ascii="Times New Roman" w:hAnsi="Times New Roman" w:cs="Times New Roman"/>
          <w:sz w:val="28"/>
          <w:szCs w:val="28"/>
        </w:rPr>
        <w:t>.</w:t>
      </w:r>
      <w:r w:rsidRPr="00FC03AF">
        <w:rPr>
          <w:rFonts w:ascii="Times New Roman" w:hAnsi="Times New Roman" w:cs="Times New Roman"/>
          <w:sz w:val="28"/>
          <w:szCs w:val="28"/>
          <w:highlight w:val="white"/>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В соответствии с Конституцией РФ и ФЗ-131 в каждом муниципальном образовании необходимо установить в рамках правовых актов: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1.</w:t>
      </w:r>
      <w:r w:rsidRPr="00FC03AF">
        <w:rPr>
          <w:rFonts w:ascii="Times New Roman" w:hAnsi="Times New Roman" w:cs="Times New Roman"/>
          <w:sz w:val="28"/>
          <w:szCs w:val="28"/>
        </w:rPr>
        <w:tab/>
        <w:t>стратегию муниципального образования;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w:t>
      </w:r>
      <w:r w:rsidRPr="00FC03AF">
        <w:rPr>
          <w:rFonts w:ascii="Times New Roman" w:hAnsi="Times New Roman" w:cs="Times New Roman"/>
          <w:sz w:val="28"/>
          <w:szCs w:val="28"/>
        </w:rPr>
        <w:tab/>
        <w:t>определить цели деятельности по решению вопросов местного значения;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3.</w:t>
      </w:r>
      <w:r w:rsidRPr="00FC03AF">
        <w:rPr>
          <w:rFonts w:ascii="Times New Roman" w:hAnsi="Times New Roman" w:cs="Times New Roman"/>
          <w:sz w:val="28"/>
          <w:szCs w:val="28"/>
        </w:rPr>
        <w:tab/>
        <w:t>определить задачи, которые стоят перед органами и должностными лицами местного самоуправления по решению вопросов местного значения, приоритеты в их решении;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4.</w:t>
      </w:r>
      <w:r w:rsidRPr="00FC03AF">
        <w:rPr>
          <w:rFonts w:ascii="Times New Roman" w:hAnsi="Times New Roman" w:cs="Times New Roman"/>
          <w:sz w:val="28"/>
          <w:szCs w:val="28"/>
        </w:rPr>
        <w:tab/>
        <w:t>сформулировать и определить основные обязательства перед населением  муниципального образования у органов и должностных лиц местного самоуправления (например, установление гарантий, расходных обязательств);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5.</w:t>
      </w:r>
      <w:r w:rsidRPr="00FC03AF">
        <w:rPr>
          <w:rFonts w:ascii="Times New Roman" w:hAnsi="Times New Roman" w:cs="Times New Roman"/>
          <w:sz w:val="28"/>
          <w:szCs w:val="28"/>
        </w:rPr>
        <w:tab/>
        <w:t>выработать показатели и индикаторы решения вопросов местного значения (достижение целей и выполнение задач с привязкой к временному графику);</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6.</w:t>
      </w:r>
      <w:r w:rsidRPr="00FC03AF">
        <w:rPr>
          <w:rFonts w:ascii="Times New Roman" w:hAnsi="Times New Roman" w:cs="Times New Roman"/>
          <w:sz w:val="28"/>
          <w:szCs w:val="28"/>
        </w:rPr>
        <w:tab/>
        <w:t xml:space="preserve">организация решения вопросов местного значения и разграничение обязанностей по органам и должностным лицам местного самоуправления, причем с соблюдением законов управления, не допускающих, к </w:t>
      </w:r>
      <w:proofErr w:type="gramStart"/>
      <w:r w:rsidRPr="00FC03AF">
        <w:rPr>
          <w:rFonts w:ascii="Times New Roman" w:hAnsi="Times New Roman" w:cs="Times New Roman"/>
          <w:sz w:val="28"/>
          <w:szCs w:val="28"/>
        </w:rPr>
        <w:t>примеру</w:t>
      </w:r>
      <w:proofErr w:type="gramEnd"/>
      <w:r w:rsidRPr="00FC03AF">
        <w:rPr>
          <w:rFonts w:ascii="Times New Roman" w:hAnsi="Times New Roman" w:cs="Times New Roman"/>
          <w:sz w:val="28"/>
          <w:szCs w:val="28"/>
        </w:rPr>
        <w:t xml:space="preserve"> совмещение в одном органе обязанностей по исполнению и контролю, по регулированию и исполнению, по использованию денежных средств и контролю финансовой деятельности.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7.</w:t>
      </w:r>
      <w:r w:rsidRPr="00FC03AF">
        <w:rPr>
          <w:rFonts w:ascii="Times New Roman" w:hAnsi="Times New Roman" w:cs="Times New Roman"/>
          <w:sz w:val="28"/>
          <w:szCs w:val="28"/>
        </w:rPr>
        <w:tab/>
        <w:t>определить, какие ресурсы необходимы для решения вопросов местного значения;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8.</w:t>
      </w:r>
      <w:r w:rsidRPr="00FC03AF">
        <w:rPr>
          <w:rFonts w:ascii="Times New Roman" w:hAnsi="Times New Roman" w:cs="Times New Roman"/>
          <w:sz w:val="28"/>
          <w:szCs w:val="28"/>
        </w:rPr>
        <w:tab/>
        <w:t>определить порядок мониторинга, контроля, оценки результатов деятельности по решению вопросов местного значения [</w:t>
      </w:r>
      <w:r w:rsidR="00F573EC" w:rsidRPr="00FC03AF">
        <w:rPr>
          <w:rFonts w:ascii="Times New Roman" w:hAnsi="Times New Roman" w:cs="Times New Roman"/>
          <w:sz w:val="28"/>
          <w:szCs w:val="28"/>
        </w:rPr>
        <w:t>100,</w:t>
      </w:r>
      <w:r w:rsidRPr="00FC03AF">
        <w:rPr>
          <w:rFonts w:ascii="Times New Roman" w:hAnsi="Times New Roman" w:cs="Times New Roman"/>
          <w:sz w:val="28"/>
          <w:szCs w:val="28"/>
        </w:rPr>
        <w:t xml:space="preserve"> </w:t>
      </w:r>
      <w:r w:rsidR="00F573EC" w:rsidRPr="00FC03AF">
        <w:rPr>
          <w:rFonts w:ascii="Times New Roman" w:hAnsi="Times New Roman" w:cs="Times New Roman"/>
          <w:sz w:val="28"/>
          <w:szCs w:val="28"/>
        </w:rPr>
        <w:t>с</w:t>
      </w:r>
      <w:r w:rsidRPr="00FC03AF">
        <w:rPr>
          <w:rFonts w:ascii="Times New Roman" w:hAnsi="Times New Roman" w:cs="Times New Roman"/>
          <w:sz w:val="28"/>
          <w:szCs w:val="28"/>
        </w:rPr>
        <w:t>. 84-85]</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 xml:space="preserve">Все </w:t>
      </w:r>
      <w:r w:rsidRPr="00FC03AF">
        <w:rPr>
          <w:rFonts w:ascii="Times New Roman" w:hAnsi="Times New Roman" w:cs="Times New Roman"/>
          <w:sz w:val="28"/>
          <w:szCs w:val="28"/>
        </w:rPr>
        <w:t xml:space="preserve">вышеуказанные вопросы должны быть урегулированы именно коллегиальным выборным органом муниципального образования. Этот </w:t>
      </w:r>
      <w:r w:rsidRPr="00FC03AF">
        <w:rPr>
          <w:rFonts w:ascii="Times New Roman" w:hAnsi="Times New Roman" w:cs="Times New Roman"/>
          <w:sz w:val="28"/>
          <w:szCs w:val="28"/>
          <w:highlight w:val="white"/>
        </w:rPr>
        <w:t xml:space="preserve">орган также утверждает бюджет и расходование финансовых ресурсов, выделяемых на каждую статью, он же утверждает </w:t>
      </w:r>
      <w:r w:rsidRPr="00FC03AF">
        <w:rPr>
          <w:rFonts w:ascii="Times New Roman" w:hAnsi="Times New Roman" w:cs="Times New Roman"/>
          <w:sz w:val="28"/>
          <w:szCs w:val="28"/>
        </w:rPr>
        <w:t>структуру администрации как исполнительно-распорядительного органа.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В</w:t>
      </w:r>
      <w:r w:rsidR="00F573EC" w:rsidRPr="00FC03AF">
        <w:rPr>
          <w:rFonts w:ascii="Times New Roman" w:hAnsi="Times New Roman" w:cs="Times New Roman"/>
          <w:sz w:val="28"/>
          <w:szCs w:val="28"/>
        </w:rPr>
        <w:t xml:space="preserve"> подавляющем</w:t>
      </w:r>
      <w:r w:rsidRPr="00FC03AF">
        <w:rPr>
          <w:rFonts w:ascii="Times New Roman" w:hAnsi="Times New Roman" w:cs="Times New Roman"/>
          <w:sz w:val="28"/>
          <w:szCs w:val="28"/>
        </w:rPr>
        <w:t xml:space="preserve"> большинстве </w:t>
      </w:r>
      <w:r w:rsidR="00F573EC" w:rsidRPr="00FC03AF">
        <w:rPr>
          <w:rFonts w:ascii="Times New Roman" w:hAnsi="Times New Roman" w:cs="Times New Roman"/>
          <w:sz w:val="28"/>
          <w:szCs w:val="28"/>
        </w:rPr>
        <w:t>муниципальных образований в качестве</w:t>
      </w:r>
      <w:r w:rsidRPr="00FC03AF">
        <w:rPr>
          <w:rFonts w:ascii="Times New Roman" w:hAnsi="Times New Roman" w:cs="Times New Roman"/>
          <w:sz w:val="28"/>
          <w:szCs w:val="28"/>
        </w:rPr>
        <w:t xml:space="preserve"> основ</w:t>
      </w:r>
      <w:r w:rsidR="00F573EC" w:rsidRPr="00FC03AF">
        <w:rPr>
          <w:rFonts w:ascii="Times New Roman" w:hAnsi="Times New Roman" w:cs="Times New Roman"/>
          <w:sz w:val="28"/>
          <w:szCs w:val="28"/>
        </w:rPr>
        <w:t>ы функционирования</w:t>
      </w:r>
      <w:r w:rsidRPr="00FC03AF">
        <w:rPr>
          <w:rFonts w:ascii="Times New Roman" w:hAnsi="Times New Roman" w:cs="Times New Roman"/>
          <w:sz w:val="28"/>
          <w:szCs w:val="28"/>
        </w:rPr>
        <w:t xml:space="preserve"> представительного органа городского самоуправления</w:t>
      </w:r>
      <w:r w:rsidR="00F573EC" w:rsidRPr="00FC03AF">
        <w:rPr>
          <w:rFonts w:ascii="Times New Roman" w:hAnsi="Times New Roman" w:cs="Times New Roman"/>
          <w:sz w:val="28"/>
          <w:szCs w:val="28"/>
        </w:rPr>
        <w:t xml:space="preserve"> составляет парламентская форма. Однако в</w:t>
      </w:r>
      <w:r w:rsidRPr="00FC03AF">
        <w:rPr>
          <w:rFonts w:ascii="Times New Roman" w:hAnsi="Times New Roman" w:cs="Times New Roman"/>
          <w:sz w:val="28"/>
          <w:szCs w:val="28"/>
        </w:rPr>
        <w:t xml:space="preserve"> уставах </w:t>
      </w:r>
      <w:r w:rsidR="00F573EC" w:rsidRPr="00FC03AF">
        <w:rPr>
          <w:rFonts w:ascii="Times New Roman" w:hAnsi="Times New Roman" w:cs="Times New Roman"/>
          <w:sz w:val="28"/>
          <w:szCs w:val="28"/>
        </w:rPr>
        <w:lastRenderedPageBreak/>
        <w:t>муниципальных образований</w:t>
      </w:r>
      <w:r w:rsidRPr="00FC03AF">
        <w:rPr>
          <w:rFonts w:ascii="Times New Roman" w:hAnsi="Times New Roman" w:cs="Times New Roman"/>
          <w:sz w:val="28"/>
          <w:szCs w:val="28"/>
        </w:rPr>
        <w:t xml:space="preserve"> не всегда точно</w:t>
      </w:r>
      <w:r w:rsidR="00F573EC" w:rsidRPr="00FC03AF">
        <w:rPr>
          <w:rFonts w:ascii="Times New Roman" w:hAnsi="Times New Roman" w:cs="Times New Roman"/>
          <w:sz w:val="28"/>
          <w:szCs w:val="28"/>
        </w:rPr>
        <w:t xml:space="preserve"> и в полном объеме</w:t>
      </w:r>
      <w:r w:rsidRPr="00FC03AF">
        <w:rPr>
          <w:rFonts w:ascii="Times New Roman" w:hAnsi="Times New Roman" w:cs="Times New Roman"/>
          <w:sz w:val="28"/>
          <w:szCs w:val="28"/>
        </w:rPr>
        <w:t xml:space="preserve"> регулируются вопросы</w:t>
      </w:r>
      <w:r w:rsidR="00F573EC" w:rsidRPr="00FC03AF">
        <w:rPr>
          <w:rFonts w:ascii="Times New Roman" w:hAnsi="Times New Roman" w:cs="Times New Roman"/>
          <w:sz w:val="28"/>
          <w:szCs w:val="28"/>
        </w:rPr>
        <w:t>, определяющие предмет</w:t>
      </w:r>
      <w:r w:rsidRPr="00FC03AF">
        <w:rPr>
          <w:rFonts w:ascii="Times New Roman" w:hAnsi="Times New Roman" w:cs="Times New Roman"/>
          <w:sz w:val="28"/>
          <w:szCs w:val="28"/>
        </w:rPr>
        <w:t xml:space="preserve"> ведения, функции и полномочия представительного органа городского самоуправления.</w:t>
      </w:r>
      <w:r w:rsidR="00F573EC" w:rsidRPr="00FC03AF">
        <w:rPr>
          <w:rFonts w:ascii="Times New Roman" w:hAnsi="Times New Roman" w:cs="Times New Roman"/>
          <w:sz w:val="28"/>
          <w:szCs w:val="28"/>
        </w:rPr>
        <w:t xml:space="preserve"> При этом</w:t>
      </w:r>
      <w:r w:rsidRPr="00FC03AF">
        <w:rPr>
          <w:rFonts w:ascii="Times New Roman" w:hAnsi="Times New Roman" w:cs="Times New Roman"/>
          <w:sz w:val="28"/>
          <w:szCs w:val="28"/>
        </w:rPr>
        <w:t xml:space="preserve"> </w:t>
      </w:r>
      <w:r w:rsidR="00F573EC" w:rsidRPr="00FC03AF">
        <w:rPr>
          <w:rFonts w:ascii="Times New Roman" w:hAnsi="Times New Roman" w:cs="Times New Roman"/>
          <w:sz w:val="28"/>
          <w:szCs w:val="28"/>
        </w:rPr>
        <w:t>ц</w:t>
      </w:r>
      <w:r w:rsidRPr="00FC03AF">
        <w:rPr>
          <w:rFonts w:ascii="Times New Roman" w:hAnsi="Times New Roman" w:cs="Times New Roman"/>
          <w:sz w:val="28"/>
          <w:szCs w:val="28"/>
        </w:rPr>
        <w:t>елесообразно различать вопросы, относящиеся к исключительной компетенции представительного органа городского самоуправления, которые не могут быть переданы для решения другим органам городского самоуправления, и вопросы дополнительной или общей компетенции, которые могут быть делегированы другим органам городского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 xml:space="preserve">С первого взгляда, может показаться, что представительный орган власти в </w:t>
      </w:r>
      <w:r w:rsidRPr="00FC03AF">
        <w:rPr>
          <w:rFonts w:ascii="Times New Roman" w:hAnsi="Times New Roman" w:cs="Times New Roman"/>
          <w:sz w:val="28"/>
          <w:szCs w:val="28"/>
        </w:rPr>
        <w:t>муниципалитетах обладает достаточно широкими полномочиями</w:t>
      </w:r>
      <w:r w:rsidRPr="00FC03AF">
        <w:rPr>
          <w:rFonts w:ascii="Times New Roman" w:hAnsi="Times New Roman" w:cs="Times New Roman"/>
          <w:sz w:val="28"/>
          <w:szCs w:val="28"/>
          <w:highlight w:val="white"/>
        </w:rPr>
        <w:t xml:space="preserve">. На мой взгляд, это создано для того, чтобы нивелировать </w:t>
      </w:r>
      <w:r w:rsidRPr="00FC03AF">
        <w:rPr>
          <w:rFonts w:ascii="Times New Roman" w:hAnsi="Times New Roman" w:cs="Times New Roman"/>
          <w:sz w:val="28"/>
          <w:szCs w:val="28"/>
        </w:rPr>
        <w:t>роль фигуры мэра, однако указание на то, что он принимает решения, устанавливает правила, обязательные для исполнения на территории муниципального образования (в виде нормативно-правовых актов), не оз</w:t>
      </w:r>
      <w:r w:rsidRPr="00FC03AF">
        <w:rPr>
          <w:rFonts w:ascii="Times New Roman" w:hAnsi="Times New Roman" w:cs="Times New Roman"/>
          <w:sz w:val="28"/>
          <w:szCs w:val="28"/>
          <w:highlight w:val="white"/>
        </w:rPr>
        <w:t>начает, что ему принадлежит исключительные нормотворческие полномочия в муниципальных образованиях [</w:t>
      </w:r>
      <w:r w:rsidR="00F573EC" w:rsidRPr="00FC03AF">
        <w:rPr>
          <w:rFonts w:ascii="Times New Roman" w:hAnsi="Times New Roman" w:cs="Times New Roman"/>
          <w:sz w:val="28"/>
          <w:szCs w:val="28"/>
          <w:highlight w:val="white"/>
        </w:rPr>
        <w:t>102,</w:t>
      </w:r>
      <w:r w:rsidRPr="00FC03AF">
        <w:rPr>
          <w:rFonts w:ascii="Times New Roman" w:hAnsi="Times New Roman" w:cs="Times New Roman"/>
          <w:sz w:val="28"/>
          <w:szCs w:val="28"/>
          <w:highlight w:val="white"/>
        </w:rPr>
        <w:t xml:space="preserve"> </w:t>
      </w:r>
      <w:r w:rsidR="00F573E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xml:space="preserve">. 82]. Такое полномочие не указано </w:t>
      </w:r>
      <w:r w:rsidRPr="00FC03AF">
        <w:rPr>
          <w:rFonts w:ascii="Times New Roman" w:hAnsi="Times New Roman" w:cs="Times New Roman"/>
          <w:sz w:val="28"/>
          <w:szCs w:val="28"/>
        </w:rPr>
        <w:t xml:space="preserve">среди исключительных </w:t>
      </w:r>
      <w:r w:rsidR="00F573EC" w:rsidRPr="00FC03AF">
        <w:rPr>
          <w:rFonts w:ascii="Times New Roman" w:hAnsi="Times New Roman" w:cs="Times New Roman"/>
          <w:sz w:val="28"/>
          <w:szCs w:val="28"/>
        </w:rPr>
        <w:t>компетенций</w:t>
      </w:r>
      <w:r w:rsidRPr="00FC03AF">
        <w:rPr>
          <w:rFonts w:ascii="Times New Roman" w:hAnsi="Times New Roman" w:cs="Times New Roman"/>
          <w:sz w:val="28"/>
          <w:szCs w:val="28"/>
        </w:rPr>
        <w:t xml:space="preserve"> представительного органа муниципального образования</w:t>
      </w:r>
      <w:r w:rsidR="00F573EC" w:rsidRPr="00FC03AF">
        <w:rPr>
          <w:rFonts w:ascii="Times New Roman" w:hAnsi="Times New Roman" w:cs="Times New Roman"/>
          <w:sz w:val="28"/>
          <w:szCs w:val="28"/>
        </w:rPr>
        <w:t>, также в</w:t>
      </w:r>
      <w:r w:rsidRPr="00FC03AF">
        <w:rPr>
          <w:rFonts w:ascii="Times New Roman" w:hAnsi="Times New Roman" w:cs="Times New Roman"/>
          <w:sz w:val="28"/>
          <w:szCs w:val="28"/>
          <w:highlight w:val="white"/>
        </w:rPr>
        <w:t xml:space="preserve"> статье 74 ФЗ-131, устанавливая </w:t>
      </w:r>
      <w:r w:rsidRPr="00FC03AF">
        <w:rPr>
          <w:rFonts w:ascii="Times New Roman" w:hAnsi="Times New Roman" w:cs="Times New Roman"/>
          <w:sz w:val="28"/>
          <w:szCs w:val="28"/>
        </w:rPr>
        <w:t>основания ответственности главы муниципального образования, указывается</w:t>
      </w:r>
      <w:r w:rsidRPr="00FC03AF">
        <w:rPr>
          <w:rFonts w:ascii="Times New Roman" w:hAnsi="Times New Roman" w:cs="Times New Roman"/>
          <w:sz w:val="28"/>
          <w:szCs w:val="28"/>
          <w:highlight w:val="white"/>
        </w:rPr>
        <w:t xml:space="preserve"> на принятия этим должностным </w:t>
      </w:r>
      <w:r w:rsidRPr="00FC03AF">
        <w:rPr>
          <w:rFonts w:ascii="Times New Roman" w:hAnsi="Times New Roman" w:cs="Times New Roman"/>
          <w:sz w:val="28"/>
          <w:szCs w:val="28"/>
        </w:rPr>
        <w:t xml:space="preserve">лицом нормативно-правовых актов, противоречащих </w:t>
      </w:r>
      <w:r w:rsidR="006C005C">
        <w:rPr>
          <w:rFonts w:ascii="Times New Roman" w:hAnsi="Times New Roman" w:cs="Times New Roman"/>
          <w:sz w:val="28"/>
          <w:szCs w:val="28"/>
          <w:highlight w:val="white"/>
        </w:rPr>
        <w:t>актам большей юридической силы</w:t>
      </w:r>
      <w:r w:rsidRPr="00FC03AF">
        <w:rPr>
          <w:rFonts w:ascii="Times New Roman" w:hAnsi="Times New Roman" w:cs="Times New Roman"/>
          <w:sz w:val="28"/>
          <w:szCs w:val="28"/>
          <w:highlight w:val="white"/>
        </w:rPr>
        <w:t xml:space="preserve"> </w:t>
      </w:r>
      <w:r w:rsidR="00D31EEC" w:rsidRPr="00FC03AF">
        <w:rPr>
          <w:rFonts w:ascii="Times New Roman" w:hAnsi="Times New Roman" w:cs="Times New Roman"/>
          <w:sz w:val="28"/>
          <w:szCs w:val="28"/>
          <w:highlight w:val="white"/>
        </w:rPr>
        <w:t>(</w:t>
      </w:r>
      <w:proofErr w:type="gramStart"/>
      <w:r w:rsidR="00F573E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proofErr w:type="gramEnd"/>
      <w:r w:rsidRPr="00FC03AF">
        <w:rPr>
          <w:rFonts w:ascii="Times New Roman" w:hAnsi="Times New Roman" w:cs="Times New Roman"/>
          <w:sz w:val="28"/>
          <w:szCs w:val="28"/>
          <w:highlight w:val="white"/>
        </w:rPr>
        <w:t>. Приложение</w:t>
      </w:r>
      <w:r w:rsidR="00F573EC" w:rsidRPr="00FC03AF">
        <w:rPr>
          <w:rFonts w:ascii="Times New Roman" w:hAnsi="Times New Roman" w:cs="Times New Roman"/>
          <w:sz w:val="28"/>
          <w:szCs w:val="28"/>
          <w:highlight w:val="white"/>
        </w:rPr>
        <w:t xml:space="preserve"> 43</w:t>
      </w:r>
      <w:r w:rsidR="00D31EEC" w:rsidRPr="00FC03AF">
        <w:rPr>
          <w:rFonts w:ascii="Times New Roman" w:hAnsi="Times New Roman" w:cs="Times New Roman"/>
          <w:sz w:val="28"/>
          <w:szCs w:val="28"/>
          <w:highlight w:val="white"/>
        </w:rPr>
        <w:t>)</w:t>
      </w:r>
      <w:r w:rsidR="006C005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Правовая </w:t>
      </w:r>
      <w:r w:rsidRPr="00FC03AF">
        <w:rPr>
          <w:rFonts w:ascii="Times New Roman" w:hAnsi="Times New Roman" w:cs="Times New Roman"/>
          <w:sz w:val="28"/>
          <w:szCs w:val="28"/>
        </w:rPr>
        <w:t>конструкция части 3 статьи 43 направлена на то, чтобы не допустить принятия представительным органом индивидуальных правовых актов, кроме как по вопросам организации деятельности представительного органа муниципального образования</w:t>
      </w:r>
      <w:r w:rsidRPr="00FC03AF">
        <w:rPr>
          <w:rFonts w:ascii="Times New Roman" w:hAnsi="Times New Roman" w:cs="Times New Roman"/>
          <w:sz w:val="28"/>
          <w:szCs w:val="28"/>
          <w:highlight w:val="white"/>
        </w:rPr>
        <w:t xml:space="preserve"> [</w:t>
      </w:r>
      <w:r w:rsidR="00F573EC" w:rsidRPr="00FC03AF">
        <w:rPr>
          <w:rFonts w:ascii="Times New Roman" w:hAnsi="Times New Roman" w:cs="Times New Roman"/>
          <w:sz w:val="28"/>
          <w:szCs w:val="28"/>
          <w:highlight w:val="white"/>
        </w:rPr>
        <w:t xml:space="preserve">102, с. </w:t>
      </w:r>
      <w:r w:rsidRPr="00FC03AF">
        <w:rPr>
          <w:rFonts w:ascii="Times New Roman" w:hAnsi="Times New Roman" w:cs="Times New Roman"/>
          <w:sz w:val="28"/>
          <w:szCs w:val="28"/>
          <w:highlight w:val="white"/>
        </w:rPr>
        <w:t xml:space="preserve">83] </w:t>
      </w:r>
      <w:r w:rsidR="00F573E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 Приложение 4</w:t>
      </w:r>
      <w:r w:rsidR="00F573EC" w:rsidRPr="00FC03AF">
        <w:rPr>
          <w:rFonts w:ascii="Times New Roman" w:hAnsi="Times New Roman" w:cs="Times New Roman"/>
          <w:sz w:val="28"/>
          <w:szCs w:val="28"/>
          <w:highlight w:val="white"/>
        </w:rPr>
        <w:t>4)</w:t>
      </w:r>
      <w:r w:rsidR="006C005C">
        <w:rPr>
          <w:rFonts w:ascii="Times New Roman" w:hAnsi="Times New Roman" w:cs="Times New Roman"/>
          <w:sz w:val="28"/>
          <w:szCs w:val="28"/>
          <w:highlight w:val="white"/>
        </w:rPr>
        <w:t>.</w:t>
      </w:r>
      <w:r w:rsidR="00F573EC" w:rsidRPr="00FC03AF">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Таким образом</w:t>
      </w:r>
      <w:r w:rsidR="00D31EEC" w:rsidRPr="00FC03AF">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в правовом отношении, можно наблюдать</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систему «сдержек и противовесов».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lastRenderedPageBreak/>
        <w:tab/>
      </w:r>
      <w:r w:rsidR="00D31EEC" w:rsidRPr="00FC03AF">
        <w:rPr>
          <w:rFonts w:ascii="Times New Roman" w:hAnsi="Times New Roman" w:cs="Times New Roman"/>
          <w:sz w:val="28"/>
          <w:szCs w:val="28"/>
        </w:rPr>
        <w:t>В соответствии со ст. 36 ФЗ-131 г</w:t>
      </w:r>
      <w:r w:rsidRPr="00FC03AF">
        <w:rPr>
          <w:rFonts w:ascii="Times New Roman" w:hAnsi="Times New Roman" w:cs="Times New Roman"/>
          <w:sz w:val="28"/>
          <w:szCs w:val="28"/>
        </w:rPr>
        <w:t xml:space="preserve">лава муниципального образования является высшим должностным лицом и наделяется уставом муниципального образования полномочиями по решению вопросов местного значения. Помимо </w:t>
      </w:r>
      <w:r w:rsidRPr="00FC03AF">
        <w:rPr>
          <w:rFonts w:ascii="Times New Roman" w:hAnsi="Times New Roman" w:cs="Times New Roman"/>
          <w:sz w:val="28"/>
          <w:szCs w:val="28"/>
          <w:highlight w:val="white"/>
        </w:rPr>
        <w:t>устава, его права и обязанности могут быть закреплены в должностных инструкциях или обговорены в контракте (специальном договоре) в случае с моделью «Сити-менеджер» [</w:t>
      </w:r>
      <w:r w:rsidR="00D31EEC" w:rsidRPr="00FC03AF">
        <w:rPr>
          <w:rFonts w:ascii="Times New Roman" w:hAnsi="Times New Roman" w:cs="Times New Roman"/>
          <w:sz w:val="28"/>
          <w:szCs w:val="28"/>
          <w:highlight w:val="white"/>
        </w:rPr>
        <w:t>102, с</w:t>
      </w:r>
      <w:r w:rsidRPr="00FC03AF">
        <w:rPr>
          <w:rFonts w:ascii="Times New Roman" w:hAnsi="Times New Roman" w:cs="Times New Roman"/>
          <w:sz w:val="28"/>
          <w:szCs w:val="28"/>
          <w:highlight w:val="white"/>
        </w:rPr>
        <w:t xml:space="preserve">. 85] </w:t>
      </w:r>
      <w:r w:rsidR="00D31EEC"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м</w:t>
      </w:r>
      <w:r w:rsidRPr="00FC03AF">
        <w:rPr>
          <w:rFonts w:ascii="Times New Roman" w:hAnsi="Times New Roman" w:cs="Times New Roman"/>
          <w:sz w:val="28"/>
          <w:szCs w:val="28"/>
        </w:rPr>
        <w:t>. Приложение</w:t>
      </w:r>
      <w:r w:rsidR="00D31EEC" w:rsidRPr="00FC03AF">
        <w:rPr>
          <w:rFonts w:ascii="Times New Roman" w:hAnsi="Times New Roman" w:cs="Times New Roman"/>
          <w:sz w:val="28"/>
          <w:szCs w:val="28"/>
        </w:rPr>
        <w:t xml:space="preserve"> 45)</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2278D9" w:rsidRPr="00FC03AF">
        <w:rPr>
          <w:rFonts w:ascii="Times New Roman" w:hAnsi="Times New Roman" w:cs="Times New Roman"/>
          <w:sz w:val="28"/>
          <w:szCs w:val="28"/>
        </w:rPr>
        <w:t xml:space="preserve">Также следует учесть, что </w:t>
      </w:r>
      <w:r w:rsidRPr="00FC03AF">
        <w:rPr>
          <w:rFonts w:ascii="Times New Roman" w:hAnsi="Times New Roman" w:cs="Times New Roman"/>
          <w:sz w:val="28"/>
          <w:szCs w:val="28"/>
        </w:rPr>
        <w:t xml:space="preserve">должность главы муниципального образования может быть предусмотрена </w:t>
      </w:r>
      <w:r w:rsidR="002278D9" w:rsidRPr="00FC03AF">
        <w:rPr>
          <w:rFonts w:ascii="Times New Roman" w:hAnsi="Times New Roman" w:cs="Times New Roman"/>
          <w:sz w:val="28"/>
          <w:szCs w:val="28"/>
        </w:rPr>
        <w:t>преимущественно</w:t>
      </w:r>
      <w:r w:rsidRPr="00FC03AF">
        <w:rPr>
          <w:rFonts w:ascii="Times New Roman" w:hAnsi="Times New Roman" w:cs="Times New Roman"/>
          <w:sz w:val="28"/>
          <w:szCs w:val="28"/>
        </w:rPr>
        <w:t xml:space="preserve"> уставом,</w:t>
      </w:r>
      <w:r w:rsidR="002278D9" w:rsidRPr="00FC03AF">
        <w:rPr>
          <w:rFonts w:ascii="Times New Roman" w:hAnsi="Times New Roman" w:cs="Times New Roman"/>
          <w:sz w:val="28"/>
          <w:szCs w:val="28"/>
        </w:rPr>
        <w:t xml:space="preserve"> т.к.</w:t>
      </w:r>
      <w:r w:rsidRPr="00FC03AF">
        <w:rPr>
          <w:rFonts w:ascii="Times New Roman" w:hAnsi="Times New Roman" w:cs="Times New Roman"/>
          <w:sz w:val="28"/>
          <w:szCs w:val="28"/>
        </w:rPr>
        <w:t xml:space="preserve"> в Федеральном законе</w:t>
      </w:r>
      <w:r w:rsidR="002278D9" w:rsidRPr="00FC03AF">
        <w:rPr>
          <w:rFonts w:ascii="Times New Roman" w:hAnsi="Times New Roman" w:cs="Times New Roman"/>
          <w:sz w:val="28"/>
          <w:szCs w:val="28"/>
        </w:rPr>
        <w:t xml:space="preserve"> от</w:t>
      </w:r>
      <w:r w:rsidRPr="00FC03AF">
        <w:rPr>
          <w:rFonts w:ascii="Times New Roman" w:hAnsi="Times New Roman" w:cs="Times New Roman"/>
          <w:sz w:val="28"/>
          <w:szCs w:val="28"/>
        </w:rPr>
        <w:t xml:space="preserve"> 2003 г. не дается подробной</w:t>
      </w:r>
      <w:r w:rsidR="002278D9" w:rsidRPr="00FC03AF">
        <w:rPr>
          <w:rFonts w:ascii="Times New Roman" w:hAnsi="Times New Roman" w:cs="Times New Roman"/>
          <w:sz w:val="28"/>
          <w:szCs w:val="28"/>
        </w:rPr>
        <w:t xml:space="preserve"> регламентирующей</w:t>
      </w:r>
      <w:r w:rsidRPr="00FC03AF">
        <w:rPr>
          <w:rFonts w:ascii="Times New Roman" w:hAnsi="Times New Roman" w:cs="Times New Roman"/>
          <w:sz w:val="28"/>
          <w:szCs w:val="28"/>
        </w:rPr>
        <w:t xml:space="preserve"> харак</w:t>
      </w:r>
      <w:r w:rsidR="002278D9" w:rsidRPr="00FC03AF">
        <w:rPr>
          <w:rFonts w:ascii="Times New Roman" w:hAnsi="Times New Roman" w:cs="Times New Roman"/>
          <w:sz w:val="28"/>
          <w:szCs w:val="28"/>
        </w:rPr>
        <w:t>теристики его правового статуса. В подобном случае</w:t>
      </w:r>
      <w:r w:rsidRPr="00FC03AF">
        <w:rPr>
          <w:rFonts w:ascii="Times New Roman" w:hAnsi="Times New Roman" w:cs="Times New Roman"/>
          <w:sz w:val="28"/>
          <w:szCs w:val="28"/>
        </w:rPr>
        <w:t xml:space="preserve"> </w:t>
      </w:r>
      <w:r w:rsidR="002278D9" w:rsidRPr="00FC03AF">
        <w:rPr>
          <w:rFonts w:ascii="Times New Roman" w:hAnsi="Times New Roman" w:cs="Times New Roman"/>
          <w:sz w:val="28"/>
          <w:szCs w:val="28"/>
        </w:rPr>
        <w:t xml:space="preserve">на местном уровне происходит </w:t>
      </w:r>
      <w:r w:rsidRPr="00FC03AF">
        <w:rPr>
          <w:rFonts w:ascii="Times New Roman" w:hAnsi="Times New Roman" w:cs="Times New Roman"/>
          <w:sz w:val="28"/>
          <w:szCs w:val="28"/>
        </w:rPr>
        <w:t>непропорционально</w:t>
      </w:r>
      <w:r w:rsidR="002278D9" w:rsidRPr="00FC03AF">
        <w:rPr>
          <w:rFonts w:ascii="Times New Roman" w:hAnsi="Times New Roman" w:cs="Times New Roman"/>
          <w:sz w:val="28"/>
          <w:szCs w:val="28"/>
        </w:rPr>
        <w:t>е</w:t>
      </w:r>
      <w:r w:rsidRPr="00FC03AF">
        <w:rPr>
          <w:rFonts w:ascii="Times New Roman" w:hAnsi="Times New Roman" w:cs="Times New Roman"/>
          <w:sz w:val="28"/>
          <w:szCs w:val="28"/>
        </w:rPr>
        <w:t xml:space="preserve"> расширени</w:t>
      </w:r>
      <w:r w:rsidR="002278D9" w:rsidRPr="00FC03AF">
        <w:rPr>
          <w:rFonts w:ascii="Times New Roman" w:hAnsi="Times New Roman" w:cs="Times New Roman"/>
          <w:sz w:val="28"/>
          <w:szCs w:val="28"/>
        </w:rPr>
        <w:t>е</w:t>
      </w:r>
      <w:r w:rsidRPr="00FC03AF">
        <w:rPr>
          <w:rFonts w:ascii="Times New Roman" w:hAnsi="Times New Roman" w:cs="Times New Roman"/>
          <w:sz w:val="28"/>
          <w:szCs w:val="28"/>
        </w:rPr>
        <w:t xml:space="preserve"> полномочий</w:t>
      </w:r>
      <w:r w:rsidR="002278D9" w:rsidRPr="00FC03AF">
        <w:rPr>
          <w:rFonts w:ascii="Times New Roman" w:hAnsi="Times New Roman" w:cs="Times New Roman"/>
          <w:sz w:val="28"/>
          <w:szCs w:val="28"/>
        </w:rPr>
        <w:t xml:space="preserve"> мэра</w:t>
      </w:r>
      <w:r w:rsidRPr="00FC03AF">
        <w:rPr>
          <w:rFonts w:ascii="Times New Roman" w:hAnsi="Times New Roman" w:cs="Times New Roman"/>
          <w:sz w:val="28"/>
          <w:szCs w:val="28"/>
        </w:rPr>
        <w:t>.</w:t>
      </w:r>
      <w:r w:rsidR="002278D9" w:rsidRPr="00FC03AF">
        <w:rPr>
          <w:rFonts w:ascii="Times New Roman" w:hAnsi="Times New Roman" w:cs="Times New Roman"/>
          <w:sz w:val="28"/>
          <w:szCs w:val="28"/>
        </w:rPr>
        <w:t xml:space="preserve"> При этом</w:t>
      </w:r>
      <w:proofErr w:type="gramStart"/>
      <w:r w:rsidR="002278D9" w:rsidRPr="00FC03AF">
        <w:rPr>
          <w:rFonts w:ascii="Times New Roman" w:hAnsi="Times New Roman" w:cs="Times New Roman"/>
          <w:sz w:val="28"/>
          <w:szCs w:val="28"/>
        </w:rPr>
        <w:t>,</w:t>
      </w:r>
      <w:proofErr w:type="gramEnd"/>
      <w:r w:rsidR="002278D9" w:rsidRPr="00FC03AF">
        <w:rPr>
          <w:rFonts w:ascii="Times New Roman" w:hAnsi="Times New Roman" w:cs="Times New Roman"/>
          <w:sz w:val="28"/>
          <w:szCs w:val="28"/>
        </w:rPr>
        <w:t xml:space="preserve"> вокруг его</w:t>
      </w:r>
      <w:r w:rsidRPr="00FC03AF">
        <w:rPr>
          <w:rFonts w:ascii="Times New Roman" w:hAnsi="Times New Roman" w:cs="Times New Roman"/>
          <w:sz w:val="28"/>
          <w:szCs w:val="28"/>
        </w:rPr>
        <w:t xml:space="preserve"> стро</w:t>
      </w:r>
      <w:r w:rsidR="002278D9" w:rsidRPr="00FC03AF">
        <w:rPr>
          <w:rFonts w:ascii="Times New Roman" w:hAnsi="Times New Roman" w:cs="Times New Roman"/>
          <w:sz w:val="28"/>
          <w:szCs w:val="28"/>
        </w:rPr>
        <w:t>я</w:t>
      </w:r>
      <w:r w:rsidRPr="00FC03AF">
        <w:rPr>
          <w:rFonts w:ascii="Times New Roman" w:hAnsi="Times New Roman" w:cs="Times New Roman"/>
          <w:sz w:val="28"/>
          <w:szCs w:val="28"/>
        </w:rPr>
        <w:t>тся</w:t>
      </w:r>
      <w:r w:rsidR="002278D9" w:rsidRPr="00FC03AF">
        <w:rPr>
          <w:rFonts w:ascii="Times New Roman" w:hAnsi="Times New Roman" w:cs="Times New Roman"/>
          <w:sz w:val="28"/>
          <w:szCs w:val="28"/>
        </w:rPr>
        <w:t xml:space="preserve"> и функционируют</w:t>
      </w:r>
      <w:r w:rsidRPr="00FC03AF">
        <w:rPr>
          <w:rFonts w:ascii="Times New Roman" w:hAnsi="Times New Roman" w:cs="Times New Roman"/>
          <w:sz w:val="28"/>
          <w:szCs w:val="28"/>
        </w:rPr>
        <w:t xml:space="preserve"> многие организационные модели местного самоуправления, а зачастую и вся модель местного самоуправления (г. Омск до 2011 г., г. Горно-Алтайск до 2010 г., г. Томск до 2006 г.)</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Глава муниципального образования в пределах</w:t>
      </w:r>
      <w:r w:rsidR="002278D9" w:rsidRPr="00FC03AF">
        <w:rPr>
          <w:rFonts w:ascii="Times New Roman" w:hAnsi="Times New Roman" w:cs="Times New Roman"/>
          <w:sz w:val="28"/>
          <w:szCs w:val="28"/>
        </w:rPr>
        <w:t xml:space="preserve"> своих компетенций</w:t>
      </w:r>
      <w:r w:rsidRPr="00FC03AF">
        <w:rPr>
          <w:rFonts w:ascii="Times New Roman" w:hAnsi="Times New Roman" w:cs="Times New Roman"/>
          <w:sz w:val="28"/>
          <w:szCs w:val="28"/>
        </w:rPr>
        <w:t xml:space="preserve"> является председателем представительного органа </w:t>
      </w:r>
      <w:r w:rsidRPr="00FC03AF">
        <w:rPr>
          <w:rFonts w:ascii="Times New Roman" w:hAnsi="Times New Roman" w:cs="Times New Roman"/>
          <w:sz w:val="28"/>
          <w:szCs w:val="28"/>
          <w:highlight w:val="white"/>
        </w:rPr>
        <w:t>или руководит местной администрацией</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1.</w:t>
      </w:r>
      <w:r w:rsidRPr="00FC03AF">
        <w:rPr>
          <w:rFonts w:ascii="Times New Roman" w:hAnsi="Times New Roman" w:cs="Times New Roman"/>
          <w:sz w:val="28"/>
          <w:szCs w:val="28"/>
        </w:rPr>
        <w:tab/>
        <w:t>Представляет муниципальное образование в отношениях с органами местного самоуправления других муниципалитетов, органов государственной власти, гражданами или организациями, без доверенности действует от имени муниципального образования;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2.</w:t>
      </w:r>
      <w:r w:rsidRPr="00FC03AF">
        <w:rPr>
          <w:rFonts w:ascii="Times New Roman" w:hAnsi="Times New Roman" w:cs="Times New Roman"/>
          <w:sz w:val="28"/>
          <w:szCs w:val="28"/>
        </w:rPr>
        <w:tab/>
        <w:t>Подписывает и обнародует в порядке, установленном уставом муниципального образования, нормативно-правовые акты, принятые представительными органами муниципального образования;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w:t>
      </w:r>
      <w:r w:rsidRPr="00FC03AF">
        <w:rPr>
          <w:rFonts w:ascii="Times New Roman" w:hAnsi="Times New Roman" w:cs="Times New Roman"/>
          <w:sz w:val="28"/>
          <w:szCs w:val="28"/>
        </w:rPr>
        <w:tab/>
        <w:t>Издает в пределах своих полномочий правовые акты;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4.</w:t>
      </w:r>
      <w:r w:rsidRPr="00FC03AF">
        <w:rPr>
          <w:rFonts w:ascii="Times New Roman" w:hAnsi="Times New Roman" w:cs="Times New Roman"/>
          <w:sz w:val="28"/>
          <w:szCs w:val="28"/>
        </w:rPr>
        <w:tab/>
        <w:t>Имеет право требовать созыва внеочередного заседания представительного органа муниципального образования;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5.</w:t>
      </w:r>
      <w:r w:rsidRPr="00FC03AF">
        <w:rPr>
          <w:rFonts w:ascii="Times New Roman" w:hAnsi="Times New Roman" w:cs="Times New Roman"/>
          <w:sz w:val="28"/>
          <w:szCs w:val="28"/>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федерации [</w:t>
      </w:r>
      <w:r w:rsidR="002278D9" w:rsidRPr="00FC03AF">
        <w:rPr>
          <w:rFonts w:ascii="Times New Roman" w:hAnsi="Times New Roman" w:cs="Times New Roman"/>
          <w:sz w:val="28"/>
          <w:szCs w:val="28"/>
        </w:rPr>
        <w:t>102,</w:t>
      </w:r>
      <w:r w:rsidRPr="00FC03AF">
        <w:rPr>
          <w:rFonts w:ascii="Times New Roman" w:hAnsi="Times New Roman" w:cs="Times New Roman"/>
          <w:sz w:val="28"/>
          <w:szCs w:val="28"/>
        </w:rPr>
        <w:t xml:space="preserve"> </w:t>
      </w:r>
      <w:r w:rsidR="002278D9" w:rsidRPr="00FC03AF">
        <w:rPr>
          <w:rFonts w:ascii="Times New Roman" w:hAnsi="Times New Roman" w:cs="Times New Roman"/>
          <w:sz w:val="28"/>
          <w:szCs w:val="28"/>
        </w:rPr>
        <w:t>с</w:t>
      </w:r>
      <w:r w:rsidRPr="00FC03AF">
        <w:rPr>
          <w:rFonts w:ascii="Times New Roman" w:hAnsi="Times New Roman" w:cs="Times New Roman"/>
          <w:sz w:val="28"/>
          <w:szCs w:val="28"/>
        </w:rPr>
        <w:t>. 85-86]</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Также глава предоставляет представительному органу ежегодные отчеты о результатах своей деятельности</w:t>
      </w:r>
      <w:proofErr w:type="gramStart"/>
      <w:r w:rsidRPr="00FC03AF">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в</w:t>
      </w:r>
      <w:proofErr w:type="gramEnd"/>
      <w:r w:rsidRPr="00FC03AF">
        <w:rPr>
          <w:rFonts w:ascii="Times New Roman" w:hAnsi="Times New Roman" w:cs="Times New Roman"/>
          <w:sz w:val="28"/>
          <w:szCs w:val="28"/>
        </w:rPr>
        <w:t xml:space="preserve"> случае, если глава муниципального образования возглавляет местную администрацию – отчет о результатах деятельности местной администрации, а также решение вопросов поставленных представительными органами муниципального образования </w:t>
      </w:r>
      <w:r w:rsidRPr="00FC03AF">
        <w:rPr>
          <w:rFonts w:ascii="Times New Roman" w:hAnsi="Times New Roman" w:cs="Times New Roman"/>
          <w:sz w:val="28"/>
          <w:szCs w:val="28"/>
          <w:highlight w:val="white"/>
        </w:rPr>
        <w:t>[</w:t>
      </w:r>
      <w:r w:rsidR="002278D9" w:rsidRPr="00FC03AF">
        <w:rPr>
          <w:rFonts w:ascii="Times New Roman" w:hAnsi="Times New Roman" w:cs="Times New Roman"/>
          <w:sz w:val="28"/>
          <w:szCs w:val="28"/>
          <w:highlight w:val="white"/>
        </w:rPr>
        <w:t xml:space="preserve">102, с. </w:t>
      </w:r>
      <w:r w:rsidRPr="00FC03AF">
        <w:rPr>
          <w:rFonts w:ascii="Times New Roman" w:hAnsi="Times New Roman" w:cs="Times New Roman"/>
          <w:sz w:val="28"/>
          <w:szCs w:val="28"/>
          <w:highlight w:val="white"/>
        </w:rPr>
        <w:t>86]</w:t>
      </w:r>
      <w:r w:rsidR="006C005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highlight w:val="white"/>
        </w:rPr>
        <w:tab/>
        <w:t>Таким образом</w:t>
      </w:r>
      <w:r w:rsidRPr="00FC03AF">
        <w:rPr>
          <w:rFonts w:ascii="Times New Roman" w:hAnsi="Times New Roman" w:cs="Times New Roman"/>
          <w:sz w:val="28"/>
          <w:szCs w:val="28"/>
        </w:rPr>
        <w:t>, должностным</w:t>
      </w:r>
      <w:r w:rsidR="002278D9" w:rsidRPr="00FC03AF">
        <w:rPr>
          <w:rFonts w:ascii="Times New Roman" w:hAnsi="Times New Roman" w:cs="Times New Roman"/>
          <w:sz w:val="28"/>
          <w:szCs w:val="28"/>
        </w:rPr>
        <w:t xml:space="preserve"> лицом</w:t>
      </w:r>
      <w:r w:rsidRPr="00FC03AF">
        <w:rPr>
          <w:rFonts w:ascii="Times New Roman" w:hAnsi="Times New Roman" w:cs="Times New Roman"/>
          <w:sz w:val="28"/>
          <w:szCs w:val="28"/>
        </w:rPr>
        <w:t xml:space="preserve"> органов местного самоуправления явля</w:t>
      </w:r>
      <w:r w:rsidR="002278D9" w:rsidRPr="00FC03AF">
        <w:rPr>
          <w:rFonts w:ascii="Times New Roman" w:hAnsi="Times New Roman" w:cs="Times New Roman"/>
          <w:sz w:val="28"/>
          <w:szCs w:val="28"/>
        </w:rPr>
        <w:t>е</w:t>
      </w:r>
      <w:r w:rsidRPr="00FC03AF">
        <w:rPr>
          <w:rFonts w:ascii="Times New Roman" w:hAnsi="Times New Roman" w:cs="Times New Roman"/>
          <w:sz w:val="28"/>
          <w:szCs w:val="28"/>
        </w:rPr>
        <w:t>тся</w:t>
      </w:r>
      <w:r w:rsidR="002278D9" w:rsidRPr="00FC03AF">
        <w:rPr>
          <w:rFonts w:ascii="Times New Roman" w:hAnsi="Times New Roman" w:cs="Times New Roman"/>
          <w:sz w:val="28"/>
          <w:szCs w:val="28"/>
        </w:rPr>
        <w:t xml:space="preserve"> либо</w:t>
      </w:r>
      <w:r w:rsidRPr="00FC03AF">
        <w:rPr>
          <w:rFonts w:ascii="Times New Roman" w:hAnsi="Times New Roman" w:cs="Times New Roman"/>
          <w:sz w:val="28"/>
          <w:szCs w:val="28"/>
        </w:rPr>
        <w:t xml:space="preserve"> выборные</w:t>
      </w:r>
      <w:r w:rsidR="002278D9" w:rsidRPr="00FC03AF">
        <w:rPr>
          <w:rFonts w:ascii="Times New Roman" w:hAnsi="Times New Roman" w:cs="Times New Roman"/>
          <w:sz w:val="28"/>
          <w:szCs w:val="28"/>
        </w:rPr>
        <w:t>,</w:t>
      </w:r>
      <w:r w:rsidRPr="00FC03AF">
        <w:rPr>
          <w:rFonts w:ascii="Times New Roman" w:hAnsi="Times New Roman" w:cs="Times New Roman"/>
          <w:sz w:val="28"/>
          <w:szCs w:val="28"/>
        </w:rPr>
        <w:t xml:space="preserve"> либо работающие по контракту (трудовому договору) </w:t>
      </w:r>
      <w:r w:rsidR="002278D9" w:rsidRPr="00FC03AF">
        <w:rPr>
          <w:rFonts w:ascii="Times New Roman" w:hAnsi="Times New Roman" w:cs="Times New Roman"/>
          <w:sz w:val="28"/>
          <w:szCs w:val="28"/>
        </w:rPr>
        <w:t>специалисты</w:t>
      </w:r>
      <w:r w:rsidRPr="00FC03AF">
        <w:rPr>
          <w:rFonts w:ascii="Times New Roman" w:hAnsi="Times New Roman" w:cs="Times New Roman"/>
          <w:sz w:val="28"/>
          <w:szCs w:val="28"/>
        </w:rPr>
        <w:t>,</w:t>
      </w:r>
      <w:r w:rsidR="002278D9" w:rsidRPr="00FC03AF">
        <w:rPr>
          <w:rFonts w:ascii="Times New Roman" w:hAnsi="Times New Roman" w:cs="Times New Roman"/>
          <w:sz w:val="28"/>
          <w:szCs w:val="28"/>
        </w:rPr>
        <w:t xml:space="preserve"> которые</w:t>
      </w:r>
      <w:r w:rsidRPr="00FC03AF">
        <w:rPr>
          <w:rFonts w:ascii="Times New Roman" w:hAnsi="Times New Roman" w:cs="Times New Roman"/>
          <w:sz w:val="28"/>
          <w:szCs w:val="28"/>
        </w:rPr>
        <w:t xml:space="preserve"> выполняю</w:t>
      </w:r>
      <w:r w:rsidR="002278D9" w:rsidRPr="00FC03AF">
        <w:rPr>
          <w:rFonts w:ascii="Times New Roman" w:hAnsi="Times New Roman" w:cs="Times New Roman"/>
          <w:sz w:val="28"/>
          <w:szCs w:val="28"/>
        </w:rPr>
        <w:t>т</w:t>
      </w:r>
      <w:r w:rsidRPr="00FC03AF">
        <w:rPr>
          <w:rFonts w:ascii="Times New Roman" w:hAnsi="Times New Roman" w:cs="Times New Roman"/>
          <w:sz w:val="28"/>
          <w:szCs w:val="28"/>
        </w:rPr>
        <w:t xml:space="preserve"> организационно-распорядительные функции в </w:t>
      </w:r>
      <w:r w:rsidR="002278D9" w:rsidRPr="00FC03AF">
        <w:rPr>
          <w:rFonts w:ascii="Times New Roman" w:hAnsi="Times New Roman" w:cs="Times New Roman"/>
          <w:sz w:val="28"/>
          <w:szCs w:val="28"/>
        </w:rPr>
        <w:t xml:space="preserve">органах местного самоуправления. </w:t>
      </w:r>
      <w:r w:rsidRPr="00FC03AF">
        <w:rPr>
          <w:rFonts w:ascii="Times New Roman" w:hAnsi="Times New Roman" w:cs="Times New Roman"/>
          <w:sz w:val="28"/>
          <w:szCs w:val="28"/>
        </w:rPr>
        <w:t xml:space="preserve">Для обеспечения деятельности главы </w:t>
      </w:r>
      <w:r w:rsidR="002278D9" w:rsidRPr="00FC03AF">
        <w:rPr>
          <w:rFonts w:ascii="Times New Roman" w:hAnsi="Times New Roman" w:cs="Times New Roman"/>
          <w:sz w:val="28"/>
          <w:szCs w:val="28"/>
        </w:rPr>
        <w:t>муниципального образования</w:t>
      </w:r>
      <w:r w:rsidRPr="00FC03AF">
        <w:rPr>
          <w:rFonts w:ascii="Times New Roman" w:hAnsi="Times New Roman" w:cs="Times New Roman"/>
          <w:sz w:val="28"/>
          <w:szCs w:val="28"/>
        </w:rPr>
        <w:t>, городского Совета депутатов и администрации города (организационного, документационного, юридического, материально-технического, финансового и др.) созда</w:t>
      </w:r>
      <w:r w:rsidR="00C7146F" w:rsidRPr="00FC03AF">
        <w:rPr>
          <w:rFonts w:ascii="Times New Roman" w:hAnsi="Times New Roman" w:cs="Times New Roman"/>
          <w:sz w:val="28"/>
          <w:szCs w:val="28"/>
        </w:rPr>
        <w:t>е</w:t>
      </w:r>
      <w:r w:rsidRPr="00FC03AF">
        <w:rPr>
          <w:rFonts w:ascii="Times New Roman" w:hAnsi="Times New Roman" w:cs="Times New Roman"/>
          <w:sz w:val="28"/>
          <w:szCs w:val="28"/>
        </w:rPr>
        <w:t>тся аппарат городского Совета депутатов и аппарат администрации города.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В </w:t>
      </w:r>
      <w:r w:rsidR="00C7146F" w:rsidRPr="00FC03AF">
        <w:rPr>
          <w:rFonts w:ascii="Times New Roman" w:hAnsi="Times New Roman" w:cs="Times New Roman"/>
          <w:sz w:val="28"/>
          <w:szCs w:val="28"/>
        </w:rPr>
        <w:t>процессе</w:t>
      </w:r>
      <w:r w:rsidRPr="00FC03AF">
        <w:rPr>
          <w:rFonts w:ascii="Times New Roman" w:hAnsi="Times New Roman" w:cs="Times New Roman"/>
          <w:sz w:val="28"/>
          <w:szCs w:val="28"/>
        </w:rPr>
        <w:t xml:space="preserve"> реализации положений Ф</w:t>
      </w:r>
      <w:r w:rsidR="00C7146F" w:rsidRPr="00FC03AF">
        <w:rPr>
          <w:rFonts w:ascii="Times New Roman" w:hAnsi="Times New Roman" w:cs="Times New Roman"/>
          <w:sz w:val="28"/>
          <w:szCs w:val="28"/>
        </w:rPr>
        <w:t>З</w:t>
      </w:r>
      <w:r w:rsidRPr="00FC03AF">
        <w:rPr>
          <w:rFonts w:ascii="Times New Roman" w:hAnsi="Times New Roman" w:cs="Times New Roman"/>
          <w:sz w:val="28"/>
          <w:szCs w:val="28"/>
        </w:rPr>
        <w:t xml:space="preserve"> «Об общих принципах организации местного самоуправления» можно выделить следующие варианты структурной организации местного самоуправления в России</w:t>
      </w:r>
      <w:r w:rsidR="00AC1169" w:rsidRPr="00FC03AF">
        <w:rPr>
          <w:rFonts w:ascii="Times New Roman" w:hAnsi="Times New Roman" w:cs="Times New Roman"/>
          <w:sz w:val="28"/>
          <w:szCs w:val="28"/>
        </w:rPr>
        <w:t xml:space="preserve"> (см. Приложение 46)</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В целом, глава муниципального образования должен быть руководителем процесса программно-целевого управления деятельностью муниципального образования и координатором деятельности всех органов местного самоуправления данного муниципального образования как единой публично-правовой системы, направленной на выявление и реализацию целей муниципальных образований и их населения </w:t>
      </w:r>
      <w:r w:rsidRPr="00FC03AF">
        <w:rPr>
          <w:rFonts w:ascii="Times New Roman" w:hAnsi="Times New Roman" w:cs="Times New Roman"/>
          <w:sz w:val="28"/>
          <w:szCs w:val="28"/>
          <w:highlight w:val="white"/>
        </w:rPr>
        <w:t>[</w:t>
      </w:r>
      <w:r w:rsidR="00AC1169" w:rsidRPr="00FC03AF">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 xml:space="preserve"> </w:t>
      </w:r>
      <w:r w:rsidR="00AC1169" w:rsidRPr="00FC03AF">
        <w:rPr>
          <w:rFonts w:ascii="Times New Roman" w:hAnsi="Times New Roman" w:cs="Times New Roman"/>
          <w:sz w:val="28"/>
          <w:szCs w:val="28"/>
          <w:highlight w:val="white"/>
        </w:rPr>
        <w:t>с</w:t>
      </w:r>
      <w:r w:rsidRPr="00FC03AF">
        <w:rPr>
          <w:rFonts w:ascii="Times New Roman" w:hAnsi="Times New Roman" w:cs="Times New Roman"/>
          <w:sz w:val="28"/>
          <w:szCs w:val="28"/>
          <w:highlight w:val="white"/>
        </w:rPr>
        <w:t>. 73-74]</w:t>
      </w:r>
      <w:r w:rsidR="006C005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ab/>
      </w:r>
      <w:proofErr w:type="gramStart"/>
      <w:r w:rsidRPr="00FC03AF">
        <w:rPr>
          <w:rFonts w:ascii="Times New Roman" w:hAnsi="Times New Roman" w:cs="Times New Roman"/>
          <w:sz w:val="28"/>
          <w:szCs w:val="28"/>
        </w:rPr>
        <w:t>При этом существует система «сдержек и противовесов», взаимного контроля в деятельности принятия решений главой муниципального образования и местной администрацией, с одной стороны, и представительными органами с другой: право отлагательного вето главы муниципального образования на решения представительного органа, которая может быть преодолена его квалифицированным большинством, возможность представительного органа отправить в отставку главу муниципального образования по исчерпывающим для этого основаниям при наличии</w:t>
      </w:r>
      <w:proofErr w:type="gramEnd"/>
      <w:r w:rsidRPr="00FC03AF">
        <w:rPr>
          <w:rFonts w:ascii="Times New Roman" w:hAnsi="Times New Roman" w:cs="Times New Roman"/>
          <w:sz w:val="28"/>
          <w:szCs w:val="28"/>
        </w:rPr>
        <w:t xml:space="preserve"> судебного </w:t>
      </w:r>
      <w:proofErr w:type="gramStart"/>
      <w:r w:rsidRPr="00FC03AF">
        <w:rPr>
          <w:rFonts w:ascii="Times New Roman" w:hAnsi="Times New Roman" w:cs="Times New Roman"/>
          <w:sz w:val="28"/>
          <w:szCs w:val="28"/>
        </w:rPr>
        <w:t>контроля за</w:t>
      </w:r>
      <w:proofErr w:type="gramEnd"/>
      <w:r w:rsidRPr="00FC03AF">
        <w:rPr>
          <w:rFonts w:ascii="Times New Roman" w:hAnsi="Times New Roman" w:cs="Times New Roman"/>
          <w:sz w:val="28"/>
          <w:szCs w:val="28"/>
        </w:rPr>
        <w:t xml:space="preserve"> этой процедурой; возможность главы муниципального образования распустить представительный орган по исчерпывающим для этого основаниям</w:t>
      </w:r>
      <w:r w:rsidRPr="00FC03AF">
        <w:rPr>
          <w:rFonts w:ascii="Times New Roman" w:hAnsi="Times New Roman" w:cs="Times New Roman"/>
          <w:sz w:val="28"/>
          <w:szCs w:val="28"/>
          <w:highlight w:val="white"/>
        </w:rPr>
        <w:t xml:space="preserve"> [</w:t>
      </w:r>
      <w:r w:rsidR="00AC1169" w:rsidRPr="00FC03AF">
        <w:rPr>
          <w:rFonts w:ascii="Times New Roman" w:hAnsi="Times New Roman" w:cs="Times New Roman"/>
          <w:sz w:val="28"/>
          <w:szCs w:val="28"/>
          <w:highlight w:val="white"/>
        </w:rPr>
        <w:t>4,</w:t>
      </w:r>
      <w:r w:rsidRPr="00FC03AF">
        <w:rPr>
          <w:rFonts w:ascii="Times New Roman" w:hAnsi="Times New Roman" w:cs="Times New Roman"/>
          <w:sz w:val="28"/>
          <w:szCs w:val="28"/>
          <w:highlight w:val="white"/>
        </w:rPr>
        <w:t xml:space="preserve"> с. 74]</w:t>
      </w:r>
      <w:r w:rsidR="006C005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Стоит отметить</w:t>
      </w:r>
      <w:r w:rsidRPr="00FC03AF">
        <w:rPr>
          <w:rFonts w:ascii="Times New Roman" w:hAnsi="Times New Roman" w:cs="Times New Roman"/>
          <w:sz w:val="28"/>
          <w:szCs w:val="28"/>
        </w:rPr>
        <w:t>, что</w:t>
      </w:r>
      <w:r w:rsidR="005B7670" w:rsidRPr="00FC03AF">
        <w:rPr>
          <w:rFonts w:ascii="Times New Roman" w:hAnsi="Times New Roman" w:cs="Times New Roman"/>
          <w:sz w:val="28"/>
          <w:szCs w:val="28"/>
        </w:rPr>
        <w:t xml:space="preserve"> в</w:t>
      </w:r>
      <w:r w:rsidRPr="00FC03AF">
        <w:rPr>
          <w:rFonts w:ascii="Times New Roman" w:hAnsi="Times New Roman" w:cs="Times New Roman"/>
          <w:sz w:val="28"/>
          <w:szCs w:val="28"/>
        </w:rPr>
        <w:t xml:space="preserve"> Федеральн</w:t>
      </w:r>
      <w:r w:rsidR="005B7670" w:rsidRPr="00FC03AF">
        <w:rPr>
          <w:rFonts w:ascii="Times New Roman" w:hAnsi="Times New Roman" w:cs="Times New Roman"/>
          <w:sz w:val="28"/>
          <w:szCs w:val="28"/>
        </w:rPr>
        <w:t>ом</w:t>
      </w:r>
      <w:r w:rsidRPr="00FC03AF">
        <w:rPr>
          <w:rFonts w:ascii="Times New Roman" w:hAnsi="Times New Roman" w:cs="Times New Roman"/>
          <w:sz w:val="28"/>
          <w:szCs w:val="28"/>
        </w:rPr>
        <w:t xml:space="preserve"> закон</w:t>
      </w:r>
      <w:r w:rsidR="005B7670" w:rsidRPr="00FC03AF">
        <w:rPr>
          <w:rFonts w:ascii="Times New Roman" w:hAnsi="Times New Roman" w:cs="Times New Roman"/>
          <w:sz w:val="28"/>
          <w:szCs w:val="28"/>
        </w:rPr>
        <w:t>е</w:t>
      </w:r>
      <w:r w:rsidRPr="00FC03AF">
        <w:rPr>
          <w:rFonts w:ascii="Times New Roman" w:hAnsi="Times New Roman" w:cs="Times New Roman"/>
          <w:sz w:val="28"/>
          <w:szCs w:val="28"/>
        </w:rPr>
        <w:t xml:space="preserve"> не содержит</w:t>
      </w:r>
      <w:r w:rsidR="005B7670" w:rsidRPr="00FC03AF">
        <w:rPr>
          <w:rFonts w:ascii="Times New Roman" w:hAnsi="Times New Roman" w:cs="Times New Roman"/>
          <w:sz w:val="28"/>
          <w:szCs w:val="28"/>
        </w:rPr>
        <w:t>ся</w:t>
      </w:r>
      <w:r w:rsidRPr="00FC03AF">
        <w:rPr>
          <w:rFonts w:ascii="Times New Roman" w:hAnsi="Times New Roman" w:cs="Times New Roman"/>
          <w:sz w:val="28"/>
          <w:szCs w:val="28"/>
        </w:rPr>
        <w:t xml:space="preserve"> норм, </w:t>
      </w:r>
      <w:r w:rsidR="005B7670" w:rsidRPr="00FC03AF">
        <w:rPr>
          <w:rFonts w:ascii="Times New Roman" w:hAnsi="Times New Roman" w:cs="Times New Roman"/>
          <w:sz w:val="28"/>
          <w:szCs w:val="28"/>
        </w:rPr>
        <w:t xml:space="preserve">которые </w:t>
      </w:r>
      <w:r w:rsidRPr="00FC03AF">
        <w:rPr>
          <w:rFonts w:ascii="Times New Roman" w:hAnsi="Times New Roman" w:cs="Times New Roman"/>
          <w:sz w:val="28"/>
          <w:szCs w:val="28"/>
        </w:rPr>
        <w:t>обязыва</w:t>
      </w:r>
      <w:r w:rsidR="005B7670" w:rsidRPr="00FC03AF">
        <w:rPr>
          <w:rFonts w:ascii="Times New Roman" w:hAnsi="Times New Roman" w:cs="Times New Roman"/>
          <w:sz w:val="28"/>
          <w:szCs w:val="28"/>
        </w:rPr>
        <w:t>ли</w:t>
      </w:r>
      <w:r w:rsidRPr="00FC03AF">
        <w:rPr>
          <w:rFonts w:ascii="Times New Roman" w:hAnsi="Times New Roman" w:cs="Times New Roman"/>
          <w:sz w:val="28"/>
          <w:szCs w:val="28"/>
        </w:rPr>
        <w:t xml:space="preserve"> муниципальные образования формировать исполнительные органы местного самоуправления.</w:t>
      </w:r>
      <w:r w:rsidR="005B7670" w:rsidRPr="00FC03AF">
        <w:rPr>
          <w:rFonts w:ascii="Times New Roman" w:hAnsi="Times New Roman" w:cs="Times New Roman"/>
          <w:sz w:val="28"/>
          <w:szCs w:val="28"/>
        </w:rPr>
        <w:t xml:space="preserve"> Помимо этого,</w:t>
      </w:r>
      <w:r w:rsidRPr="00FC03AF">
        <w:rPr>
          <w:rFonts w:ascii="Times New Roman" w:hAnsi="Times New Roman" w:cs="Times New Roman"/>
          <w:sz w:val="28"/>
          <w:szCs w:val="28"/>
        </w:rPr>
        <w:t xml:space="preserve"> </w:t>
      </w:r>
      <w:r w:rsidR="005B7670" w:rsidRPr="00FC03AF">
        <w:rPr>
          <w:rFonts w:ascii="Times New Roman" w:hAnsi="Times New Roman" w:cs="Times New Roman"/>
          <w:sz w:val="28"/>
          <w:szCs w:val="28"/>
        </w:rPr>
        <w:t>з</w:t>
      </w:r>
      <w:r w:rsidRPr="00FC03AF">
        <w:rPr>
          <w:rFonts w:ascii="Times New Roman" w:hAnsi="Times New Roman" w:cs="Times New Roman"/>
          <w:sz w:val="28"/>
          <w:szCs w:val="28"/>
        </w:rPr>
        <w:t>акон</w:t>
      </w:r>
      <w:r w:rsidR="005B7670" w:rsidRPr="00FC03AF">
        <w:rPr>
          <w:rFonts w:ascii="Times New Roman" w:hAnsi="Times New Roman" w:cs="Times New Roman"/>
          <w:sz w:val="28"/>
          <w:szCs w:val="28"/>
        </w:rPr>
        <w:t>ы</w:t>
      </w:r>
      <w:r w:rsidRPr="00FC03AF">
        <w:rPr>
          <w:rFonts w:ascii="Times New Roman" w:hAnsi="Times New Roman" w:cs="Times New Roman"/>
          <w:sz w:val="28"/>
          <w:szCs w:val="28"/>
        </w:rPr>
        <w:t xml:space="preserve"> субъекта РФ также не мо</w:t>
      </w:r>
      <w:r w:rsidR="005B7670" w:rsidRPr="00FC03AF">
        <w:rPr>
          <w:rFonts w:ascii="Times New Roman" w:hAnsi="Times New Roman" w:cs="Times New Roman"/>
          <w:sz w:val="28"/>
          <w:szCs w:val="28"/>
        </w:rPr>
        <w:t>гут</w:t>
      </w:r>
      <w:r w:rsidRPr="00FC03AF">
        <w:rPr>
          <w:rFonts w:ascii="Times New Roman" w:hAnsi="Times New Roman" w:cs="Times New Roman"/>
          <w:sz w:val="28"/>
          <w:szCs w:val="28"/>
        </w:rPr>
        <w:t xml:space="preserve"> содержать </w:t>
      </w:r>
      <w:r w:rsidR="005B7670" w:rsidRPr="00FC03AF">
        <w:rPr>
          <w:rFonts w:ascii="Times New Roman" w:hAnsi="Times New Roman" w:cs="Times New Roman"/>
          <w:sz w:val="28"/>
          <w:szCs w:val="28"/>
        </w:rPr>
        <w:t>регламентации</w:t>
      </w:r>
      <w:r w:rsidRPr="00FC03AF">
        <w:rPr>
          <w:rFonts w:ascii="Times New Roman" w:hAnsi="Times New Roman" w:cs="Times New Roman"/>
          <w:sz w:val="28"/>
          <w:szCs w:val="28"/>
        </w:rPr>
        <w:t xml:space="preserve"> об образовании иных, за исключением выборных, органов местного самоуправления. Однако на практике во всех уставах </w:t>
      </w:r>
      <w:r w:rsidR="005B7670" w:rsidRPr="00FC03AF">
        <w:rPr>
          <w:rFonts w:ascii="Times New Roman" w:hAnsi="Times New Roman" w:cs="Times New Roman"/>
          <w:sz w:val="28"/>
          <w:szCs w:val="28"/>
        </w:rPr>
        <w:t>муниципальных образований</w:t>
      </w:r>
      <w:r w:rsidRPr="00FC03AF">
        <w:rPr>
          <w:rFonts w:ascii="Times New Roman" w:hAnsi="Times New Roman" w:cs="Times New Roman"/>
          <w:sz w:val="28"/>
          <w:szCs w:val="28"/>
        </w:rPr>
        <w:t xml:space="preserve"> в структуре органов городского самоуправления предусмотрен исполнительный орган.</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r>
      <w:r w:rsidR="005B7670" w:rsidRPr="00FC03AF">
        <w:rPr>
          <w:rFonts w:ascii="Times New Roman" w:hAnsi="Times New Roman" w:cs="Times New Roman"/>
          <w:sz w:val="28"/>
          <w:szCs w:val="28"/>
        </w:rPr>
        <w:t>В ходе рассмотрения уставов муниципальных образований было выявлено, что в</w:t>
      </w:r>
      <w:r w:rsidRPr="00FC03AF">
        <w:rPr>
          <w:rFonts w:ascii="Times New Roman" w:hAnsi="Times New Roman" w:cs="Times New Roman"/>
          <w:sz w:val="28"/>
          <w:szCs w:val="28"/>
        </w:rPr>
        <w:t xml:space="preserve"> больш</w:t>
      </w:r>
      <w:r w:rsidR="005B7670" w:rsidRPr="00FC03AF">
        <w:rPr>
          <w:rFonts w:ascii="Times New Roman" w:hAnsi="Times New Roman" w:cs="Times New Roman"/>
          <w:sz w:val="28"/>
          <w:szCs w:val="28"/>
        </w:rPr>
        <w:t>ей части</w:t>
      </w:r>
      <w:r w:rsidRPr="00FC03AF">
        <w:rPr>
          <w:rFonts w:ascii="Times New Roman" w:hAnsi="Times New Roman" w:cs="Times New Roman"/>
          <w:sz w:val="28"/>
          <w:szCs w:val="28"/>
        </w:rPr>
        <w:t xml:space="preserve"> уставов </w:t>
      </w:r>
      <w:r w:rsidR="005B7670" w:rsidRPr="00FC03AF">
        <w:rPr>
          <w:rFonts w:ascii="Times New Roman" w:hAnsi="Times New Roman" w:cs="Times New Roman"/>
          <w:sz w:val="28"/>
          <w:szCs w:val="28"/>
        </w:rPr>
        <w:t>муниципалитетов</w:t>
      </w:r>
      <w:r w:rsidRPr="00FC03AF">
        <w:rPr>
          <w:rFonts w:ascii="Times New Roman" w:hAnsi="Times New Roman" w:cs="Times New Roman"/>
          <w:sz w:val="28"/>
          <w:szCs w:val="28"/>
        </w:rPr>
        <w:t xml:space="preserve"> определение структуры исполнительных органов, порядок их формирования, компетенции</w:t>
      </w:r>
      <w:r w:rsidR="005B7670" w:rsidRPr="00FC03AF">
        <w:rPr>
          <w:rFonts w:ascii="Times New Roman" w:hAnsi="Times New Roman" w:cs="Times New Roman"/>
          <w:sz w:val="28"/>
          <w:szCs w:val="28"/>
        </w:rPr>
        <w:t xml:space="preserve"> и</w:t>
      </w:r>
      <w:r w:rsidRPr="00FC03AF">
        <w:rPr>
          <w:rFonts w:ascii="Times New Roman" w:hAnsi="Times New Roman" w:cs="Times New Roman"/>
          <w:sz w:val="28"/>
          <w:szCs w:val="28"/>
        </w:rPr>
        <w:t xml:space="preserve"> взаимодействие между структурными подразделениями подробно не регламентируется, а зачастую относятся к компетенции главы муниципального образования, возглавляющего исполнительный орган городского самоуправления (в случае, если это не модель сити-менеджер). В </w:t>
      </w:r>
      <w:r w:rsidR="005B7670" w:rsidRPr="00FC03AF">
        <w:rPr>
          <w:rFonts w:ascii="Times New Roman" w:hAnsi="Times New Roman" w:cs="Times New Roman"/>
          <w:sz w:val="28"/>
          <w:szCs w:val="28"/>
        </w:rPr>
        <w:t>иных</w:t>
      </w:r>
      <w:r w:rsidRPr="00FC03AF">
        <w:rPr>
          <w:rFonts w:ascii="Times New Roman" w:hAnsi="Times New Roman" w:cs="Times New Roman"/>
          <w:sz w:val="28"/>
          <w:szCs w:val="28"/>
        </w:rPr>
        <w:t xml:space="preserve"> уставах компетенция</w:t>
      </w:r>
      <w:r w:rsidR="005B7670" w:rsidRPr="00FC03AF">
        <w:rPr>
          <w:rFonts w:ascii="Times New Roman" w:hAnsi="Times New Roman" w:cs="Times New Roman"/>
          <w:sz w:val="28"/>
          <w:szCs w:val="28"/>
        </w:rPr>
        <w:t xml:space="preserve"> и полномочия</w:t>
      </w:r>
      <w:r w:rsidRPr="00FC03AF">
        <w:rPr>
          <w:rFonts w:ascii="Times New Roman" w:hAnsi="Times New Roman" w:cs="Times New Roman"/>
          <w:sz w:val="28"/>
          <w:szCs w:val="28"/>
        </w:rPr>
        <w:t xml:space="preserve"> исполнительного органа закрепляется в самом общем виде</w:t>
      </w:r>
      <w:r w:rsidR="005B7670" w:rsidRPr="00FC03AF">
        <w:rPr>
          <w:rFonts w:ascii="Times New Roman" w:hAnsi="Times New Roman" w:cs="Times New Roman"/>
          <w:sz w:val="28"/>
          <w:szCs w:val="28"/>
        </w:rPr>
        <w:t>.</w:t>
      </w:r>
      <w:r w:rsidRPr="00FC03AF">
        <w:rPr>
          <w:rFonts w:ascii="Times New Roman" w:hAnsi="Times New Roman" w:cs="Times New Roman"/>
          <w:sz w:val="28"/>
          <w:szCs w:val="28"/>
        </w:rPr>
        <w:t xml:space="preserve"> </w:t>
      </w:r>
      <w:r w:rsidR="005B7670" w:rsidRPr="00FC03AF">
        <w:rPr>
          <w:rFonts w:ascii="Times New Roman" w:hAnsi="Times New Roman" w:cs="Times New Roman"/>
          <w:sz w:val="28"/>
          <w:szCs w:val="28"/>
        </w:rPr>
        <w:t xml:space="preserve">При этом </w:t>
      </w:r>
      <w:r w:rsidRPr="00FC03AF">
        <w:rPr>
          <w:rFonts w:ascii="Times New Roman" w:hAnsi="Times New Roman" w:cs="Times New Roman"/>
          <w:sz w:val="28"/>
          <w:szCs w:val="28"/>
        </w:rPr>
        <w:t xml:space="preserve">подробно определяется компетенция представительного </w:t>
      </w:r>
      <w:r w:rsidRPr="00FC03AF">
        <w:rPr>
          <w:rFonts w:ascii="Times New Roman" w:hAnsi="Times New Roman" w:cs="Times New Roman"/>
          <w:sz w:val="28"/>
          <w:szCs w:val="28"/>
        </w:rPr>
        <w:lastRenderedPageBreak/>
        <w:t xml:space="preserve">органа местного самоуправления, по существу, оставляя по умолчанию все другие полномочия за </w:t>
      </w:r>
      <w:r w:rsidR="005B7670" w:rsidRPr="00FC03AF">
        <w:rPr>
          <w:rFonts w:ascii="Times New Roman" w:hAnsi="Times New Roman" w:cs="Times New Roman"/>
          <w:sz w:val="28"/>
          <w:szCs w:val="28"/>
        </w:rPr>
        <w:t xml:space="preserve">решениями </w:t>
      </w:r>
      <w:r w:rsidRPr="00FC03AF">
        <w:rPr>
          <w:rFonts w:ascii="Times New Roman" w:hAnsi="Times New Roman" w:cs="Times New Roman"/>
          <w:sz w:val="28"/>
          <w:szCs w:val="28"/>
        </w:rPr>
        <w:t>исполнительн</w:t>
      </w:r>
      <w:r w:rsidR="005B7670" w:rsidRPr="00FC03AF">
        <w:rPr>
          <w:rFonts w:ascii="Times New Roman" w:hAnsi="Times New Roman" w:cs="Times New Roman"/>
          <w:sz w:val="28"/>
          <w:szCs w:val="28"/>
        </w:rPr>
        <w:t>ого</w:t>
      </w:r>
      <w:r w:rsidRPr="00FC03AF">
        <w:rPr>
          <w:rFonts w:ascii="Times New Roman" w:hAnsi="Times New Roman" w:cs="Times New Roman"/>
          <w:sz w:val="28"/>
          <w:szCs w:val="28"/>
        </w:rPr>
        <w:t xml:space="preserve"> орган</w:t>
      </w:r>
      <w:r w:rsidR="005B7670" w:rsidRPr="00FC03AF">
        <w:rPr>
          <w:rFonts w:ascii="Times New Roman" w:hAnsi="Times New Roman" w:cs="Times New Roman"/>
          <w:sz w:val="28"/>
          <w:szCs w:val="28"/>
        </w:rPr>
        <w:t>а</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yellow"/>
        </w:rPr>
      </w:pPr>
      <w:r w:rsidRPr="00FC03AF">
        <w:rPr>
          <w:rFonts w:ascii="Times New Roman" w:hAnsi="Times New Roman" w:cs="Times New Roman"/>
          <w:sz w:val="28"/>
          <w:szCs w:val="28"/>
        </w:rPr>
        <w:tab/>
        <w:t>Практика последних лет</w:t>
      </w:r>
      <w:r w:rsidR="005B7670" w:rsidRPr="00FC03AF">
        <w:rPr>
          <w:rFonts w:ascii="Times New Roman" w:hAnsi="Times New Roman" w:cs="Times New Roman"/>
          <w:sz w:val="28"/>
          <w:szCs w:val="28"/>
        </w:rPr>
        <w:t>, по мнению исследователей,</w:t>
      </w:r>
      <w:r w:rsidRPr="00FC03AF">
        <w:rPr>
          <w:rFonts w:ascii="Times New Roman" w:hAnsi="Times New Roman" w:cs="Times New Roman"/>
          <w:sz w:val="28"/>
          <w:szCs w:val="28"/>
        </w:rPr>
        <w:t xml:space="preserve"> показывает</w:t>
      </w:r>
      <w:r w:rsidR="005B7670" w:rsidRPr="00FC03AF">
        <w:rPr>
          <w:rFonts w:ascii="Times New Roman" w:hAnsi="Times New Roman" w:cs="Times New Roman"/>
          <w:sz w:val="28"/>
          <w:szCs w:val="28"/>
        </w:rPr>
        <w:t xml:space="preserve"> тенденции</w:t>
      </w:r>
      <w:r w:rsidRPr="00FC03AF">
        <w:rPr>
          <w:rFonts w:ascii="Times New Roman" w:hAnsi="Times New Roman" w:cs="Times New Roman"/>
          <w:sz w:val="28"/>
          <w:szCs w:val="28"/>
        </w:rPr>
        <w:t xml:space="preserve"> обостр</w:t>
      </w:r>
      <w:r w:rsidR="005B7670" w:rsidRPr="00FC03AF">
        <w:rPr>
          <w:rFonts w:ascii="Times New Roman" w:hAnsi="Times New Roman" w:cs="Times New Roman"/>
          <w:sz w:val="28"/>
          <w:szCs w:val="28"/>
        </w:rPr>
        <w:t>ения</w:t>
      </w:r>
      <w:r w:rsidRPr="00FC03AF">
        <w:rPr>
          <w:rFonts w:ascii="Times New Roman" w:hAnsi="Times New Roman" w:cs="Times New Roman"/>
          <w:sz w:val="28"/>
          <w:szCs w:val="28"/>
        </w:rPr>
        <w:t xml:space="preserve"> взаимоотношени</w:t>
      </w:r>
      <w:r w:rsidR="005B7670" w:rsidRPr="00FC03AF">
        <w:rPr>
          <w:rFonts w:ascii="Times New Roman" w:hAnsi="Times New Roman" w:cs="Times New Roman"/>
          <w:sz w:val="28"/>
          <w:szCs w:val="28"/>
        </w:rPr>
        <w:t>й</w:t>
      </w:r>
      <w:r w:rsidRPr="00FC03AF">
        <w:rPr>
          <w:rFonts w:ascii="Times New Roman" w:hAnsi="Times New Roman" w:cs="Times New Roman"/>
          <w:sz w:val="28"/>
          <w:szCs w:val="28"/>
        </w:rPr>
        <w:t xml:space="preserve"> между органами государственной власти субъектов РФ и органами местного самоуправления.</w:t>
      </w:r>
      <w:r w:rsidR="005B7670" w:rsidRPr="00FC03AF">
        <w:rPr>
          <w:rFonts w:ascii="Times New Roman" w:hAnsi="Times New Roman" w:cs="Times New Roman"/>
          <w:sz w:val="28"/>
          <w:szCs w:val="28"/>
        </w:rPr>
        <w:t xml:space="preserve"> В этом контексте</w:t>
      </w:r>
      <w:r w:rsidRPr="00FC03AF">
        <w:rPr>
          <w:rFonts w:ascii="Times New Roman" w:hAnsi="Times New Roman" w:cs="Times New Roman"/>
          <w:sz w:val="28"/>
          <w:szCs w:val="28"/>
        </w:rPr>
        <w:t xml:space="preserve"> </w:t>
      </w:r>
      <w:r w:rsidR="005B7670" w:rsidRPr="00FC03AF">
        <w:rPr>
          <w:rFonts w:ascii="Times New Roman" w:hAnsi="Times New Roman" w:cs="Times New Roman"/>
          <w:sz w:val="28"/>
          <w:szCs w:val="28"/>
        </w:rPr>
        <w:t>м</w:t>
      </w:r>
      <w:r w:rsidRPr="00FC03AF">
        <w:rPr>
          <w:rFonts w:ascii="Times New Roman" w:hAnsi="Times New Roman" w:cs="Times New Roman"/>
          <w:sz w:val="28"/>
          <w:szCs w:val="28"/>
        </w:rPr>
        <w:t>ожно согласиться с выводами некоторых ученых о необходимости</w:t>
      </w:r>
      <w:r w:rsidR="005B7670" w:rsidRPr="00FC03AF">
        <w:rPr>
          <w:rFonts w:ascii="Times New Roman" w:hAnsi="Times New Roman" w:cs="Times New Roman"/>
          <w:sz w:val="28"/>
          <w:szCs w:val="28"/>
        </w:rPr>
        <w:t>,</w:t>
      </w:r>
      <w:r w:rsidRPr="00FC03AF">
        <w:rPr>
          <w:rFonts w:ascii="Times New Roman" w:hAnsi="Times New Roman" w:cs="Times New Roman"/>
          <w:sz w:val="28"/>
          <w:szCs w:val="28"/>
        </w:rPr>
        <w:t xml:space="preserve"> в целях совершенствования процесса управления в муниципальном образовании</w:t>
      </w:r>
      <w:r w:rsidR="005B7670" w:rsidRPr="00FC03AF">
        <w:rPr>
          <w:rFonts w:ascii="Times New Roman" w:hAnsi="Times New Roman" w:cs="Times New Roman"/>
          <w:sz w:val="28"/>
          <w:szCs w:val="28"/>
        </w:rPr>
        <w:t>,</w:t>
      </w:r>
      <w:r w:rsidRPr="00FC03AF">
        <w:rPr>
          <w:rFonts w:ascii="Times New Roman" w:hAnsi="Times New Roman" w:cs="Times New Roman"/>
          <w:sz w:val="28"/>
          <w:szCs w:val="28"/>
          <w:highlight w:val="yellow"/>
        </w:rPr>
        <w:t xml:space="preserve"> </w:t>
      </w:r>
      <w:r w:rsidRPr="00FC03AF">
        <w:rPr>
          <w:rFonts w:ascii="Times New Roman" w:hAnsi="Times New Roman" w:cs="Times New Roman"/>
          <w:sz w:val="28"/>
          <w:szCs w:val="28"/>
        </w:rPr>
        <w:t>конкретизировать</w:t>
      </w:r>
      <w:r w:rsidR="005B7670" w:rsidRPr="00FC03AF">
        <w:rPr>
          <w:rFonts w:ascii="Times New Roman" w:hAnsi="Times New Roman" w:cs="Times New Roman"/>
          <w:sz w:val="28"/>
          <w:szCs w:val="28"/>
        </w:rPr>
        <w:t xml:space="preserve"> и четко отрегулировать</w:t>
      </w:r>
      <w:r w:rsidRPr="00FC03AF">
        <w:rPr>
          <w:rFonts w:ascii="Times New Roman" w:hAnsi="Times New Roman" w:cs="Times New Roman"/>
          <w:sz w:val="28"/>
          <w:szCs w:val="28"/>
        </w:rPr>
        <w:t xml:space="preserve"> организационные формы управления и одновременно унифицировать </w:t>
      </w:r>
      <w:r w:rsidRPr="00FC03AF">
        <w:rPr>
          <w:rFonts w:ascii="Times New Roman" w:hAnsi="Times New Roman" w:cs="Times New Roman"/>
          <w:sz w:val="28"/>
          <w:szCs w:val="28"/>
          <w:highlight w:val="white"/>
        </w:rPr>
        <w:t>данные</w:t>
      </w:r>
      <w:r w:rsidRPr="00FC03AF">
        <w:rPr>
          <w:rFonts w:ascii="Times New Roman" w:hAnsi="Times New Roman" w:cs="Times New Roman"/>
          <w:sz w:val="28"/>
          <w:szCs w:val="28"/>
        </w:rPr>
        <w:t xml:space="preserve"> формы. Для </w:t>
      </w:r>
      <w:r w:rsidR="00133A8B" w:rsidRPr="00FC03AF">
        <w:rPr>
          <w:rFonts w:ascii="Times New Roman" w:hAnsi="Times New Roman" w:cs="Times New Roman"/>
          <w:sz w:val="28"/>
          <w:szCs w:val="28"/>
        </w:rPr>
        <w:t>такого</w:t>
      </w:r>
      <w:r w:rsidRPr="00FC03AF">
        <w:rPr>
          <w:rFonts w:ascii="Times New Roman" w:hAnsi="Times New Roman" w:cs="Times New Roman"/>
          <w:sz w:val="28"/>
          <w:szCs w:val="28"/>
        </w:rPr>
        <w:t xml:space="preserve"> законодательного регулирования должны быть созданы</w:t>
      </w:r>
      <w:r w:rsidR="00133A8B" w:rsidRPr="00FC03AF">
        <w:rPr>
          <w:rFonts w:ascii="Times New Roman" w:hAnsi="Times New Roman" w:cs="Times New Roman"/>
          <w:sz w:val="28"/>
          <w:szCs w:val="28"/>
        </w:rPr>
        <w:t xml:space="preserve"> предпосылки в виде</w:t>
      </w:r>
      <w:r w:rsidRPr="00FC03AF">
        <w:rPr>
          <w:rFonts w:ascii="Times New Roman" w:hAnsi="Times New Roman" w:cs="Times New Roman"/>
          <w:sz w:val="28"/>
          <w:szCs w:val="28"/>
        </w:rPr>
        <w:t xml:space="preserve"> федеральн</w:t>
      </w:r>
      <w:r w:rsidR="00133A8B" w:rsidRPr="00FC03AF">
        <w:rPr>
          <w:rFonts w:ascii="Times New Roman" w:hAnsi="Times New Roman" w:cs="Times New Roman"/>
          <w:sz w:val="28"/>
          <w:szCs w:val="28"/>
        </w:rPr>
        <w:t>ого</w:t>
      </w:r>
      <w:r w:rsidRPr="00FC03AF">
        <w:rPr>
          <w:rFonts w:ascii="Times New Roman" w:hAnsi="Times New Roman" w:cs="Times New Roman"/>
          <w:sz w:val="28"/>
          <w:szCs w:val="28"/>
        </w:rPr>
        <w:t xml:space="preserve"> закреплен</w:t>
      </w:r>
      <w:r w:rsidR="00133A8B" w:rsidRPr="00FC03AF">
        <w:rPr>
          <w:rFonts w:ascii="Times New Roman" w:hAnsi="Times New Roman" w:cs="Times New Roman"/>
          <w:sz w:val="28"/>
          <w:szCs w:val="28"/>
        </w:rPr>
        <w:t>ия</w:t>
      </w:r>
      <w:r w:rsidRPr="00FC03AF">
        <w:rPr>
          <w:rFonts w:ascii="Times New Roman" w:hAnsi="Times New Roman" w:cs="Times New Roman"/>
          <w:sz w:val="28"/>
          <w:szCs w:val="28"/>
        </w:rPr>
        <w:t xml:space="preserve"> принцип</w:t>
      </w:r>
      <w:r w:rsidR="00133A8B" w:rsidRPr="00FC03AF">
        <w:rPr>
          <w:rFonts w:ascii="Times New Roman" w:hAnsi="Times New Roman" w:cs="Times New Roman"/>
          <w:sz w:val="28"/>
          <w:szCs w:val="28"/>
        </w:rPr>
        <w:t>а</w:t>
      </w:r>
      <w:r w:rsidRPr="00FC03AF">
        <w:rPr>
          <w:rFonts w:ascii="Times New Roman" w:hAnsi="Times New Roman" w:cs="Times New Roman"/>
          <w:sz w:val="28"/>
          <w:szCs w:val="28"/>
        </w:rPr>
        <w:t xml:space="preserve"> разделения властей для органов местного самоуправления, который предусматривал бы обязательное наличие исполнительного органа</w:t>
      </w:r>
      <w:r w:rsidR="00133A8B" w:rsidRPr="00FC03AF">
        <w:rPr>
          <w:rFonts w:ascii="Times New Roman" w:hAnsi="Times New Roman" w:cs="Times New Roman"/>
          <w:sz w:val="28"/>
          <w:szCs w:val="28"/>
        </w:rPr>
        <w:t xml:space="preserve"> и</w:t>
      </w:r>
      <w:r w:rsidRPr="00FC03AF">
        <w:rPr>
          <w:rFonts w:ascii="Times New Roman" w:hAnsi="Times New Roman" w:cs="Times New Roman"/>
          <w:sz w:val="28"/>
          <w:szCs w:val="28"/>
        </w:rPr>
        <w:t xml:space="preserve"> закреплял основы </w:t>
      </w:r>
      <w:r w:rsidR="00133A8B" w:rsidRPr="00FC03AF">
        <w:rPr>
          <w:rFonts w:ascii="Times New Roman" w:hAnsi="Times New Roman" w:cs="Times New Roman"/>
          <w:sz w:val="28"/>
          <w:szCs w:val="28"/>
        </w:rPr>
        <w:t xml:space="preserve">его </w:t>
      </w:r>
      <w:r w:rsidRPr="00FC03AF">
        <w:rPr>
          <w:rFonts w:ascii="Times New Roman" w:hAnsi="Times New Roman" w:cs="Times New Roman"/>
          <w:sz w:val="28"/>
          <w:szCs w:val="28"/>
        </w:rPr>
        <w:t>правового статуса.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Исходя из этого</w:t>
      </w:r>
      <w:r w:rsidR="00133A8B" w:rsidRPr="00FC03AF">
        <w:rPr>
          <w:rFonts w:ascii="Times New Roman" w:hAnsi="Times New Roman" w:cs="Times New Roman"/>
          <w:sz w:val="28"/>
          <w:szCs w:val="28"/>
        </w:rPr>
        <w:t>,</w:t>
      </w:r>
      <w:r w:rsidRPr="00FC03AF">
        <w:rPr>
          <w:rFonts w:ascii="Times New Roman" w:hAnsi="Times New Roman" w:cs="Times New Roman"/>
          <w:sz w:val="28"/>
          <w:szCs w:val="28"/>
        </w:rPr>
        <w:t xml:space="preserve"> можно сделать вывод, что устав, наряду с референдумом (на муниципальном уровне) является юридическим документом, закрепляющим организацию органов местного самоуправления. Поскольку данный документ является «базовым» в системе нормативного регулирования деятельности органов местного самоуправления, то рассмотрение его структуры и основных положений, является важным в определении основных проблем и возможностей при формировании партийной системы на муниципальном уровне. Можно предположить, исходя из анализа уставов и выборов в органы местного самоуправления, что в случае закрепления в уставе модели «сити-менеджер», потенциальная возможность мэром контролировать представительный орган местного самоуправления нивелируется. Если брать в расчет поправки в ФЗ от 2011 г., согласно которым выборы в местные парламенты должны осуществляться по смешанной системе, то в таком случае формирование </w:t>
      </w:r>
      <w:r w:rsidRPr="00FC03AF">
        <w:rPr>
          <w:rFonts w:ascii="Times New Roman" w:hAnsi="Times New Roman" w:cs="Times New Roman"/>
          <w:sz w:val="28"/>
          <w:szCs w:val="28"/>
        </w:rPr>
        <w:lastRenderedPageBreak/>
        <w:t xml:space="preserve">партийной системы будет происходить независимо от воли и влияния мэра, что придаст данной системе относительно независимый характер.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Помимо этого важно учитывать систему «сдержек и противовесов», закрепленную в ФЗ-131 и уставах муниципалитетов. Данная система оказывает большое влияние на формирование партийной системы на муниципальном уровне. В частности, в случае, если мэр является членом партии «Единая Россия», а состав парламента сформирован, преимущественно из самовыдвиженцев, процесс согласования решений может вступать в острую конфликтную фазу (г. Красноярск, г. Чита). </w:t>
      </w:r>
      <w:proofErr w:type="gramStart"/>
      <w:r w:rsidRPr="00FC03AF">
        <w:rPr>
          <w:rFonts w:ascii="Times New Roman" w:hAnsi="Times New Roman" w:cs="Times New Roman"/>
          <w:sz w:val="28"/>
          <w:szCs w:val="28"/>
        </w:rPr>
        <w:t>Исходя из этого можно предположить</w:t>
      </w:r>
      <w:proofErr w:type="gramEnd"/>
      <w:r w:rsidRPr="00FC03AF">
        <w:rPr>
          <w:rFonts w:ascii="Times New Roman" w:hAnsi="Times New Roman" w:cs="Times New Roman"/>
          <w:sz w:val="28"/>
          <w:szCs w:val="28"/>
        </w:rPr>
        <w:t xml:space="preserve"> (основываясь на анализе выборов и контент-анализе СМИ), что как мэр, так и представительный орган местного самоуправления заинтересованы в увеличении своих полномочий, которые закреплены в уставе муниципального образования. Подобная ситуация произошла в Иркутске, когда на мэрских выборах в 2010 г. победил представитель КПРФ. В представительном органе г. Иркутска большинством обладала партия «Единая Россия», согласно уставу г. Иркутска в компетенцию данного органа входили большие полномочия по распределению бюджетных средств, реализацию различных программ и т.д. При этом мэр, согласно принятым поправкам в 2009 и 2010 г., фактически ставился подотчетным депутатам представительного органа, посредством процедур согласования различных вопросов. Таким образом, данная система «сдержек и противовесов» выступает, скорее, как возможность для формирования партийной системы с доминирующей политической партией на уровне местного самоуправления и зависит от степени партизации и полномочий представительного органа или мэра.</w:t>
      </w:r>
    </w:p>
    <w:p w:rsidR="005B7670" w:rsidRPr="00FC03AF" w:rsidRDefault="005B767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5B7670" w:rsidRPr="00FC03AF" w:rsidRDefault="005B767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Pr="00FC03AF"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2E5807" w:rsidRDefault="00214782" w:rsidP="00FC03AF">
      <w:pPr>
        <w:autoSpaceDE w:val="0"/>
        <w:autoSpaceDN w:val="0"/>
        <w:adjustRightInd w:val="0"/>
        <w:spacing w:after="0" w:line="360" w:lineRule="auto"/>
        <w:jc w:val="both"/>
        <w:rPr>
          <w:rFonts w:ascii="Times New Roman" w:hAnsi="Times New Roman" w:cs="Times New Roman"/>
          <w:b/>
          <w:sz w:val="28"/>
          <w:szCs w:val="28"/>
        </w:rPr>
      </w:pPr>
      <w:r w:rsidRPr="002E5807">
        <w:rPr>
          <w:rFonts w:ascii="Times New Roman" w:hAnsi="Times New Roman" w:cs="Times New Roman"/>
          <w:b/>
          <w:sz w:val="28"/>
          <w:szCs w:val="28"/>
          <w:highlight w:val="white"/>
        </w:rPr>
        <w:lastRenderedPageBreak/>
        <w:t xml:space="preserve">Глава </w:t>
      </w:r>
      <w:r w:rsidR="0049506A" w:rsidRPr="002E5807">
        <w:rPr>
          <w:rFonts w:ascii="Times New Roman" w:hAnsi="Times New Roman" w:cs="Times New Roman"/>
          <w:b/>
          <w:sz w:val="28"/>
          <w:szCs w:val="28"/>
        </w:rPr>
        <w:t>3. Анализ роли и институционализации политических партий на муниципальном уровне в административных центрах сибирского федерального округа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2E5807">
        <w:rPr>
          <w:rFonts w:ascii="Times New Roman" w:hAnsi="Times New Roman" w:cs="Times New Roman"/>
          <w:b/>
          <w:sz w:val="28"/>
          <w:szCs w:val="28"/>
        </w:rPr>
        <w:t>3.1. Влияние социально-экономических и социально-политических факторов на формирование партийной системы с доминирующей политической партией в регионах и адми</w:t>
      </w:r>
      <w:r w:rsidR="006C005C" w:rsidRPr="002E5807">
        <w:rPr>
          <w:rFonts w:ascii="Times New Roman" w:hAnsi="Times New Roman" w:cs="Times New Roman"/>
          <w:b/>
          <w:sz w:val="28"/>
          <w:szCs w:val="28"/>
        </w:rPr>
        <w:t>нистративных центрах СФО</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В своей работе М. Дюверже, анализируя становление политических партий и партийных систем</w:t>
      </w:r>
      <w:r w:rsidRPr="00FC03AF">
        <w:rPr>
          <w:rFonts w:ascii="Times New Roman" w:hAnsi="Times New Roman" w:cs="Times New Roman"/>
          <w:sz w:val="28"/>
          <w:szCs w:val="28"/>
          <w:highlight w:val="white"/>
        </w:rPr>
        <w:t xml:space="preserve">, делает, на мой взгляд, важное замечание. В большинстве регионов, например, с превалирующим крестьянским и фермерским населением, ведущих экономическую деятельность в рыночных условиях, формируются </w:t>
      </w:r>
      <w:r w:rsidRPr="00FC03AF">
        <w:rPr>
          <w:rFonts w:ascii="Times New Roman" w:hAnsi="Times New Roman" w:cs="Times New Roman"/>
          <w:sz w:val="28"/>
          <w:szCs w:val="28"/>
        </w:rPr>
        <w:t>консервативные и аграрные политические партии. Напротив, в городах, где процветает малый и средний бизнес, а горожане характеризуются высокой социальной мобильностью, возникают либеральные политические партии. Таким образом, согласно позиции М. Дюверже, можно сделать вывод, что процесс формирования политической парт</w:t>
      </w:r>
      <w:proofErr w:type="gramStart"/>
      <w:r w:rsidRPr="00FC03AF">
        <w:rPr>
          <w:rFonts w:ascii="Times New Roman" w:hAnsi="Times New Roman" w:cs="Times New Roman"/>
          <w:sz w:val="28"/>
          <w:szCs w:val="28"/>
        </w:rPr>
        <w:t>ии и ее</w:t>
      </w:r>
      <w:proofErr w:type="gramEnd"/>
      <w:r w:rsidRPr="00FC03AF">
        <w:rPr>
          <w:rFonts w:ascii="Times New Roman" w:hAnsi="Times New Roman" w:cs="Times New Roman"/>
          <w:sz w:val="28"/>
          <w:szCs w:val="28"/>
        </w:rPr>
        <w:t xml:space="preserve"> институционализации зависит от социально-экономических и социально-политических факторов.  </w:t>
      </w:r>
    </w:p>
    <w:p w:rsidR="0049506A" w:rsidRPr="00845081"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Политолог И. Г. Чередов выделяет комплекс факторов, оказывающих влияние на формирование и институционализацию партийных систем</w:t>
      </w:r>
      <w:r w:rsidR="00133A8B" w:rsidRPr="00FC03AF">
        <w:rPr>
          <w:rFonts w:ascii="Times New Roman" w:hAnsi="Times New Roman" w:cs="Times New Roman"/>
          <w:sz w:val="28"/>
          <w:szCs w:val="28"/>
          <w:highlight w:val="white"/>
        </w:rPr>
        <w:t xml:space="preserve"> </w:t>
      </w:r>
      <w:r w:rsidR="00133A8B" w:rsidRPr="00845081">
        <w:rPr>
          <w:rFonts w:ascii="Times New Roman" w:hAnsi="Times New Roman" w:cs="Times New Roman"/>
          <w:sz w:val="28"/>
          <w:szCs w:val="28"/>
          <w:highlight w:val="white"/>
        </w:rPr>
        <w:t>[127]</w:t>
      </w:r>
      <w:r w:rsidR="006C005C">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Условно, исследователь делит все факторы на 4 группы по источнику воздействия на партийную систему. В число данных факторов входят институциональные, внешние, внутрисистемные и факторы поведения избирателей.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Среди институциональных факторов исследователь выделяет формы государственного правления, территориальное устройств, специфика избирательной системы, нормативно-правовое регулирование деятельности политических партий и функционирования партийной системы, а также степень </w:t>
      </w:r>
      <w:r w:rsidRPr="00FC03AF">
        <w:rPr>
          <w:rFonts w:ascii="Times New Roman" w:hAnsi="Times New Roman" w:cs="Times New Roman"/>
          <w:sz w:val="28"/>
          <w:szCs w:val="28"/>
        </w:rPr>
        <w:lastRenderedPageBreak/>
        <w:t>поддержки их развития органами государственной власти. В рамках данного исследования среди институцион</w:t>
      </w:r>
      <w:r w:rsidRPr="00FC03AF">
        <w:rPr>
          <w:rFonts w:ascii="Times New Roman" w:hAnsi="Times New Roman" w:cs="Times New Roman"/>
          <w:sz w:val="28"/>
          <w:szCs w:val="28"/>
          <w:highlight w:val="white"/>
        </w:rPr>
        <w:t>альных факторов были рассмотрены</w:t>
      </w:r>
      <w:r w:rsidRPr="00FC03AF">
        <w:rPr>
          <w:rFonts w:ascii="Times New Roman" w:hAnsi="Times New Roman" w:cs="Times New Roman"/>
          <w:sz w:val="28"/>
          <w:szCs w:val="28"/>
          <w:highlight w:val="darkYellow"/>
        </w:rPr>
        <w:t xml:space="preserve"> </w:t>
      </w:r>
      <w:r w:rsidRPr="00FC03AF">
        <w:rPr>
          <w:rFonts w:ascii="Times New Roman" w:hAnsi="Times New Roman" w:cs="Times New Roman"/>
          <w:sz w:val="28"/>
          <w:szCs w:val="28"/>
        </w:rPr>
        <w:t xml:space="preserve">особенности избирательной системы </w:t>
      </w:r>
      <w:r w:rsidRPr="00FC03AF">
        <w:rPr>
          <w:rFonts w:ascii="Times New Roman" w:hAnsi="Times New Roman" w:cs="Times New Roman"/>
          <w:sz w:val="28"/>
          <w:szCs w:val="28"/>
          <w:highlight w:val="white"/>
        </w:rPr>
        <w:t xml:space="preserve">в РФ </w:t>
      </w:r>
      <w:r w:rsidRPr="00FC03AF">
        <w:rPr>
          <w:rFonts w:ascii="Times New Roman" w:hAnsi="Times New Roman" w:cs="Times New Roman"/>
          <w:sz w:val="28"/>
          <w:szCs w:val="28"/>
        </w:rPr>
        <w:t>и нормативно-правовое регулирование деятельности политических партий и партийной системы на федеральном, региональном и муниципальном уровне</w:t>
      </w:r>
      <w:r w:rsidR="00133A8B" w:rsidRPr="00FC03AF">
        <w:rPr>
          <w:rFonts w:ascii="Times New Roman" w:hAnsi="Times New Roman" w:cs="Times New Roman"/>
          <w:sz w:val="28"/>
          <w:szCs w:val="28"/>
        </w:rPr>
        <w:t>.</w:t>
      </w:r>
      <w:r w:rsidRPr="00FC03AF">
        <w:rPr>
          <w:rFonts w:ascii="Times New Roman" w:hAnsi="Times New Roman" w:cs="Times New Roman"/>
          <w:sz w:val="28"/>
          <w:szCs w:val="28"/>
        </w:rPr>
        <w:t xml:space="preserve"> </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К внешним факторам</w:t>
      </w:r>
      <w:r w:rsidR="006C005C">
        <w:rPr>
          <w:rFonts w:ascii="Times New Roman" w:hAnsi="Times New Roman" w:cs="Times New Roman"/>
          <w:sz w:val="28"/>
          <w:szCs w:val="28"/>
        </w:rPr>
        <w:t xml:space="preserve"> </w:t>
      </w:r>
      <w:r w:rsidRPr="00FC03AF">
        <w:rPr>
          <w:rFonts w:ascii="Times New Roman" w:hAnsi="Times New Roman" w:cs="Times New Roman"/>
          <w:sz w:val="28"/>
          <w:szCs w:val="28"/>
        </w:rPr>
        <w:t>И. Г. Чередов предлагает отнести динамику экономического, политического, социального и культурного развития. При этом</w:t>
      </w:r>
      <w:proofErr w:type="gramStart"/>
      <w:r w:rsidRPr="00FC03AF">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необходимо учитывать тот факт, что под внешним воздействием подразумевается влияние как на партийную систему, так и на взаимосвязанные с ней сферы: государство, общество и неформаль</w:t>
      </w:r>
      <w:r w:rsidR="006C005C">
        <w:rPr>
          <w:rFonts w:ascii="Times New Roman" w:hAnsi="Times New Roman" w:cs="Times New Roman"/>
          <w:sz w:val="28"/>
          <w:szCs w:val="28"/>
        </w:rPr>
        <w:t>ные институты. В этом контексте</w:t>
      </w:r>
      <w:r w:rsidRPr="00FC03AF">
        <w:rPr>
          <w:rFonts w:ascii="Times New Roman" w:hAnsi="Times New Roman" w:cs="Times New Roman"/>
          <w:sz w:val="28"/>
          <w:szCs w:val="28"/>
        </w:rPr>
        <w:t xml:space="preserve"> исследователь делает важное замечание</w:t>
      </w:r>
      <w:r w:rsidR="00133A8B" w:rsidRPr="00FC03AF">
        <w:rPr>
          <w:rFonts w:ascii="Times New Roman" w:hAnsi="Times New Roman" w:cs="Times New Roman"/>
          <w:sz w:val="28"/>
          <w:szCs w:val="28"/>
        </w:rPr>
        <w:t>,</w:t>
      </w:r>
      <w:r w:rsidRPr="00FC03AF">
        <w:rPr>
          <w:rFonts w:ascii="Times New Roman" w:hAnsi="Times New Roman" w:cs="Times New Roman"/>
          <w:sz w:val="28"/>
          <w:szCs w:val="28"/>
        </w:rPr>
        <w:t xml:space="preserve"> говоря о том, что данные факторы, в большей степени, детерминируют институциональную сферу партийного взаимодействия, модели электорального поведения, а также тактику и стратегию политических партий.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На мой взгляд, проблема влияния политических факторов на партийную систему в политологии достаточно хорошо изучена. В частности о таких факторах писал Дж. Сартори (идеологическое влияние, идеологическая фрагментация), Я.-Э. Лэйн и С. Эрсон выделяют порядка 14 факторов, У. Райкер в качестве фактора (видоизменив при этом закон М. Дюверже) выделяет рациональное поведение избирателя, делающего свой выбор исходя из соображения наибольшей выгоды для него. Помимо этого существует большое количество смежных с политической наукой отраслей политического знания, которые также определяют факторы влияния на партийную систему (влияние СМИ и дискурса Д. Стрёмберг и Д. Снайдер-мл., психологические и культурные установки избирателей (Г Алмонд и С. Верба) и т. д.). Однако</w:t>
      </w:r>
      <w:r w:rsidR="006C005C">
        <w:rPr>
          <w:rFonts w:ascii="Times New Roman" w:hAnsi="Times New Roman" w:cs="Times New Roman"/>
          <w:sz w:val="28"/>
          <w:szCs w:val="28"/>
          <w:highlight w:val="white"/>
        </w:rPr>
        <w:t xml:space="preserve"> </w:t>
      </w:r>
      <w:r w:rsidRPr="00FC03AF">
        <w:rPr>
          <w:rFonts w:ascii="Times New Roman" w:hAnsi="Times New Roman" w:cs="Times New Roman"/>
          <w:sz w:val="28"/>
          <w:szCs w:val="28"/>
          <w:highlight w:val="white"/>
        </w:rPr>
        <w:t xml:space="preserve">влияние экономических факторов именно на партийную систему (тем более на муниципальном уровне) в политической науке рассмотрено крайне слабо. </w:t>
      </w:r>
      <w:r w:rsidRPr="00FC03AF">
        <w:rPr>
          <w:rFonts w:ascii="Times New Roman" w:hAnsi="Times New Roman" w:cs="Times New Roman"/>
          <w:sz w:val="28"/>
          <w:szCs w:val="28"/>
          <w:highlight w:val="white"/>
        </w:rPr>
        <w:lastRenderedPageBreak/>
        <w:t xml:space="preserve">Большинство исследований, касающихся данного вопроса, преимущественно, переводило свой взгляд в сторону влияния экономически заинтересованных групп давления (в т.ч. неформальных, </w:t>
      </w:r>
      <w:proofErr w:type="gramStart"/>
      <w:r w:rsidRPr="00FC03AF">
        <w:rPr>
          <w:rFonts w:ascii="Times New Roman" w:hAnsi="Times New Roman" w:cs="Times New Roman"/>
          <w:sz w:val="28"/>
          <w:szCs w:val="28"/>
          <w:highlight w:val="white"/>
        </w:rPr>
        <w:t>например</w:t>
      </w:r>
      <w:proofErr w:type="gramEnd"/>
      <w:r w:rsidRPr="00FC03AF">
        <w:rPr>
          <w:rFonts w:ascii="Times New Roman" w:hAnsi="Times New Roman" w:cs="Times New Roman"/>
          <w:sz w:val="28"/>
          <w:szCs w:val="28"/>
          <w:highlight w:val="white"/>
        </w:rPr>
        <w:t xml:space="preserve"> в работе Р. Даля «Who Governs?: </w:t>
      </w:r>
      <w:proofErr w:type="gramStart"/>
      <w:r w:rsidRPr="00FC03AF">
        <w:rPr>
          <w:rFonts w:ascii="Times New Roman" w:hAnsi="Times New Roman" w:cs="Times New Roman"/>
          <w:sz w:val="28"/>
          <w:szCs w:val="28"/>
          <w:highlight w:val="white"/>
        </w:rPr>
        <w:t xml:space="preserve">Democracy and Power in an American City»,  В. Домхов «Who Really Rules?») или влияния партийной </w:t>
      </w:r>
      <w:r w:rsidRPr="00FC03AF">
        <w:rPr>
          <w:rFonts w:ascii="Times New Roman" w:hAnsi="Times New Roman" w:cs="Times New Roman"/>
          <w:sz w:val="28"/>
          <w:szCs w:val="28"/>
        </w:rPr>
        <w:t>элиты (Р. Михельс «Социология политической партии в условиях демократии»).</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Несмотря на это, по мнению И. Г. Чередова экономическое положение субъекта имеет огромный потенциал влияния на партийную систему. В частности, как пишет исследователь, выявлены корреляции между уровнем политической и партийной конкуренции и динамикой глобальной экономической конъектуры, а также структурой собственности, инвестиционной привлекательностью субъекта и развитием малого и среднего бизнеса, что особенно характерно, на мой взгляд, для анализа институционализации политической партии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Помимо сугубо экономических факторов, необходимо учитывать факторы социально-экономического характера. И. Г. Чередов включает в них гендерновозрастную и стратификационную структуру общества, его этнический и конфессиональный состав, а также уровень и степень концентрации сторонников политических партий в регионах. </w:t>
      </w:r>
      <w:proofErr w:type="gramStart"/>
      <w:r w:rsidRPr="00FC03AF">
        <w:rPr>
          <w:rFonts w:ascii="Times New Roman" w:hAnsi="Times New Roman" w:cs="Times New Roman"/>
          <w:sz w:val="28"/>
          <w:szCs w:val="28"/>
        </w:rPr>
        <w:t>На мой взгляд, данные переменные, безусловно, могут оказывать большое влияние на партийную систему, однако в условиях централизованного (авторитарного по своему характеру) управления субъектами РФ и высокого уровня клиентелизма (В. Л. Римский, В. Н. Харитонова), а в национальных республиках – клановых отношений (В.И. Якунин, С. С. Сулакшин), подобные переменные могут играть далеко не главную роль.</w:t>
      </w:r>
      <w:proofErr w:type="gramEnd"/>
      <w:r w:rsidRPr="00FC03AF">
        <w:rPr>
          <w:rFonts w:ascii="Times New Roman" w:hAnsi="Times New Roman" w:cs="Times New Roman"/>
          <w:sz w:val="28"/>
          <w:szCs w:val="28"/>
        </w:rPr>
        <w:t xml:space="preserve"> В свою очередь, данные факты (централизация власти и клиентелизм) свидетельствуют о превалировании неформальных норм в процессе государственного, муниципального управления, внутриэлитном, </w:t>
      </w:r>
      <w:r w:rsidRPr="00FC03AF">
        <w:rPr>
          <w:rFonts w:ascii="Times New Roman" w:hAnsi="Times New Roman" w:cs="Times New Roman"/>
          <w:sz w:val="28"/>
          <w:szCs w:val="28"/>
        </w:rPr>
        <w:lastRenderedPageBreak/>
        <w:t>межпартийном и внутрипартийном взаимодействии. Поэтому, на мой взгляд, в категории социально-экономических факторов важно рассматривать официальные данные Министерства регионального развития и независимые исследования ан</w:t>
      </w:r>
      <w:r w:rsidR="00133A8B" w:rsidRPr="00FC03AF">
        <w:rPr>
          <w:rFonts w:ascii="Times New Roman" w:hAnsi="Times New Roman" w:cs="Times New Roman"/>
          <w:sz w:val="28"/>
          <w:szCs w:val="28"/>
        </w:rPr>
        <w:t>алитических агентств (РБК, РИА).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Среди культурных факторов внешнего воздействия И. Г. Чередов выделяет влияние идеологии, процессов глобализации, а также развитие постматериальных ценностей. В данной диссертации признается большая роль культурных факторов (в частности идеологии (идеологем) и культурных особенностей региона) в процессе формирования партийной системы в регионах и муниципалитетах РФ. Однако, по мнению В.</w:t>
      </w:r>
      <w:r w:rsidR="006C005C">
        <w:rPr>
          <w:rFonts w:ascii="Times New Roman" w:hAnsi="Times New Roman" w:cs="Times New Roman"/>
          <w:sz w:val="28"/>
          <w:szCs w:val="28"/>
        </w:rPr>
        <w:t xml:space="preserve"> </w:t>
      </w:r>
      <w:r w:rsidRPr="00FC03AF">
        <w:rPr>
          <w:rFonts w:ascii="Times New Roman" w:hAnsi="Times New Roman" w:cs="Times New Roman"/>
          <w:sz w:val="28"/>
          <w:szCs w:val="28"/>
        </w:rPr>
        <w:t>Я. Гельмана, Г.</w:t>
      </w:r>
      <w:r w:rsidR="006C005C">
        <w:rPr>
          <w:rFonts w:ascii="Times New Roman" w:hAnsi="Times New Roman" w:cs="Times New Roman"/>
          <w:sz w:val="28"/>
          <w:szCs w:val="28"/>
        </w:rPr>
        <w:t xml:space="preserve"> </w:t>
      </w:r>
      <w:r w:rsidRPr="00FC03AF">
        <w:rPr>
          <w:rFonts w:ascii="Times New Roman" w:hAnsi="Times New Roman" w:cs="Times New Roman"/>
          <w:sz w:val="28"/>
          <w:szCs w:val="28"/>
        </w:rPr>
        <w:t>В. Голосова и Б. С. Будаева, в ходе партийной конкуренции на выборах</w:t>
      </w:r>
      <w:r w:rsidR="006C005C">
        <w:rPr>
          <w:rFonts w:ascii="Times New Roman" w:hAnsi="Times New Roman" w:cs="Times New Roman"/>
          <w:sz w:val="28"/>
          <w:szCs w:val="28"/>
        </w:rPr>
        <w:t>,</w:t>
      </w:r>
      <w:r w:rsidRPr="00FC03AF">
        <w:rPr>
          <w:rFonts w:ascii="Times New Roman" w:hAnsi="Times New Roman" w:cs="Times New Roman"/>
          <w:sz w:val="28"/>
          <w:szCs w:val="28"/>
        </w:rPr>
        <w:t xml:space="preserve"> роль идеологии заметно нивелирована, а на первый план выступает прагматическая составляющая даже не политической партии, а кандидата, который использует ее в ходе преследования своих целей. Например, скандал на выборах в Думу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Томска в 2010 г., когда КПРФ зарегистрировала 3-им номером в партийный список кандидата, ставшего «коммунистом» за 2 недели до начала предвыборной компании, сместив одного из управляющих региональным отделением политической партии в одномандатный округ. Помимо этого, стоит учитывать тот факт, что политическая партия «Единая Россия», занимающая на сегодняшний день доминирующее положение, вообще не имеет устойчивой идеологической платформы.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К внутрисистемным факторам И. Г. Чередов относит внутри- и межпартийное взаимодействие. К первым относятся организация партий, степень централизации, сплоченности, интенсивность внутрипартийных конфликтов, идеологическая направленность, наличие сильных кандидатов (ресурсоемких), их привлекательность для электората и умение применять современные методы ведения избирательной кампании.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 xml:space="preserve">Также И. Г. Чередов предлагает учитывать факторы электорального поведения, которые имеют двустороннюю направленность. Она заключается в том, что не только избиратели в ходе голосования отдают </w:t>
      </w:r>
      <w:proofErr w:type="gramStart"/>
      <w:r w:rsidRPr="00FC03AF">
        <w:rPr>
          <w:rFonts w:ascii="Times New Roman" w:hAnsi="Times New Roman" w:cs="Times New Roman"/>
          <w:sz w:val="28"/>
          <w:szCs w:val="28"/>
        </w:rPr>
        <w:t>предпочтение</w:t>
      </w:r>
      <w:proofErr w:type="gramEnd"/>
      <w:r w:rsidRPr="00FC03AF">
        <w:rPr>
          <w:rFonts w:ascii="Times New Roman" w:hAnsi="Times New Roman" w:cs="Times New Roman"/>
          <w:sz w:val="28"/>
          <w:szCs w:val="28"/>
        </w:rPr>
        <w:t xml:space="preserve"> участникам политического процесса, воздействуя, тем самым, на партийную систему, но и политические партии с помощью политических технологий (манипулятивных по своему преимуществу) формируют общественное мнение и влияют на выбор и позицию электората. Данные факторы, образуя собой фундаментальные научные исследования в области политических коммуникаций (в т.ч. интегрированных), политических и манипулятивных технологий, оказывают, порой, решающее воздействие на позицию электората и, тем самым, формируют дизайн партийной системы. Однако, как было показано в 1-ой и во 2-ой главе данной работы, партийная система, во многом, зависит не столько от волеизъявления избирателей, сколько от характера избирательной системы. В </w:t>
      </w:r>
      <w:proofErr w:type="gramStart"/>
      <w:r w:rsidRPr="00FC03AF">
        <w:rPr>
          <w:rFonts w:ascii="Times New Roman" w:hAnsi="Times New Roman" w:cs="Times New Roman"/>
          <w:sz w:val="28"/>
          <w:szCs w:val="28"/>
        </w:rPr>
        <w:t>России</w:t>
      </w:r>
      <w:proofErr w:type="gramEnd"/>
      <w:r w:rsidRPr="00FC03AF">
        <w:rPr>
          <w:rFonts w:ascii="Times New Roman" w:hAnsi="Times New Roman" w:cs="Times New Roman"/>
          <w:sz w:val="28"/>
          <w:szCs w:val="28"/>
        </w:rPr>
        <w:t xml:space="preserve"> по мнению Г. В. Голосова партийная система является продуктом целенаправленного «избирательного инжиниринга», в процессе которого, на нормативно-правовом уровне создавались условия для обеспечения политической партии «Единая Россия» доминирующего положения в партийной системе РФ.</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В целом, необходимо отметить комплексное воздействие всей совокупности вышеуказанных факторов на партийную систему. Однако</w:t>
      </w:r>
      <w:proofErr w:type="gramStart"/>
      <w:r w:rsidRPr="00FC03AF">
        <w:rPr>
          <w:rFonts w:ascii="Times New Roman" w:hAnsi="Times New Roman" w:cs="Times New Roman"/>
          <w:sz w:val="28"/>
          <w:szCs w:val="28"/>
          <w:highlight w:val="white"/>
        </w:rPr>
        <w:t>,</w:t>
      </w:r>
      <w:proofErr w:type="gramEnd"/>
      <w:r w:rsidRPr="00FC03AF">
        <w:rPr>
          <w:rFonts w:ascii="Times New Roman" w:hAnsi="Times New Roman" w:cs="Times New Roman"/>
          <w:sz w:val="28"/>
          <w:szCs w:val="28"/>
          <w:highlight w:val="white"/>
        </w:rPr>
        <w:t xml:space="preserve"> в данной диссертации используются лишь те факторы, которые релеванты партийной системе РФ. При этом сам И. Г. Чередов в своей работе «Комплекс факторов, влияющих на современные партийные системы» отмечает, что разделение на вышеуказанные группы достаточно условное.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Дополняя вышеперечисленные факторы И. Г. Чередова, Б. И. Овчинников выделяет переменные, близкие к социальной сфере. В их число входят обеспеченность населения коммунальными услугами, миграционные показатели </w:t>
      </w:r>
      <w:r w:rsidRPr="00FC03AF">
        <w:rPr>
          <w:rFonts w:ascii="Times New Roman" w:hAnsi="Times New Roman" w:cs="Times New Roman"/>
          <w:sz w:val="28"/>
          <w:szCs w:val="28"/>
        </w:rPr>
        <w:lastRenderedPageBreak/>
        <w:t>(доля «новых переселенцев»), показатели уровня жизни населения (средняя зарплата, среднедушевой доход, прожиточный минимум, доля населения трудоспособного возраста, доля промышленности, сельского</w:t>
      </w:r>
      <w:r w:rsidR="006C005C">
        <w:rPr>
          <w:rFonts w:ascii="Times New Roman" w:hAnsi="Times New Roman" w:cs="Times New Roman"/>
          <w:sz w:val="28"/>
          <w:szCs w:val="28"/>
        </w:rPr>
        <w:t xml:space="preserve"> </w:t>
      </w:r>
      <w:r w:rsidRPr="00FC03AF">
        <w:rPr>
          <w:rFonts w:ascii="Times New Roman" w:hAnsi="Times New Roman" w:cs="Times New Roman"/>
          <w:sz w:val="28"/>
          <w:szCs w:val="28"/>
        </w:rPr>
        <w:t>хозяйства), а также демографические характеристики [</w:t>
      </w:r>
      <w:r w:rsidR="00133A8B" w:rsidRPr="00FC03AF">
        <w:rPr>
          <w:rFonts w:ascii="Times New Roman" w:hAnsi="Times New Roman" w:cs="Times New Roman"/>
          <w:sz w:val="28"/>
          <w:szCs w:val="28"/>
        </w:rPr>
        <w:t>84,</w:t>
      </w:r>
      <w:r w:rsidRPr="00FC03AF">
        <w:rPr>
          <w:rFonts w:ascii="Times New Roman" w:hAnsi="Times New Roman" w:cs="Times New Roman"/>
          <w:sz w:val="28"/>
          <w:szCs w:val="28"/>
        </w:rPr>
        <w:t xml:space="preserve"> </w:t>
      </w:r>
      <w:r w:rsidR="00133A8B" w:rsidRPr="00FC03AF">
        <w:rPr>
          <w:rFonts w:ascii="Times New Roman" w:hAnsi="Times New Roman" w:cs="Times New Roman"/>
          <w:sz w:val="28"/>
          <w:szCs w:val="28"/>
        </w:rPr>
        <w:t>с</w:t>
      </w:r>
      <w:r w:rsidRPr="00FC03AF">
        <w:rPr>
          <w:rFonts w:ascii="Times New Roman" w:hAnsi="Times New Roman" w:cs="Times New Roman"/>
          <w:sz w:val="28"/>
          <w:szCs w:val="28"/>
        </w:rPr>
        <w:t>. 72]</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Также политологи Л. Е. Бляхер и Т. Л. Огурцова отметили, что легитимность режима (а вместе с ней и партийной системы) и поддержка политической партии «Единая Россия» базируется не только на харизме В. В. Путина, но на растущих ценах на нефть и газ, из которых формируется большая часть бюджета РФ [</w:t>
      </w:r>
      <w:r w:rsidR="00133A8B" w:rsidRPr="00FC03AF">
        <w:rPr>
          <w:rFonts w:ascii="Times New Roman" w:hAnsi="Times New Roman" w:cs="Times New Roman"/>
          <w:sz w:val="28"/>
          <w:szCs w:val="28"/>
        </w:rPr>
        <w:t>8</w:t>
      </w:r>
      <w:r w:rsidRPr="00FC03AF">
        <w:rPr>
          <w:rFonts w:ascii="Times New Roman" w:hAnsi="Times New Roman" w:cs="Times New Roman"/>
          <w:sz w:val="28"/>
          <w:szCs w:val="28"/>
        </w:rPr>
        <w:t>]</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Отмечая в 1 главе, что политическая партия «Единая Россия» является, по сути, главным актором в российской партийной системе, на уровне социально-политического анализа регионов РФ, необходимо отметить (как итог сказанному в 1-ой главе), что, по мнению О. В. Гаман-Голутвиной «Единую Россию» можно назвать политической партией лишь с большой натяжкой, т. к. у нее не выработана идеологическая идентификация и не сформулирована</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четкая</w:t>
      </w:r>
      <w:proofErr w:type="gramEnd"/>
      <w:r w:rsidRPr="00FC03AF">
        <w:rPr>
          <w:rFonts w:ascii="Times New Roman" w:hAnsi="Times New Roman" w:cs="Times New Roman"/>
          <w:sz w:val="28"/>
          <w:szCs w:val="28"/>
        </w:rPr>
        <w:t xml:space="preserve"> партийная программа. Помимо этого, согласно мнению  О. В. Гаман-Голутвиной она не опирается на избирателя. Главная ее  опора – государственный ресурс. Здесь стоит отметить, что на региональных и муниципальных выборах «Единая Россия» отражает интересы не только государства, но и той элитной группы, которая занимает доминирующее положение в регионе. Подобная ситуация была на выборах в Улан-Удэнский городской Совет депутатов Республики Бурятия 2005 г., когда глава Республики и мэр начали форсированными темпами «институционализировать» партию «Единая Россия», которая в дальнейшем, на выборах, стала основным противовесом конкурирующим группам депутатов Верховного Хурала и городского Совета депутатов г. Улан-Удэ, представлявших Российскую партию Жизни.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 xml:space="preserve">Как было показано выше, наибольший интерес, помимо политических и институциональных факторов, оказывающих влияние на формирование партийной системы, вызывают социально-экономические и </w:t>
      </w:r>
      <w:r w:rsidR="006C005C">
        <w:rPr>
          <w:rFonts w:ascii="Times New Roman" w:hAnsi="Times New Roman" w:cs="Times New Roman"/>
          <w:sz w:val="28"/>
          <w:szCs w:val="28"/>
        </w:rPr>
        <w:t>социально-политические факторы (</w:t>
      </w:r>
      <w:proofErr w:type="gramStart"/>
      <w:r w:rsidR="0016309A" w:rsidRPr="00FC03AF">
        <w:rPr>
          <w:rFonts w:ascii="Times New Roman" w:hAnsi="Times New Roman" w:cs="Times New Roman"/>
          <w:sz w:val="28"/>
          <w:szCs w:val="28"/>
        </w:rPr>
        <w:t>см</w:t>
      </w:r>
      <w:proofErr w:type="gramEnd"/>
      <w:r w:rsidR="0016309A" w:rsidRPr="00FC03AF">
        <w:rPr>
          <w:rFonts w:ascii="Times New Roman" w:hAnsi="Times New Roman" w:cs="Times New Roman"/>
          <w:sz w:val="28"/>
          <w:szCs w:val="28"/>
        </w:rPr>
        <w:t>. Приложение 47</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Сибирь, с политической точки зрения определяется федеральной властью как Сибирский Федеральный округ, состоящий на данный момент из 12 регионов, которые</w:t>
      </w:r>
      <w:r w:rsidR="006C005C">
        <w:rPr>
          <w:rFonts w:ascii="Times New Roman" w:hAnsi="Times New Roman" w:cs="Times New Roman"/>
          <w:sz w:val="28"/>
          <w:szCs w:val="28"/>
        </w:rPr>
        <w:t>,</w:t>
      </w:r>
      <w:r w:rsidRPr="00FC03AF">
        <w:rPr>
          <w:rFonts w:ascii="Times New Roman" w:hAnsi="Times New Roman" w:cs="Times New Roman"/>
          <w:sz w:val="28"/>
          <w:szCs w:val="28"/>
        </w:rPr>
        <w:t xml:space="preserve"> в конечном счете, путем политики укрупнения регионов, образовались с период с 2006-2008 г. В ходе этих процессов произошло объединение 3-х самостоятельных региона: Таймырский, Эвенкийский, Красноярский регион – в Красноярский край, объединение Иркутской области и Усть-Ордынского Бурятского автономного округа в Иркутскую область, объединение Читинской области и Агинского Бурятского автономного округа в новый субъект Российской Федерации – Забайкальский край [</w:t>
      </w:r>
      <w:r w:rsidR="00133A8B" w:rsidRPr="00FC03AF">
        <w:rPr>
          <w:rFonts w:ascii="Times New Roman" w:hAnsi="Times New Roman" w:cs="Times New Roman"/>
          <w:sz w:val="28"/>
          <w:szCs w:val="28"/>
        </w:rPr>
        <w:t>104</w:t>
      </w:r>
      <w:r w:rsidRPr="00FC03AF">
        <w:rPr>
          <w:rFonts w:ascii="Times New Roman" w:hAnsi="Times New Roman" w:cs="Times New Roman"/>
          <w:sz w:val="28"/>
          <w:szCs w:val="28"/>
        </w:rPr>
        <w:t>]</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Территория Сибири значительно дифференцирована в региональном разрезе по таким характеристикам, как площадь территории, численность и плотность населения, а также по количеству муниципальных образований.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С точки зрения типологии регионов субъекты сибирского федерального округа распределились по типам и </w:t>
      </w:r>
      <w:proofErr w:type="gramStart"/>
      <w:r w:rsidRPr="00FC03AF">
        <w:rPr>
          <w:rFonts w:ascii="Times New Roman" w:hAnsi="Times New Roman" w:cs="Times New Roman"/>
          <w:sz w:val="28"/>
          <w:szCs w:val="28"/>
        </w:rPr>
        <w:t>подтипам</w:t>
      </w:r>
      <w:proofErr w:type="gramEnd"/>
      <w:r w:rsidRPr="00FC03AF">
        <w:rPr>
          <w:rFonts w:ascii="Times New Roman" w:hAnsi="Times New Roman" w:cs="Times New Roman"/>
          <w:sz w:val="28"/>
          <w:szCs w:val="28"/>
        </w:rPr>
        <w:t xml:space="preserve"> следующим образом. К центрам федерального значения относится Красноярский край. В группе опорных регионов к сырьевым можно отнести Кемеровскую область и бывший Таймырский автономный округ, который вошел в состав Красноярского края</w:t>
      </w:r>
      <w:r w:rsidR="006C005C">
        <w:rPr>
          <w:rFonts w:ascii="Times New Roman" w:hAnsi="Times New Roman" w:cs="Times New Roman"/>
          <w:sz w:val="28"/>
          <w:szCs w:val="28"/>
        </w:rPr>
        <w:t xml:space="preserve"> </w:t>
      </w:r>
      <w:r w:rsidR="006C005C" w:rsidRPr="00FC03AF">
        <w:rPr>
          <w:rFonts w:ascii="Times New Roman" w:hAnsi="Times New Roman" w:cs="Times New Roman"/>
          <w:sz w:val="28"/>
          <w:szCs w:val="28"/>
        </w:rPr>
        <w:t>(</w:t>
      </w:r>
      <w:proofErr w:type="gramStart"/>
      <w:r w:rsidR="006C005C" w:rsidRPr="00FC03AF">
        <w:rPr>
          <w:rFonts w:ascii="Times New Roman" w:hAnsi="Times New Roman" w:cs="Times New Roman"/>
          <w:sz w:val="28"/>
          <w:szCs w:val="28"/>
        </w:rPr>
        <w:t>см</w:t>
      </w:r>
      <w:proofErr w:type="gramEnd"/>
      <w:r w:rsidR="006C005C" w:rsidRPr="00FC03AF">
        <w:rPr>
          <w:rFonts w:ascii="Times New Roman" w:hAnsi="Times New Roman" w:cs="Times New Roman"/>
          <w:sz w:val="28"/>
          <w:szCs w:val="28"/>
        </w:rPr>
        <w:t>. Приложение 48)</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К этой же группе, но уже к старопромышленным районам можно отнести Иркутскую, Новосибирскую, Омскую и Томскую область. К группе депрессивных регионов относятся: Алтайский край, Республика Бурятия, Республика Тыва, Республика Алтай, Забайкальский край.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К группе особых регионов ни один из субъектов сибирского федерального округа не был отнесен в соответствии со своими характеристиками.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 большая часть сибирских регионов попала в группу депрессивных, что свидетельствует о глубине и масштабе проблем социально-экономического развития территории Сибири [</w:t>
      </w:r>
      <w:r w:rsidR="0016309A" w:rsidRPr="00FC03AF">
        <w:rPr>
          <w:rFonts w:ascii="Times New Roman" w:hAnsi="Times New Roman" w:cs="Times New Roman"/>
          <w:sz w:val="28"/>
          <w:szCs w:val="28"/>
        </w:rPr>
        <w:t>104</w:t>
      </w:r>
      <w:r w:rsidRPr="00FC03AF">
        <w:rPr>
          <w:rFonts w:ascii="Times New Roman" w:hAnsi="Times New Roman" w:cs="Times New Roman"/>
          <w:sz w:val="28"/>
          <w:szCs w:val="28"/>
        </w:rPr>
        <w:t>]</w:t>
      </w:r>
      <w:r w:rsidR="0016309A" w:rsidRPr="00FC03AF">
        <w:rPr>
          <w:rFonts w:ascii="Times New Roman" w:hAnsi="Times New Roman" w:cs="Times New Roman"/>
          <w:sz w:val="28"/>
          <w:szCs w:val="28"/>
        </w:rPr>
        <w:t xml:space="preserve"> (см. Приложение 49)</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Объем инвестиций в округ составляет 13,1% всех инвестиций России. Удельный вес инвестиций за счет собственных средств составляет 59,5%, привлеченных средств – 40,5%, в том числе 4,7% - за счет средств федерального бюджета. Общий объем иностранных инвестиций, поступивших в нефинансовый сектор экономики округа в I квартале 2012г., составил 0,7 млрд</w:t>
      </w:r>
      <w:proofErr w:type="gramStart"/>
      <w:r w:rsidRPr="00FC03AF">
        <w:rPr>
          <w:rFonts w:ascii="Times New Roman" w:hAnsi="Times New Roman" w:cs="Times New Roman"/>
          <w:sz w:val="28"/>
          <w:szCs w:val="28"/>
        </w:rPr>
        <w:t>.д</w:t>
      </w:r>
      <w:proofErr w:type="gramEnd"/>
      <w:r w:rsidRPr="00FC03AF">
        <w:rPr>
          <w:rFonts w:ascii="Times New Roman" w:hAnsi="Times New Roman" w:cs="Times New Roman"/>
          <w:sz w:val="28"/>
          <w:szCs w:val="28"/>
        </w:rPr>
        <w:t>олларов США. В структуре иностранных инвестиций, поступивших в Сибирский федеральный округ за истекший период, 39,3% составляют прямые инвестиции [</w:t>
      </w:r>
      <w:r w:rsidR="0016309A" w:rsidRPr="00FC03AF">
        <w:rPr>
          <w:rFonts w:ascii="Times New Roman" w:hAnsi="Times New Roman" w:cs="Times New Roman"/>
          <w:sz w:val="28"/>
          <w:szCs w:val="28"/>
        </w:rPr>
        <w:t>103, с. 34</w:t>
      </w:r>
      <w:r w:rsidRPr="00FC03AF">
        <w:rPr>
          <w:rFonts w:ascii="Times New Roman" w:hAnsi="Times New Roman" w:cs="Times New Roman"/>
          <w:sz w:val="28"/>
          <w:szCs w:val="28"/>
        </w:rPr>
        <w:t>]</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Стоит отметить, что консолидированный бюджет субъектов Сибирского федерального округа в I полугодии 2012г. исполнен с профицитом 33,5 млрд</w:t>
      </w:r>
      <w:proofErr w:type="gramStart"/>
      <w:r w:rsidRPr="00FC03AF">
        <w:rPr>
          <w:rFonts w:ascii="Times New Roman" w:hAnsi="Times New Roman" w:cs="Times New Roman"/>
          <w:sz w:val="28"/>
          <w:szCs w:val="28"/>
        </w:rPr>
        <w:t>.р</w:t>
      </w:r>
      <w:proofErr w:type="gramEnd"/>
      <w:r w:rsidRPr="00FC03AF">
        <w:rPr>
          <w:rFonts w:ascii="Times New Roman" w:hAnsi="Times New Roman" w:cs="Times New Roman"/>
          <w:sz w:val="28"/>
          <w:szCs w:val="28"/>
        </w:rPr>
        <w:t>ублей. Расходы составили 407,2 млрд.</w:t>
      </w:r>
      <w:r w:rsidR="00B21B02" w:rsidRPr="00FC03AF">
        <w:rPr>
          <w:rFonts w:ascii="Times New Roman" w:hAnsi="Times New Roman" w:cs="Times New Roman"/>
          <w:sz w:val="28"/>
          <w:szCs w:val="28"/>
        </w:rPr>
        <w:t xml:space="preserve"> </w:t>
      </w:r>
      <w:r w:rsidRPr="00FC03AF">
        <w:rPr>
          <w:rFonts w:ascii="Times New Roman" w:hAnsi="Times New Roman" w:cs="Times New Roman"/>
          <w:sz w:val="28"/>
          <w:szCs w:val="28"/>
        </w:rPr>
        <w:t>рублей, доходы – 440,8 млрд</w:t>
      </w:r>
      <w:proofErr w:type="gramStart"/>
      <w:r w:rsidRPr="00FC03AF">
        <w:rPr>
          <w:rFonts w:ascii="Times New Roman" w:hAnsi="Times New Roman" w:cs="Times New Roman"/>
          <w:sz w:val="28"/>
          <w:szCs w:val="28"/>
        </w:rPr>
        <w:t>.р</w:t>
      </w:r>
      <w:proofErr w:type="gramEnd"/>
      <w:r w:rsidRPr="00FC03AF">
        <w:rPr>
          <w:rFonts w:ascii="Times New Roman" w:hAnsi="Times New Roman" w:cs="Times New Roman"/>
          <w:sz w:val="28"/>
          <w:szCs w:val="28"/>
        </w:rPr>
        <w:t xml:space="preserve">ублей </w:t>
      </w:r>
      <w:r w:rsidR="00B21B02" w:rsidRPr="00FC03AF">
        <w:rPr>
          <w:rFonts w:ascii="Times New Roman" w:hAnsi="Times New Roman" w:cs="Times New Roman"/>
          <w:sz w:val="28"/>
          <w:szCs w:val="28"/>
        </w:rPr>
        <w:t>(см. Приложение 50)</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По оперативным данным ФНС России, по Сибирскому федеральному округу поступление налогов, сборов и иных обязательных платежей в I полугодии 2012г. по сравнению с соответствующим периодом 2011г. увеличилось на 15,9% и составило 493,7 млрд</w:t>
      </w:r>
      <w:proofErr w:type="gramStart"/>
      <w:r w:rsidRPr="00FC03AF">
        <w:rPr>
          <w:rFonts w:ascii="Times New Roman" w:hAnsi="Times New Roman" w:cs="Times New Roman"/>
          <w:sz w:val="28"/>
          <w:szCs w:val="28"/>
        </w:rPr>
        <w:t>.р</w:t>
      </w:r>
      <w:proofErr w:type="gramEnd"/>
      <w:r w:rsidRPr="00FC03AF">
        <w:rPr>
          <w:rFonts w:ascii="Times New Roman" w:hAnsi="Times New Roman" w:cs="Times New Roman"/>
          <w:sz w:val="28"/>
          <w:szCs w:val="28"/>
        </w:rPr>
        <w:t xml:space="preserve">ублей. Задолженность по налогам и сборам в консолидированный бюджет Российской Федерации по состоянию на 1 июля 2012г. в целом по округу составила 81,1 млрд. рублей и по сравнению с 1 января 2012г. увеличилась на 2,0%. </w:t>
      </w:r>
      <w:r w:rsidR="00B21B02" w:rsidRPr="00FC03AF">
        <w:rPr>
          <w:rFonts w:ascii="Times New Roman" w:hAnsi="Times New Roman" w:cs="Times New Roman"/>
          <w:sz w:val="28"/>
          <w:szCs w:val="28"/>
        </w:rPr>
        <w:t>(см. Приложение 50)</w:t>
      </w:r>
      <w:r w:rsidRPr="00FC03AF">
        <w:rPr>
          <w:rFonts w:ascii="Times New Roman" w:hAnsi="Times New Roman" w:cs="Times New Roman"/>
          <w:sz w:val="28"/>
          <w:szCs w:val="28"/>
        </w:rPr>
        <w:t>. Однако в целом, задолженность перед федеральным центром остается на достаточно низком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lastRenderedPageBreak/>
        <w:tab/>
      </w:r>
      <w:r w:rsidRPr="00FC03AF">
        <w:rPr>
          <w:rFonts w:ascii="Times New Roman" w:hAnsi="Times New Roman" w:cs="Times New Roman"/>
          <w:sz w:val="28"/>
          <w:szCs w:val="28"/>
        </w:rPr>
        <w:t>Характеризу</w:t>
      </w:r>
      <w:r w:rsidR="00EC1D0A" w:rsidRPr="00FC03AF">
        <w:rPr>
          <w:rFonts w:ascii="Times New Roman" w:hAnsi="Times New Roman" w:cs="Times New Roman"/>
          <w:sz w:val="28"/>
          <w:szCs w:val="28"/>
        </w:rPr>
        <w:t>я</w:t>
      </w:r>
      <w:r w:rsidRPr="00FC03AF">
        <w:rPr>
          <w:rFonts w:ascii="Times New Roman" w:hAnsi="Times New Roman" w:cs="Times New Roman"/>
          <w:sz w:val="28"/>
          <w:szCs w:val="28"/>
        </w:rPr>
        <w:t xml:space="preserve"> социальную составляющую анализа СФО необходимо отметить, что по округу число родившихся превысило число умерших на 6,2 тыс. человек; коэффициент естественного прироста населения составил 0,7‰</w:t>
      </w:r>
      <w:r w:rsidR="006C005C">
        <w:rPr>
          <w:rFonts w:ascii="Times New Roman" w:hAnsi="Times New Roman" w:cs="Times New Roman"/>
          <w:sz w:val="28"/>
          <w:szCs w:val="28"/>
        </w:rPr>
        <w:t xml:space="preserve"> (за 2012 г.)</w:t>
      </w:r>
      <w:r w:rsidRPr="00FC03AF">
        <w:rPr>
          <w:rFonts w:ascii="Times New Roman" w:hAnsi="Times New Roman" w:cs="Times New Roman"/>
          <w:sz w:val="28"/>
          <w:szCs w:val="28"/>
        </w:rPr>
        <w:t>.</w:t>
      </w:r>
      <w:r w:rsidR="006C005C">
        <w:rPr>
          <w:rFonts w:ascii="Times New Roman" w:hAnsi="Times New Roman" w:cs="Times New Roman"/>
          <w:sz w:val="28"/>
          <w:szCs w:val="28"/>
        </w:rPr>
        <w:t xml:space="preserve"> </w:t>
      </w:r>
      <w:r w:rsidRPr="00FC03AF">
        <w:rPr>
          <w:rFonts w:ascii="Times New Roman" w:hAnsi="Times New Roman" w:cs="Times New Roman"/>
          <w:sz w:val="28"/>
          <w:szCs w:val="28"/>
        </w:rPr>
        <w:t xml:space="preserve">Миграционный отток населения составил - 0,9 тыс. человек. Численность экономически активного населения по данным выборочного обследования населения по проблемам занятости во II квартале 2012г. составила 10,2 млн. человек, или 51,9% общей численности населения округа. Не имели занятия, но активно его искали 732,2 тыс. человек, или 7,2% общей численности экономически активного населения. В государственных учреждениях службы занятости населения в качестве безработных на конец июня 2012г. было зарегистрировано 170,2 тыс. человек, или 1,7% экономически активного населения </w:t>
      </w:r>
      <w:r w:rsidR="00EC1D0A" w:rsidRPr="00FC03AF">
        <w:rPr>
          <w:rFonts w:ascii="Times New Roman" w:hAnsi="Times New Roman" w:cs="Times New Roman"/>
          <w:sz w:val="28"/>
          <w:szCs w:val="28"/>
        </w:rPr>
        <w:t>[103]</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rPr>
        <w:tab/>
        <w:t xml:space="preserve">Уровень благосостояния населения определяется, прежде всего, денежными доходами населения, которые в расчете на душу населения в целом по Сибирскому федеральному округу составили 16250,8 рубля в месяц (в целом по России – 20360,8 рубля в месяц). Номинальная начисленная среднемесячная заработная плата  I </w:t>
      </w:r>
      <w:proofErr w:type="gramStart"/>
      <w:r w:rsidRPr="00FC03AF">
        <w:rPr>
          <w:rFonts w:ascii="Times New Roman" w:hAnsi="Times New Roman" w:cs="Times New Roman"/>
          <w:sz w:val="28"/>
          <w:szCs w:val="28"/>
        </w:rPr>
        <w:t>полугодии</w:t>
      </w:r>
      <w:proofErr w:type="gramEnd"/>
      <w:r w:rsidRPr="00FC03AF">
        <w:rPr>
          <w:rFonts w:ascii="Times New Roman" w:hAnsi="Times New Roman" w:cs="Times New Roman"/>
          <w:sz w:val="28"/>
          <w:szCs w:val="28"/>
        </w:rPr>
        <w:t xml:space="preserve"> 2012г. составила 22773 рубля и возросла по сравнению с I полугодием 2011г. на 15,7%,реаль</w:t>
      </w:r>
      <w:r w:rsidR="006C005C">
        <w:rPr>
          <w:rFonts w:ascii="Times New Roman" w:hAnsi="Times New Roman" w:cs="Times New Roman"/>
          <w:sz w:val="28"/>
          <w:szCs w:val="28"/>
        </w:rPr>
        <w:t>ная заработная плата – на 11,2%</w:t>
      </w:r>
      <w:r w:rsidRPr="00FC03AF">
        <w:rPr>
          <w:rFonts w:ascii="Times New Roman" w:hAnsi="Times New Roman" w:cs="Times New Roman"/>
          <w:sz w:val="28"/>
          <w:szCs w:val="28"/>
        </w:rPr>
        <w:t xml:space="preserve"> </w:t>
      </w:r>
      <w:r w:rsidR="00EC1D0A" w:rsidRPr="00FC03AF">
        <w:rPr>
          <w:rFonts w:ascii="Times New Roman" w:hAnsi="Times New Roman" w:cs="Times New Roman"/>
          <w:sz w:val="28"/>
          <w:szCs w:val="28"/>
        </w:rPr>
        <w:t>[103]</w:t>
      </w:r>
      <w:r w:rsidR="006C005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Но</w:t>
      </w:r>
      <w:r w:rsidR="006C005C">
        <w:rPr>
          <w:rFonts w:ascii="Times New Roman" w:hAnsi="Times New Roman" w:cs="Times New Roman"/>
          <w:sz w:val="28"/>
          <w:szCs w:val="28"/>
          <w:highlight w:val="white"/>
        </w:rPr>
        <w:t>,</w:t>
      </w:r>
      <w:r w:rsidRPr="00FC03AF">
        <w:rPr>
          <w:rFonts w:ascii="Times New Roman" w:hAnsi="Times New Roman" w:cs="Times New Roman"/>
          <w:sz w:val="28"/>
          <w:szCs w:val="28"/>
          <w:highlight w:val="white"/>
        </w:rPr>
        <w:t xml:space="preserve"> несмотря</w:t>
      </w:r>
      <w:r w:rsidRPr="00FC03AF">
        <w:rPr>
          <w:rFonts w:ascii="Times New Roman" w:hAnsi="Times New Roman" w:cs="Times New Roman"/>
          <w:sz w:val="28"/>
          <w:szCs w:val="28"/>
        </w:rPr>
        <w:t xml:space="preserve"> на это, денежные доходы населения СФО находятся на низком уровне.</w:t>
      </w:r>
      <w:r w:rsidR="00EC1D0A" w:rsidRPr="00FC03AF">
        <w:rPr>
          <w:rFonts w:ascii="Times New Roman" w:hAnsi="Times New Roman" w:cs="Times New Roman"/>
          <w:sz w:val="28"/>
          <w:szCs w:val="28"/>
        </w:rPr>
        <w:t xml:space="preserve"> Согласно данным РИАаналитика</w:t>
      </w:r>
      <w:r w:rsidRPr="00FC03AF">
        <w:rPr>
          <w:rFonts w:ascii="Times New Roman" w:hAnsi="Times New Roman" w:cs="Times New Roman"/>
          <w:sz w:val="28"/>
          <w:szCs w:val="28"/>
        </w:rPr>
        <w:t xml:space="preserve"> </w:t>
      </w:r>
      <w:r w:rsidR="00EC1D0A" w:rsidRPr="00FC03AF">
        <w:rPr>
          <w:rFonts w:ascii="Times New Roman" w:hAnsi="Times New Roman" w:cs="Times New Roman"/>
          <w:sz w:val="28"/>
          <w:szCs w:val="28"/>
        </w:rPr>
        <w:t>п</w:t>
      </w:r>
      <w:r w:rsidRPr="00FC03AF">
        <w:rPr>
          <w:rFonts w:ascii="Times New Roman" w:hAnsi="Times New Roman" w:cs="Times New Roman"/>
          <w:sz w:val="28"/>
          <w:szCs w:val="28"/>
        </w:rPr>
        <w:t xml:space="preserve">о </w:t>
      </w:r>
      <w:r w:rsidR="00EC1D0A" w:rsidRPr="00FC03AF">
        <w:rPr>
          <w:rFonts w:ascii="Times New Roman" w:hAnsi="Times New Roman" w:cs="Times New Roman"/>
          <w:sz w:val="28"/>
          <w:szCs w:val="28"/>
        </w:rPr>
        <w:t>и</w:t>
      </w:r>
      <w:r w:rsidRPr="00FC03AF">
        <w:rPr>
          <w:rFonts w:ascii="Times New Roman" w:hAnsi="Times New Roman" w:cs="Times New Roman"/>
          <w:sz w:val="28"/>
          <w:szCs w:val="28"/>
        </w:rPr>
        <w:t xml:space="preserve">тогам 2010 года среднедушевые денежные доходы населения в СФО составили 14.9 тыс. руб. в месяц, что существенно ниже, чем по стране в целом (18.6 тыс. руб.). </w:t>
      </w:r>
      <w:r w:rsidRPr="00FC03AF">
        <w:rPr>
          <w:rFonts w:ascii="Times New Roman" w:hAnsi="Times New Roman" w:cs="Times New Roman"/>
          <w:sz w:val="28"/>
          <w:szCs w:val="28"/>
          <w:highlight w:val="white"/>
        </w:rPr>
        <w:t>В 2012 г. зарплаты составляли в среднем 18.000 рублей, что также ниже, чем по стране – 24.200 руб.</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Помимо этого важно рассмотреть корреляцию критериев численност</w:t>
      </w:r>
      <w:r w:rsidR="00317240">
        <w:rPr>
          <w:rFonts w:ascii="Times New Roman" w:hAnsi="Times New Roman" w:cs="Times New Roman"/>
          <w:sz w:val="28"/>
          <w:szCs w:val="28"/>
        </w:rPr>
        <w:t>и безработных и уровня</w:t>
      </w:r>
      <w:r w:rsidRPr="00FC03AF">
        <w:rPr>
          <w:rFonts w:ascii="Times New Roman" w:hAnsi="Times New Roman" w:cs="Times New Roman"/>
          <w:sz w:val="28"/>
          <w:szCs w:val="28"/>
        </w:rPr>
        <w:t xml:space="preserve"> развития сектора малого бизнеса, как показателей </w:t>
      </w:r>
      <w:r w:rsidRPr="00FC03AF">
        <w:rPr>
          <w:rFonts w:ascii="Times New Roman" w:hAnsi="Times New Roman" w:cs="Times New Roman"/>
          <w:sz w:val="28"/>
          <w:szCs w:val="28"/>
        </w:rPr>
        <w:lastRenderedPageBreak/>
        <w:t xml:space="preserve">экономического и социального развития региона. </w:t>
      </w:r>
      <w:proofErr w:type="gramStart"/>
      <w:r w:rsidRPr="00FC03AF">
        <w:rPr>
          <w:rFonts w:ascii="Times New Roman" w:hAnsi="Times New Roman" w:cs="Times New Roman"/>
          <w:sz w:val="28"/>
          <w:szCs w:val="28"/>
        </w:rPr>
        <w:t>Например, в Красноярском крае, Новосибирской, Иркутской, Кемеровской и Омской области высокое количество безработных, однако затраченное время на поиск работы составляет</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в среднем, 7 месяцев при существовании большого количества предприятий малого бизнеса (в среднем по данным регионам 4 тыс. компаний), работающих на них количестве человек (в среднем больше 100 тыс.) и высокой инвестиционной активности в основной капитал (более 4,5 млн. рублей</w:t>
      </w:r>
      <w:proofErr w:type="gramEnd"/>
      <w:r w:rsidRPr="00FC03AF">
        <w:rPr>
          <w:rFonts w:ascii="Times New Roman" w:hAnsi="Times New Roman" w:cs="Times New Roman"/>
          <w:sz w:val="28"/>
          <w:szCs w:val="28"/>
        </w:rPr>
        <w:t>). Также в данных регионах существует высокая потребность в работниках (</w:t>
      </w:r>
      <w:proofErr w:type="gramStart"/>
      <w:r w:rsidRPr="00FC03AF">
        <w:rPr>
          <w:rFonts w:ascii="Times New Roman" w:hAnsi="Times New Roman" w:cs="Times New Roman"/>
          <w:sz w:val="28"/>
          <w:szCs w:val="28"/>
        </w:rPr>
        <w:t>на конец</w:t>
      </w:r>
      <w:proofErr w:type="gramEnd"/>
      <w:r w:rsidRPr="00FC03AF">
        <w:rPr>
          <w:rFonts w:ascii="Times New Roman" w:hAnsi="Times New Roman" w:cs="Times New Roman"/>
          <w:sz w:val="28"/>
          <w:szCs w:val="28"/>
        </w:rPr>
        <w:t xml:space="preserve"> 2012 года в среднем, в данных регионах требовалось более 20 тыс. работников). На мой взгляд, это свидетельствует о высокой социальной и профессиональной</w:t>
      </w:r>
      <w:r w:rsidR="00317240">
        <w:rPr>
          <w:rFonts w:ascii="Times New Roman" w:hAnsi="Times New Roman" w:cs="Times New Roman"/>
          <w:sz w:val="28"/>
          <w:szCs w:val="28"/>
        </w:rPr>
        <w:t xml:space="preserve"> мобильности населения регионов</w:t>
      </w:r>
      <w:r w:rsidRPr="00FC03AF">
        <w:rPr>
          <w:rFonts w:ascii="Times New Roman" w:hAnsi="Times New Roman" w:cs="Times New Roman"/>
          <w:sz w:val="28"/>
          <w:szCs w:val="28"/>
        </w:rPr>
        <w:t xml:space="preserve"> </w:t>
      </w:r>
      <w:r w:rsidR="00EC1D0A" w:rsidRPr="00FC03AF">
        <w:rPr>
          <w:rFonts w:ascii="Times New Roman" w:hAnsi="Times New Roman" w:cs="Times New Roman"/>
          <w:sz w:val="28"/>
          <w:szCs w:val="28"/>
        </w:rPr>
        <w:t>(</w:t>
      </w:r>
      <w:proofErr w:type="gramStart"/>
      <w:r w:rsidR="00EC1D0A" w:rsidRPr="00FC03AF">
        <w:rPr>
          <w:rFonts w:ascii="Times New Roman" w:hAnsi="Times New Roman" w:cs="Times New Roman"/>
          <w:sz w:val="28"/>
          <w:szCs w:val="28"/>
        </w:rPr>
        <w:t>см</w:t>
      </w:r>
      <w:proofErr w:type="gramEnd"/>
      <w:r w:rsidR="00EC1D0A" w:rsidRPr="00FC03AF">
        <w:rPr>
          <w:rFonts w:ascii="Times New Roman" w:hAnsi="Times New Roman" w:cs="Times New Roman"/>
          <w:sz w:val="28"/>
          <w:szCs w:val="28"/>
        </w:rPr>
        <w:t>. Приложение 51)</w:t>
      </w:r>
      <w:r w:rsidR="00317240">
        <w:rPr>
          <w:rFonts w:ascii="Times New Roman" w:hAnsi="Times New Roman" w:cs="Times New Roman"/>
          <w:sz w:val="28"/>
          <w:szCs w:val="28"/>
        </w:rPr>
        <w:t xml:space="preserve">. </w:t>
      </w:r>
      <w:r w:rsidRPr="00FC03AF">
        <w:rPr>
          <w:rFonts w:ascii="Times New Roman" w:hAnsi="Times New Roman" w:cs="Times New Roman"/>
          <w:sz w:val="28"/>
          <w:szCs w:val="28"/>
        </w:rPr>
        <w:t>Данный факт, по моему мнению, н</w:t>
      </w:r>
      <w:r w:rsidR="00317240">
        <w:rPr>
          <w:rFonts w:ascii="Times New Roman" w:hAnsi="Times New Roman" w:cs="Times New Roman"/>
          <w:sz w:val="28"/>
          <w:szCs w:val="28"/>
        </w:rPr>
        <w:t>е</w:t>
      </w:r>
      <w:r w:rsidRPr="00FC03AF">
        <w:rPr>
          <w:rFonts w:ascii="Times New Roman" w:hAnsi="Times New Roman" w:cs="Times New Roman"/>
          <w:sz w:val="28"/>
          <w:szCs w:val="28"/>
        </w:rPr>
        <w:t xml:space="preserve"> мог не оказать влияния на низкую эффективность применения административного ресурса на выборах, в частности на муниципальном уровне, что, существенно, отразилось на результатах федеральных выборов партии «Единой России» (например в Новосибирске данная партия набрала 27,59%, КПРФ – 34,17%).</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В Республике Тува, Бурятия, Хакасия</w:t>
      </w:r>
      <w:r w:rsidR="00317240">
        <w:rPr>
          <w:rFonts w:ascii="Times New Roman" w:hAnsi="Times New Roman" w:cs="Times New Roman"/>
          <w:sz w:val="28"/>
          <w:szCs w:val="28"/>
          <w:highlight w:val="white"/>
        </w:rPr>
        <w:t xml:space="preserve"> и</w:t>
      </w:r>
      <w:r w:rsidRPr="00FC03AF">
        <w:rPr>
          <w:rFonts w:ascii="Times New Roman" w:hAnsi="Times New Roman" w:cs="Times New Roman"/>
          <w:sz w:val="28"/>
          <w:szCs w:val="28"/>
          <w:highlight w:val="white"/>
        </w:rPr>
        <w:t xml:space="preserve"> Алтай наблюдается низкий уровень численности безработных (в среднем 20 тыс. человек), однако затраченное время на поиск новой работы в среднем составляет 8-9 месяцев, при этом в данных регионах высокая доля безработных, ищущих работу больше 12 месяцев (в среднем порядка 30%). Что касается малого бизнеса, то в данных регионах </w:t>
      </w:r>
      <w:r w:rsidR="00317240" w:rsidRPr="00FC03AF">
        <w:rPr>
          <w:rFonts w:ascii="Times New Roman" w:hAnsi="Times New Roman" w:cs="Times New Roman"/>
          <w:sz w:val="28"/>
          <w:szCs w:val="28"/>
          <w:highlight w:val="white"/>
        </w:rPr>
        <w:t xml:space="preserve">он </w:t>
      </w:r>
      <w:r w:rsidRPr="00FC03AF">
        <w:rPr>
          <w:rFonts w:ascii="Times New Roman" w:hAnsi="Times New Roman" w:cs="Times New Roman"/>
          <w:sz w:val="28"/>
          <w:szCs w:val="28"/>
          <w:highlight w:val="white"/>
        </w:rPr>
        <w:t xml:space="preserve">развит крайне слабо (в среднем 0,5 тыс. компаний), </w:t>
      </w:r>
      <w:r w:rsidRPr="00FC03AF">
        <w:rPr>
          <w:rFonts w:ascii="Times New Roman" w:hAnsi="Times New Roman" w:cs="Times New Roman"/>
          <w:sz w:val="28"/>
          <w:szCs w:val="28"/>
        </w:rPr>
        <w:t>что существенно сказывается на количестве рабочих мест и инвестициях данного секто</w:t>
      </w:r>
      <w:r w:rsidR="00317240">
        <w:rPr>
          <w:rFonts w:ascii="Times New Roman" w:hAnsi="Times New Roman" w:cs="Times New Roman"/>
          <w:sz w:val="28"/>
          <w:szCs w:val="28"/>
        </w:rPr>
        <w:t>ра в основной капитал региона</w:t>
      </w:r>
      <w:r w:rsidRPr="00FC03AF">
        <w:rPr>
          <w:rFonts w:ascii="Times New Roman" w:hAnsi="Times New Roman" w:cs="Times New Roman"/>
          <w:sz w:val="28"/>
          <w:szCs w:val="28"/>
        </w:rPr>
        <w:t xml:space="preserve"> </w:t>
      </w:r>
      <w:r w:rsidR="00EC1D0A" w:rsidRPr="00FC03AF">
        <w:rPr>
          <w:rFonts w:ascii="Times New Roman" w:hAnsi="Times New Roman" w:cs="Times New Roman"/>
          <w:sz w:val="28"/>
          <w:szCs w:val="28"/>
        </w:rPr>
        <w:t>(</w:t>
      </w:r>
      <w:proofErr w:type="gramStart"/>
      <w:r w:rsidR="00EC1D0A"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xml:space="preserve">. </w:t>
      </w:r>
      <w:r w:rsidR="00EC1D0A" w:rsidRPr="00FC03AF">
        <w:rPr>
          <w:rFonts w:ascii="Times New Roman" w:hAnsi="Times New Roman" w:cs="Times New Roman"/>
          <w:sz w:val="28"/>
          <w:szCs w:val="28"/>
        </w:rPr>
        <w:t>П</w:t>
      </w:r>
      <w:r w:rsidRPr="00FC03AF">
        <w:rPr>
          <w:rFonts w:ascii="Times New Roman" w:hAnsi="Times New Roman" w:cs="Times New Roman"/>
          <w:sz w:val="28"/>
          <w:szCs w:val="28"/>
        </w:rPr>
        <w:t>риложение</w:t>
      </w:r>
      <w:r w:rsidR="00EC1D0A" w:rsidRPr="00FC03AF">
        <w:rPr>
          <w:rFonts w:ascii="Times New Roman" w:hAnsi="Times New Roman" w:cs="Times New Roman"/>
          <w:sz w:val="28"/>
          <w:szCs w:val="28"/>
        </w:rPr>
        <w:t xml:space="preserve"> 51 и 52)</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Данный факт позволяет сделать следующий вывод: при, достаточно, низком развитии малого бизнеса и низкого уровня безработицы (нужно иметь ввиду долгий поиск новой работы) население данных регионов старается «держаться за рабочие места». </w:t>
      </w:r>
      <w:r w:rsidR="00317240">
        <w:rPr>
          <w:rFonts w:ascii="Times New Roman" w:hAnsi="Times New Roman" w:cs="Times New Roman"/>
          <w:sz w:val="28"/>
          <w:szCs w:val="28"/>
        </w:rPr>
        <w:lastRenderedPageBreak/>
        <w:t>Подобный</w:t>
      </w:r>
      <w:r w:rsidRPr="00FC03AF">
        <w:rPr>
          <w:rFonts w:ascii="Times New Roman" w:hAnsi="Times New Roman" w:cs="Times New Roman"/>
          <w:sz w:val="28"/>
          <w:szCs w:val="28"/>
        </w:rPr>
        <w:t xml:space="preserve"> факт, на мой взгляд, создает благоприятные условия для использования административного ресурса в регионах. В частности, этому свидетельствуют высокие рейтинги партии «Единой России» в Кызыле на муниципальных </w:t>
      </w:r>
      <w:r w:rsidR="00317240">
        <w:rPr>
          <w:rFonts w:ascii="Times New Roman" w:hAnsi="Times New Roman" w:cs="Times New Roman"/>
          <w:sz w:val="28"/>
          <w:szCs w:val="28"/>
        </w:rPr>
        <w:t xml:space="preserve">выборах 14 октября 2012 года </w:t>
      </w:r>
      <w:proofErr w:type="gramStart"/>
      <w:r w:rsidR="00317240">
        <w:rPr>
          <w:rFonts w:ascii="Times New Roman" w:hAnsi="Times New Roman" w:cs="Times New Roman"/>
          <w:sz w:val="28"/>
          <w:szCs w:val="28"/>
        </w:rPr>
        <w:t xml:space="preserve">( </w:t>
      </w:r>
      <w:proofErr w:type="gramEnd"/>
      <w:r w:rsidR="00317240">
        <w:rPr>
          <w:rFonts w:ascii="Times New Roman" w:hAnsi="Times New Roman" w:cs="Times New Roman"/>
          <w:sz w:val="28"/>
          <w:szCs w:val="28"/>
        </w:rPr>
        <w:t xml:space="preserve">на </w:t>
      </w:r>
      <w:r w:rsidRPr="00FC03AF">
        <w:rPr>
          <w:rFonts w:ascii="Times New Roman" w:hAnsi="Times New Roman" w:cs="Times New Roman"/>
          <w:sz w:val="28"/>
          <w:szCs w:val="28"/>
        </w:rPr>
        <w:t>607 депутатских мандатов претендовали 846 кандидатов</w:t>
      </w:r>
      <w:r w:rsidR="00317240">
        <w:rPr>
          <w:rFonts w:ascii="Times New Roman" w:hAnsi="Times New Roman" w:cs="Times New Roman"/>
          <w:sz w:val="28"/>
          <w:szCs w:val="28"/>
        </w:rPr>
        <w:t>)</w:t>
      </w:r>
      <w:r w:rsidRPr="00FC03AF">
        <w:rPr>
          <w:rFonts w:ascii="Times New Roman" w:hAnsi="Times New Roman" w:cs="Times New Roman"/>
          <w:sz w:val="28"/>
          <w:szCs w:val="28"/>
        </w:rPr>
        <w:t>. Из 605 кандидатов от «Единой России» 519 стали депутатами муниципальных представительных органов власти.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 можно отметить, что «Единая Россия» это не партия в том смысле, в котором партия понимается у М. Дюверже, Дж. Сартори, А. Лейпхарата, К. Байме и т.д. По мнению О. В. Гаман-Голутвиной у «Единой России» нет четкой партийной программы, нет своей идеологии и нет доверия в обществе. Однако с последним, я вынужден не согласиться. Несмотря на фальсификации, высокий уровень административного давления и высокую степень клиентеллизма (</w:t>
      </w:r>
      <w:r w:rsidR="00317240" w:rsidRPr="00FC03AF">
        <w:rPr>
          <w:rFonts w:ascii="Times New Roman" w:hAnsi="Times New Roman" w:cs="Times New Roman"/>
          <w:sz w:val="28"/>
          <w:szCs w:val="28"/>
        </w:rPr>
        <w:t xml:space="preserve">по мнению В. Л. </w:t>
      </w:r>
      <w:proofErr w:type="gramStart"/>
      <w:r w:rsidR="00317240" w:rsidRPr="00FC03AF">
        <w:rPr>
          <w:rFonts w:ascii="Times New Roman" w:hAnsi="Times New Roman" w:cs="Times New Roman"/>
          <w:sz w:val="28"/>
          <w:szCs w:val="28"/>
        </w:rPr>
        <w:t>Римского</w:t>
      </w:r>
      <w:proofErr w:type="gramEnd"/>
      <w:r w:rsidR="00317240" w:rsidRPr="00FC03AF">
        <w:rPr>
          <w:rFonts w:ascii="Times New Roman" w:hAnsi="Times New Roman" w:cs="Times New Roman"/>
          <w:sz w:val="28"/>
          <w:szCs w:val="28"/>
        </w:rPr>
        <w:t xml:space="preserve"> </w:t>
      </w:r>
      <w:r w:rsidRPr="00FC03AF">
        <w:rPr>
          <w:rFonts w:ascii="Times New Roman" w:hAnsi="Times New Roman" w:cs="Times New Roman"/>
          <w:sz w:val="28"/>
          <w:szCs w:val="28"/>
        </w:rPr>
        <w:t>особенно</w:t>
      </w:r>
      <w:r w:rsidR="00317240">
        <w:rPr>
          <w:rFonts w:ascii="Times New Roman" w:hAnsi="Times New Roman" w:cs="Times New Roman"/>
          <w:sz w:val="28"/>
          <w:szCs w:val="28"/>
        </w:rPr>
        <w:t xml:space="preserve"> высокого уровня</w:t>
      </w:r>
      <w:r w:rsidRPr="00FC03AF">
        <w:rPr>
          <w:rFonts w:ascii="Times New Roman" w:hAnsi="Times New Roman" w:cs="Times New Roman"/>
          <w:sz w:val="28"/>
          <w:szCs w:val="28"/>
        </w:rPr>
        <w:t xml:space="preserve"> в регионах и муниципалитетах), а также учитывая «волну протестных настроений», можно говорить о падении доверия, но не как о его отсутствии. Как </w:t>
      </w:r>
      <w:proofErr w:type="gramStart"/>
      <w:r w:rsidRPr="00FC03AF">
        <w:rPr>
          <w:rFonts w:ascii="Times New Roman" w:hAnsi="Times New Roman" w:cs="Times New Roman"/>
          <w:sz w:val="28"/>
          <w:szCs w:val="28"/>
        </w:rPr>
        <w:t>пишет О. В. Гаман-Голутвина особенностью современной российской власти является</w:t>
      </w:r>
      <w:proofErr w:type="gramEnd"/>
      <w:r w:rsidRPr="00FC03AF">
        <w:rPr>
          <w:rFonts w:ascii="Times New Roman" w:hAnsi="Times New Roman" w:cs="Times New Roman"/>
          <w:sz w:val="28"/>
          <w:szCs w:val="28"/>
        </w:rPr>
        <w:t xml:space="preserve"> объединение таких элитных групп, как «корпоративный капитал» («олигархи» и предприниматели) и «институтов власти» (чиновники, руководители регионов, муниципальных образований, депутаты). «Единая Россия» объединила и политизировала эти элиты, тем  самым, сняв острые противоречия между бизнесом и властью. Данная ситуация привела к тому, что в регионах, где высокая доля предприятий малого и среднего бизнеса, политические партии (не только «Единая Россия») используются как эффективный механизм попадания в представительные органы власти</w:t>
      </w:r>
      <w:r w:rsidR="00317240">
        <w:rPr>
          <w:rFonts w:ascii="Times New Roman" w:hAnsi="Times New Roman" w:cs="Times New Roman"/>
          <w:sz w:val="28"/>
          <w:szCs w:val="28"/>
        </w:rPr>
        <w:t xml:space="preserve"> (</w:t>
      </w:r>
      <w:proofErr w:type="gramStart"/>
      <w:r w:rsidR="00317240">
        <w:rPr>
          <w:rFonts w:ascii="Times New Roman" w:hAnsi="Times New Roman" w:cs="Times New Roman"/>
          <w:sz w:val="28"/>
          <w:szCs w:val="28"/>
        </w:rPr>
        <w:t>см</w:t>
      </w:r>
      <w:proofErr w:type="gramEnd"/>
      <w:r w:rsidR="00317240">
        <w:rPr>
          <w:rFonts w:ascii="Times New Roman" w:hAnsi="Times New Roman" w:cs="Times New Roman"/>
          <w:sz w:val="28"/>
          <w:szCs w:val="28"/>
        </w:rPr>
        <w:t>. Приложение 52 и 53</w:t>
      </w:r>
      <w:r w:rsidR="00EC1D0A" w:rsidRPr="00FC03AF">
        <w:rPr>
          <w:rFonts w:ascii="Times New Roman" w:hAnsi="Times New Roman" w:cs="Times New Roman"/>
          <w:sz w:val="28"/>
          <w:szCs w:val="28"/>
        </w:rPr>
        <w:t>)</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Данные факты, по моему мнению, оказывают существенное влияние на формирование партийной системы с доминирующей политической партией в регионах и муниципальных образованиях СФО. Как </w:t>
      </w:r>
      <w:r w:rsidRPr="00FC03AF">
        <w:rPr>
          <w:rFonts w:ascii="Times New Roman" w:hAnsi="Times New Roman" w:cs="Times New Roman"/>
          <w:sz w:val="28"/>
          <w:szCs w:val="28"/>
        </w:rPr>
        <w:lastRenderedPageBreak/>
        <w:t>отмечалось выше, Сибирский федеральный округ является</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преимущественно, дотационным регионам (в большей части из-за слабого социально-экономического развития республик), при этом как в рейтингах, так и по официальным данным Минрегиона, выделяется высокий потенциал развития муниципальных образований (в частности</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речь идет о Томске, Новосибирске, Омске).</w:t>
      </w:r>
      <w:r w:rsidR="009555C3" w:rsidRPr="00FC03AF">
        <w:rPr>
          <w:rFonts w:ascii="Times New Roman" w:hAnsi="Times New Roman" w:cs="Times New Roman"/>
          <w:sz w:val="28"/>
          <w:szCs w:val="28"/>
        </w:rPr>
        <w:t xml:space="preserve"> </w:t>
      </w:r>
      <w:r w:rsidRPr="00FC03AF">
        <w:rPr>
          <w:rFonts w:ascii="Times New Roman" w:hAnsi="Times New Roman" w:cs="Times New Roman"/>
          <w:sz w:val="28"/>
          <w:szCs w:val="28"/>
        </w:rPr>
        <w:t xml:space="preserve">Вместе с этим, исходя из факторов, которые выделяет  И. Г. Чередов и социально-экономических характеристик регионов и муниципалитетов, можно сделать вывод, что чем больший объем ресурсов находится в распоряжении у муниципалитета, тем больше в нем обеспечивается финансовая независимость от региона и федерального центра (Новосибирск, Иркутск, Омск). </w:t>
      </w:r>
      <w:proofErr w:type="gramStart"/>
      <w:r w:rsidRPr="00FC03AF">
        <w:rPr>
          <w:rFonts w:ascii="Times New Roman" w:hAnsi="Times New Roman" w:cs="Times New Roman"/>
          <w:sz w:val="28"/>
          <w:szCs w:val="28"/>
        </w:rPr>
        <w:t>Следовательно</w:t>
      </w:r>
      <w:proofErr w:type="gramEnd"/>
      <w:r w:rsidRPr="00FC03AF">
        <w:rPr>
          <w:rFonts w:ascii="Times New Roman" w:hAnsi="Times New Roman" w:cs="Times New Roman"/>
          <w:sz w:val="28"/>
          <w:szCs w:val="28"/>
        </w:rPr>
        <w:t xml:space="preserve"> муниципалитет, при прочих равных условиях, обладает большей автономией от региональной и федеральной власти. Тем самым, как будет показано ниже, высокие социальные, экономические и финансовые показатели муниципалитета, в случае конфликта муниципальной и региональной власти или отсутствии поддержки мэра, создают сложности для институционализации «Единой России» и формированию партийной системы с доминирующей политической партией.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3.2. Процесс институционализации политических партий в органах местного самоуправления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Перед тем, как начать рассматривать процесс институционализации политических партий в органах местного самоуправления, необходимо определить, что будет пониматься под данным термином. Учитывая, что в самом общем виде институционализация – это процесс трансформации какого-либо явления в упорядоченный процесс со структурой отношений, иерархией власти и правилами поведения. Таким образом, исходя из данного определения, можно сделать вывод относительно используемой в данной работе </w:t>
      </w:r>
      <w:r w:rsidRPr="00FC03AF">
        <w:rPr>
          <w:rFonts w:ascii="Times New Roman" w:hAnsi="Times New Roman" w:cs="Times New Roman"/>
          <w:sz w:val="28"/>
          <w:szCs w:val="28"/>
        </w:rPr>
        <w:lastRenderedPageBreak/>
        <w:t>методологии. Институционализация будет пониматься в неоинституциональном ключе с использованием помимо категории институт, таких категорий как структура и функции.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t>По мнению Т. Парсонса</w:t>
      </w:r>
      <w:r w:rsidRPr="00FC03AF">
        <w:rPr>
          <w:rFonts w:ascii="Times New Roman" w:hAnsi="Times New Roman" w:cs="Times New Roman"/>
          <w:sz w:val="28"/>
          <w:szCs w:val="28"/>
        </w:rPr>
        <w:t>, институционализация, помимо властных отношений, подразумевает также законность и ряд механизмов, включающих в себя поддержание в действии социальных ценностей и норм. Соответственно, существование формальных и неформальных организаций  предполагает институционализированные нормативные рамки (институционализированный или публично-правовой комплекс).</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Исходя из трактовки институционализации Т. Парсонса, можно сделать следующее заключение. Процесс институционализации включает в себя не только закрепление властных полномочий, ценностей и норм (что в совокупности является политическим аспектом), но и формально-правовых аспектов.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Если взять конституционное право, то в нем институционализация политических партий определяется как процесс их правового оформления, выработки регламентаций порядка образования, а также деятельности в качестве особого политического и правового института. Следует понимать, что в основании данного подхода – интерпретация правового института как совокупности формально-правовых норм, регулирующих (регламентирующих) конкретную группу общественных отношений. Стоит учесть, что в данной диссертации при изучении процессов институционализации партий и партийных систем на первый план выступила сама политическая партия как субъект политического процесса. Все вопросы о правовом регулировании и регламентации рассматриваются как составляющие, которые раскрывают лишь одну, но достаточно важную сферу деятельности политической партии.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Обе вышеприведенные трактовки имеют право на существование, поскольку фиксируют проце</w:t>
      </w:r>
      <w:proofErr w:type="gramStart"/>
      <w:r w:rsidRPr="00FC03AF">
        <w:rPr>
          <w:rFonts w:ascii="Times New Roman" w:hAnsi="Times New Roman" w:cs="Times New Roman"/>
          <w:sz w:val="28"/>
          <w:szCs w:val="28"/>
        </w:rPr>
        <w:t>сс стр</w:t>
      </w:r>
      <w:proofErr w:type="gramEnd"/>
      <w:r w:rsidRPr="00FC03AF">
        <w:rPr>
          <w:rFonts w:ascii="Times New Roman" w:hAnsi="Times New Roman" w:cs="Times New Roman"/>
          <w:sz w:val="28"/>
          <w:szCs w:val="28"/>
        </w:rPr>
        <w:t>уктурирования политических партий в партийную систему и закрепляют данную деятельность в правовых нормах. Исходя из этого, на мой взгляд, необходимо разграничивать правовую и политическую институционализацию политических партий. Под правовой институционализацией политических партий в данной работе будет пониматься процесс формирования органами государства нормативных типов их деятельности (в т.ч. деятельности органов местного самоуправления), а под политической институционализацией – проце</w:t>
      </w:r>
      <w:proofErr w:type="gramStart"/>
      <w:r w:rsidRPr="00FC03AF">
        <w:rPr>
          <w:rFonts w:ascii="Times New Roman" w:hAnsi="Times New Roman" w:cs="Times New Roman"/>
          <w:sz w:val="28"/>
          <w:szCs w:val="28"/>
        </w:rPr>
        <w:t>сс стр</w:t>
      </w:r>
      <w:proofErr w:type="gramEnd"/>
      <w:r w:rsidRPr="00FC03AF">
        <w:rPr>
          <w:rFonts w:ascii="Times New Roman" w:hAnsi="Times New Roman" w:cs="Times New Roman"/>
          <w:sz w:val="28"/>
          <w:szCs w:val="28"/>
        </w:rPr>
        <w:t>уктурно-функционального становления и развития в качестве обладающего собственными системными характеристиками политического института.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Подобное понимание политической институционализации как процесса систематизации социальных связей, формирования и развития субъекта политической деятельности, в ходе которого политическая партия </w:t>
      </w:r>
      <w:proofErr w:type="gramStart"/>
      <w:r w:rsidRPr="00FC03AF">
        <w:rPr>
          <w:rFonts w:ascii="Times New Roman" w:hAnsi="Times New Roman" w:cs="Times New Roman"/>
          <w:sz w:val="28"/>
          <w:szCs w:val="28"/>
        </w:rPr>
        <w:t>приобретает структурно-функциональные признаки характеризуют</w:t>
      </w:r>
      <w:proofErr w:type="gramEnd"/>
      <w:r w:rsidRPr="00FC03AF">
        <w:rPr>
          <w:rFonts w:ascii="Times New Roman" w:hAnsi="Times New Roman" w:cs="Times New Roman"/>
          <w:sz w:val="28"/>
          <w:szCs w:val="28"/>
        </w:rPr>
        <w:t xml:space="preserve"> партию как институт политической и партийной системы. Например, С. Хантингтон определял институционализацию политических партий как процесс, посредством которого партии упрочиваются, приобретают значение (правовое и политическое) и устойчивость.</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Принимая во внимание позицию М. Дюверже относительно структуры политических партий, в отношении партии «Единая Россия» можно сделать вывод, что одной из ее характерных черт выступает воспроизводство административной структуры государства. Это значит, что по типу органов государственной власти, у данной партии существует свой исполнительный орган (ЦИК), коллегиальный орган управления (Президиум) и общефедеральный коллегиальный орган – Генеральный Совет. Как пишут М. Дюверже, Дж. Сартори, В. Я. Гельман и Г. В. Голосов, подобная структура </w:t>
      </w:r>
      <w:r w:rsidRPr="00FC03AF">
        <w:rPr>
          <w:rFonts w:ascii="Times New Roman" w:hAnsi="Times New Roman" w:cs="Times New Roman"/>
          <w:sz w:val="28"/>
          <w:szCs w:val="28"/>
        </w:rPr>
        <w:lastRenderedPageBreak/>
        <w:t>имеет тенденцию «разрастаться» до уровня регионов и муниципалитетов, включая в себя максимально возможное количество субъектов федерации. Подобное устройство и тенденции присущи не только партии «Единая Россия» в политическом пространстве РФ. Однако именно данная партия, по мнению В. Я. Гельмана и Г. В. Голосова, задает общий дизайн партийной системы Российской Федерации. По мнению В. Я. Гельмана подобная ситуация связана с формированием в России партийной системы с доминирующей политической партией</w:t>
      </w:r>
      <w:r w:rsidR="009555C3" w:rsidRPr="00FC03AF">
        <w:rPr>
          <w:rFonts w:ascii="Times New Roman" w:hAnsi="Times New Roman" w:cs="Times New Roman"/>
          <w:sz w:val="28"/>
          <w:szCs w:val="28"/>
        </w:rPr>
        <w:t xml:space="preserve">. </w:t>
      </w:r>
      <w:r w:rsidRPr="00FC03AF">
        <w:rPr>
          <w:rFonts w:ascii="Times New Roman" w:hAnsi="Times New Roman" w:cs="Times New Roman"/>
          <w:sz w:val="28"/>
          <w:szCs w:val="28"/>
        </w:rPr>
        <w:t>Во многом, по мнению исследователя (в т.ч. по мнению М. Дюверже, Дж. Сартори, А. Лейпхарта) избирательная система формирует партийную систему. Как было указано в 1 главе в параграфе 1.2., в качестве методологической основы исследования избирательной и партийной системы на муниципальном уровне выступит позиция В. Я. Гельмана и Г. В. Голосова. Концепция Г. В. Голосова о смешанных несвязных избирательных системах, в целом, отражает проводимую политику федеральных органов власти в отношении регионов и муниципалитетов (также стоит отметить, что данная система планируется вводиться на федеральном уровне на выборах депутатов ГД РФ).</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К концу 1990-началу 2000-х г. в большей части российских регионов и городов установились относительно стабильные политические режимы. При этом влияние политики федерального центра на них было минимальным. С начала 2000-х годов происходит усиление влияния федерального центра в ходе процесса, который многие исследователи называют укрепление вертикали власти. С этого момента федеральный центр начинает использовать вместо методов силового давления на регионы – </w:t>
      </w:r>
      <w:proofErr w:type="gramStart"/>
      <w:r w:rsidRPr="00FC03AF">
        <w:rPr>
          <w:rFonts w:ascii="Times New Roman" w:hAnsi="Times New Roman" w:cs="Times New Roman"/>
          <w:sz w:val="28"/>
          <w:szCs w:val="28"/>
        </w:rPr>
        <w:t>нормативно-институциональное</w:t>
      </w:r>
      <w:proofErr w:type="gramEnd"/>
      <w:r w:rsidRPr="00FC03AF">
        <w:rPr>
          <w:rFonts w:ascii="Times New Roman" w:hAnsi="Times New Roman" w:cs="Times New Roman"/>
          <w:sz w:val="28"/>
          <w:szCs w:val="28"/>
        </w:rPr>
        <w:t xml:space="preserve">. В результате данной деятельности произошла реанимация участия политических партий в региональных и муниципальных процессах. В рамках </w:t>
      </w:r>
      <w:r w:rsidR="00317240">
        <w:rPr>
          <w:rFonts w:ascii="Times New Roman" w:hAnsi="Times New Roman" w:cs="Times New Roman"/>
          <w:sz w:val="28"/>
          <w:szCs w:val="28"/>
        </w:rPr>
        <w:t>этих</w:t>
      </w:r>
      <w:r w:rsidRPr="00FC03AF">
        <w:rPr>
          <w:rFonts w:ascii="Times New Roman" w:hAnsi="Times New Roman" w:cs="Times New Roman"/>
          <w:sz w:val="28"/>
          <w:szCs w:val="28"/>
        </w:rPr>
        <w:t xml:space="preserve"> процессов </w:t>
      </w:r>
      <w:r w:rsidRPr="00FC03AF">
        <w:rPr>
          <w:rFonts w:ascii="Times New Roman" w:hAnsi="Times New Roman" w:cs="Times New Roman"/>
          <w:sz w:val="28"/>
          <w:szCs w:val="28"/>
        </w:rPr>
        <w:lastRenderedPageBreak/>
        <w:t>политические партии должны были стать главными проводниками решений федерального центра в регионы и муниципалитеты.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На мой взгляд, согласно проделанным наблюдениям в ходе анализа муниципальной и избирательной реформы, уставов регионов и муниципалитетов, основную форму, которую продвигал федеральный центр, были фракционные формы организации деятельности региональных и муниципальных парламентов. Почему именно фракция? На мой взгляд, фракция, по своей природе, позволяет оперативно принимать решения поддержки/отклонения  проекта закона, а также его инициативы, единым, консолидированным количеством депутатов, «встроенных» в систему жестких правил и норм. Данная система декларируется партийным руководством. Таким образом, фракция – это элемент «эффективного» политического менеджмента по оперативному принятию нормотворческих инициатив. Помимо этого, создание фракций, по мнению ряда региональных исследователей, было обусловлено борьбой с оппозицией в виде блоков и самовыдвиженцев.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Такие факторы, как укрепление «вертикали власти», создание политической партии «Единая Россия» по типу «партии власти», проведение реформ в избирательной и муниципальной системе, напрямую трансформировали партийную систему </w:t>
      </w:r>
      <w:proofErr w:type="gramStart"/>
      <w:r w:rsidRPr="00FC03AF">
        <w:rPr>
          <w:rFonts w:ascii="Times New Roman" w:hAnsi="Times New Roman" w:cs="Times New Roman"/>
          <w:sz w:val="28"/>
          <w:szCs w:val="28"/>
        </w:rPr>
        <w:t>из</w:t>
      </w:r>
      <w:proofErr w:type="gramEnd"/>
      <w:r w:rsidRPr="00FC03AF">
        <w:rPr>
          <w:rFonts w:ascii="Times New Roman" w:hAnsi="Times New Roman" w:cs="Times New Roman"/>
          <w:sz w:val="28"/>
          <w:szCs w:val="28"/>
        </w:rPr>
        <w:t xml:space="preserve"> многопартийной в систему с доминирующей партией на региональном уровне. На мой взгляд, исходя из данных факторов, подобный режим должен установиться на уровне муниципалитетов.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highlight w:val="white"/>
        </w:rPr>
        <w:tab/>
      </w:r>
      <w:r w:rsidRPr="00FC03AF">
        <w:rPr>
          <w:rFonts w:ascii="Times New Roman" w:hAnsi="Times New Roman" w:cs="Times New Roman"/>
          <w:sz w:val="28"/>
          <w:szCs w:val="28"/>
        </w:rPr>
        <w:t xml:space="preserve">Подводя некий итог вышесказанному необходимо отметить, что с приходом к власти В. В. Путина произошло создание семи федеральных округов во главе с полномочными представителями Президента, при этом изменился порядок формирования Совета Федерации, урезались полномочия </w:t>
      </w:r>
      <w:r w:rsidRPr="00FC03AF">
        <w:rPr>
          <w:rFonts w:ascii="Times New Roman" w:hAnsi="Times New Roman" w:cs="Times New Roman"/>
          <w:sz w:val="28"/>
          <w:szCs w:val="28"/>
        </w:rPr>
        <w:lastRenderedPageBreak/>
        <w:t>Государственной Думы. Президент получил право снимать с должности избранных губернаторов и распускать региональные легислатуры.</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Результатом данных мероприятий стало установление контроля над субъектами РФ. Из этого можно сделать вывод, согласно которому, в ходе принятия и выработки данных инициатив произошла децентрализация региональных моноцентричных политических режимов. Именно благодаря четкому разграничению полномочий между федеральным центром и региональными легислатурами стало возможным достижение этих «программ».</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Основными формальными институтами проведения политики федерального центра, как уже говорилось выше, стали политические партии. Для достижения этой цели в 2001 году принимается Федеральный Закон, получивший название «Закон о Политических партиях», согласно которому в РФ запрещалась регистрация региональных партий, представляющих интересы региональных элит; в 2003 году в регионах, и частично в городах, была внедрена новая избирательная система. Согласно этому положению не менее 50% мандатов должно было распределяться по спискам.</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 если обобщить эмпирический материал, собранный в ходе анализа муниципальных избирательных кампаний в административных центрах регионов СФО, а также мнения исследователей и экспертов относительно прохождения избирательной компании в регионах и муниципалитетах России, то можно сделать следующий вывод.</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Несмотря на официальные изменения с начала 2000-х годов статуса политических партий, мгновенного и быстрого роста партизации региональных и муниципальных кандидатов и депутатов не произошло. Во многом это связано с тем, что многие избирательные компании проходили до принятия Федерального закона от 8 декабря 2003 г. N 169-ФЗ «О внесении изменений в некоторые законодательные акты Российской Федерации, а также о признании </w:t>
      </w:r>
      <w:r w:rsidRPr="00FC03AF">
        <w:rPr>
          <w:rFonts w:ascii="Times New Roman" w:hAnsi="Times New Roman" w:cs="Times New Roman"/>
          <w:sz w:val="28"/>
          <w:szCs w:val="28"/>
        </w:rPr>
        <w:lastRenderedPageBreak/>
        <w:t>утратившими силу законодательных актов РСФСР» или параллельно с ним</w:t>
      </w:r>
      <w:r w:rsidR="00317240">
        <w:rPr>
          <w:rFonts w:ascii="Times New Roman" w:hAnsi="Times New Roman" w:cs="Times New Roman"/>
          <w:sz w:val="28"/>
          <w:szCs w:val="28"/>
        </w:rPr>
        <w:t xml:space="preserve"> (</w:t>
      </w:r>
      <w:r w:rsidR="00317240" w:rsidRPr="00FC03AF">
        <w:rPr>
          <w:rFonts w:ascii="Times New Roman" w:hAnsi="Times New Roman" w:cs="Times New Roman"/>
          <w:sz w:val="28"/>
          <w:szCs w:val="28"/>
        </w:rPr>
        <w:t>См. Приложение 54</w:t>
      </w:r>
      <w:r w:rsidR="00317240">
        <w:rPr>
          <w:rFonts w:ascii="Times New Roman" w:hAnsi="Times New Roman" w:cs="Times New Roman"/>
          <w:sz w:val="28"/>
          <w:szCs w:val="28"/>
        </w:rPr>
        <w:t>)</w:t>
      </w:r>
      <w:r w:rsidRPr="00FC03AF">
        <w:rPr>
          <w:rFonts w:ascii="Times New Roman" w:hAnsi="Times New Roman" w:cs="Times New Roman"/>
          <w:sz w:val="28"/>
          <w:szCs w:val="28"/>
        </w:rPr>
        <w:t>. Например, в республике Бурятия избирательная компания депутатов Народного Хурала Республики Бурятия третьего созыва 2003 года проходили на основании «старого закона» по мажоритарной системе в 2 тура, которые, по мнению Будаева Б. С., в сущности</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снижают электоральные возможности кандидатов</w:t>
      </w:r>
      <w:r w:rsidR="00317240">
        <w:rPr>
          <w:rFonts w:ascii="Times New Roman" w:hAnsi="Times New Roman" w:cs="Times New Roman"/>
          <w:sz w:val="28"/>
          <w:szCs w:val="28"/>
        </w:rPr>
        <w:t xml:space="preserve"> от политических партий</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Помимо этого, потенциал политических партий в регионах, на момент принятия этого закона был низким.</w:t>
      </w:r>
      <w:proofErr w:type="gramEnd"/>
      <w:r w:rsidRPr="00FC03AF">
        <w:rPr>
          <w:rFonts w:ascii="Times New Roman" w:hAnsi="Times New Roman" w:cs="Times New Roman"/>
          <w:sz w:val="28"/>
          <w:szCs w:val="28"/>
        </w:rPr>
        <w:t xml:space="preserve"> Данный факт был обусловлен нежеланием региональной и муниципальной элиты партизироваться, поскольку любая партийная принадлежность значительно снижает возможности для маневрирования в ситуациях повышенной неопределенности.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Все эти процессы привели к тому, что политические партии в регионах и муниципалитетах (в данном случае регионах СФО) показали достаточно низкие результаты, особенно там, где они не имели административной поддержки либо губернатора, либо мэра. Например</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в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xml:space="preserve">. Барнаул, в первый срок экс-мэра В. Н. Колганова, поддержка партии «Единая Россия» не оказывалась со стороны мэра, на что показывает большое количество зарегистрированных самовыдвиженцев на выборах в городскую думу Барнаула 2004 г., большинство из которых </w:t>
      </w:r>
      <w:r w:rsidR="00317240">
        <w:rPr>
          <w:rFonts w:ascii="Times New Roman" w:hAnsi="Times New Roman" w:cs="Times New Roman"/>
          <w:sz w:val="28"/>
          <w:szCs w:val="28"/>
        </w:rPr>
        <w:t xml:space="preserve">получили депутатские мандаты. Однако </w:t>
      </w:r>
      <w:r w:rsidRPr="00FC03AF">
        <w:rPr>
          <w:rFonts w:ascii="Times New Roman" w:hAnsi="Times New Roman" w:cs="Times New Roman"/>
          <w:sz w:val="28"/>
          <w:szCs w:val="28"/>
        </w:rPr>
        <w:t xml:space="preserve">вступление экс-мэра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xml:space="preserve">. Барнаула в «Единую Россию» после 2005 г. кардинально изменило расстановку сил на выборах 2008 г., когда количество самовыдвиженцев резко сократилось, а партия «Единая Россия» фактически монополизировала городской представительный орган </w:t>
      </w:r>
      <w:r w:rsidR="00317240">
        <w:rPr>
          <w:rFonts w:ascii="Times New Roman" w:hAnsi="Times New Roman" w:cs="Times New Roman"/>
          <w:sz w:val="28"/>
          <w:szCs w:val="28"/>
        </w:rPr>
        <w:t>(</w:t>
      </w:r>
      <w:r w:rsidR="009555C3" w:rsidRPr="00FC03AF">
        <w:rPr>
          <w:rFonts w:ascii="Times New Roman" w:hAnsi="Times New Roman" w:cs="Times New Roman"/>
          <w:sz w:val="28"/>
          <w:szCs w:val="28"/>
        </w:rPr>
        <w:t>с</w:t>
      </w:r>
      <w:r w:rsidRPr="00FC03AF">
        <w:rPr>
          <w:rFonts w:ascii="Times New Roman" w:hAnsi="Times New Roman" w:cs="Times New Roman"/>
          <w:sz w:val="28"/>
          <w:szCs w:val="28"/>
        </w:rPr>
        <w:t xml:space="preserve">м. </w:t>
      </w:r>
      <w:r w:rsidR="009555C3" w:rsidRPr="00FC03AF">
        <w:rPr>
          <w:rFonts w:ascii="Times New Roman" w:hAnsi="Times New Roman" w:cs="Times New Roman"/>
          <w:sz w:val="28"/>
          <w:szCs w:val="28"/>
        </w:rPr>
        <w:t>П</w:t>
      </w:r>
      <w:r w:rsidRPr="00FC03AF">
        <w:rPr>
          <w:rFonts w:ascii="Times New Roman" w:hAnsi="Times New Roman" w:cs="Times New Roman"/>
          <w:sz w:val="28"/>
          <w:szCs w:val="28"/>
        </w:rPr>
        <w:t>риложение</w:t>
      </w:r>
      <w:r w:rsidR="009555C3" w:rsidRPr="00FC03AF">
        <w:rPr>
          <w:rFonts w:ascii="Times New Roman" w:hAnsi="Times New Roman" w:cs="Times New Roman"/>
          <w:sz w:val="28"/>
          <w:szCs w:val="28"/>
        </w:rPr>
        <w:t xml:space="preserve"> 53</w:t>
      </w:r>
      <w:r w:rsidR="00317240">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С 2011 г. вступил в силу Федеральный Закон о проведении муниципальных выборов по пропорциональной или смешанной системе, вводивший обязательную практику использования пропорциональной и мажоритарной системы на выборах в органы местного самоуправления. Стоит </w:t>
      </w:r>
      <w:r w:rsidRPr="00FC03AF">
        <w:rPr>
          <w:rFonts w:ascii="Times New Roman" w:hAnsi="Times New Roman" w:cs="Times New Roman"/>
          <w:sz w:val="28"/>
          <w:szCs w:val="28"/>
        </w:rPr>
        <w:lastRenderedPageBreak/>
        <w:t>отметить, что за период с 1993 – 2002 года пропорциональная избирательная система использовалась только в 9 регионах: республика Марий Эл, Тыва, Красноярский край, Свердловская, Саратовская и Псковская области, Корякский и Усть-Ордынский Бурятский автономные округа. Только в трех из них более одного раза проходили выборы по данной системе: Красноярский край, Калининградская область, Свердловская область [</w:t>
      </w:r>
      <w:r w:rsidR="009555C3" w:rsidRPr="00FC03AF">
        <w:rPr>
          <w:rFonts w:ascii="Times New Roman" w:hAnsi="Times New Roman" w:cs="Times New Roman"/>
          <w:sz w:val="28"/>
          <w:szCs w:val="28"/>
        </w:rPr>
        <w:t>61,</w:t>
      </w:r>
      <w:r w:rsidRPr="00FC03AF">
        <w:rPr>
          <w:rFonts w:ascii="Times New Roman" w:hAnsi="Times New Roman" w:cs="Times New Roman"/>
          <w:sz w:val="28"/>
          <w:szCs w:val="28"/>
        </w:rPr>
        <w:t xml:space="preserve"> с. 59].</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Начиная с 2011 г. данная система стала обязательной при проведении выборов в органы местного самоуправления. Условно, главной целью введения смешанной несвязной избирательной системы можно считать формирование партийной системы с доминирующей политической партией на муниципальном уровне. Относительно субъектов Сибирского федерального округа можно сказать следующее </w:t>
      </w:r>
      <w:r w:rsidR="009555C3" w:rsidRPr="00FC03AF">
        <w:rPr>
          <w:rFonts w:ascii="Times New Roman" w:hAnsi="Times New Roman" w:cs="Times New Roman"/>
          <w:sz w:val="28"/>
          <w:szCs w:val="28"/>
        </w:rPr>
        <w:t>(см. Приложение 53)</w:t>
      </w:r>
      <w:r w:rsidRPr="00FC03AF">
        <w:rPr>
          <w:rFonts w:ascii="Times New Roman" w:hAnsi="Times New Roman" w:cs="Times New Roman"/>
          <w:sz w:val="28"/>
          <w:szCs w:val="28"/>
        </w:rPr>
        <w:t xml:space="preserve">. В качестве примера, в данном разделе будет рассмотрен г. Красноярск, т.к. в нем смешанная несвязная избирательная система практиковалась с 1990-х г. </w:t>
      </w:r>
      <w:r w:rsidR="009555C3" w:rsidRPr="00FC03AF">
        <w:rPr>
          <w:rFonts w:ascii="Times New Roman" w:hAnsi="Times New Roman" w:cs="Times New Roman"/>
          <w:sz w:val="28"/>
          <w:szCs w:val="28"/>
        </w:rPr>
        <w:t>(см. Приложение 53)</w:t>
      </w:r>
      <w:r w:rsidRPr="00FC03AF">
        <w:rPr>
          <w:rFonts w:ascii="Times New Roman" w:hAnsi="Times New Roman" w:cs="Times New Roman"/>
          <w:sz w:val="28"/>
          <w:szCs w:val="28"/>
        </w:rPr>
        <w:t>. Согласно исследованию А.</w:t>
      </w:r>
      <w:r w:rsidR="009555C3" w:rsidRPr="00FC03AF">
        <w:rPr>
          <w:rFonts w:ascii="Times New Roman" w:hAnsi="Times New Roman" w:cs="Times New Roman"/>
          <w:sz w:val="28"/>
          <w:szCs w:val="28"/>
        </w:rPr>
        <w:t xml:space="preserve"> В.</w:t>
      </w:r>
      <w:r w:rsidRPr="00FC03AF">
        <w:rPr>
          <w:rFonts w:ascii="Times New Roman" w:hAnsi="Times New Roman" w:cs="Times New Roman"/>
          <w:sz w:val="28"/>
          <w:szCs w:val="28"/>
        </w:rPr>
        <w:t xml:space="preserve"> Кынева и А. Е. Любарева, нужно отметить, что на муниципальных выборах с 1996-2004 г. в Красноярске борьба за депутатские мандаты разворачивалась между блоками и самовыдвиженцами, при этом политические партии в этой борьбе не участвовали</w:t>
      </w:r>
      <w:r w:rsidR="00317240">
        <w:rPr>
          <w:rFonts w:ascii="Times New Roman" w:hAnsi="Times New Roman" w:cs="Times New Roman"/>
          <w:sz w:val="28"/>
          <w:szCs w:val="28"/>
        </w:rPr>
        <w:t xml:space="preserve"> (</w:t>
      </w:r>
      <w:r w:rsidRPr="00FC03AF">
        <w:rPr>
          <w:rFonts w:ascii="Times New Roman" w:hAnsi="Times New Roman" w:cs="Times New Roman"/>
          <w:sz w:val="28"/>
          <w:szCs w:val="28"/>
        </w:rPr>
        <w:t>за исключением КПРФ</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К выборам 2008 г., когда на законодательном уровне были запрещены блоки и региональные политические партии, количество зарегистрированных самовыдвиженцев по прежнему было высоким (27% - самвыдвиженцев, 26% - ЛДПР, 25% - «Единая Россия», 13% - КПРФ, 6% - «Справедливая Россия»).</w:t>
      </w:r>
      <w:proofErr w:type="gramEnd"/>
      <w:r w:rsidRPr="00FC03AF">
        <w:rPr>
          <w:rFonts w:ascii="Times New Roman" w:hAnsi="Times New Roman" w:cs="Times New Roman"/>
          <w:sz w:val="28"/>
          <w:szCs w:val="28"/>
        </w:rPr>
        <w:t xml:space="preserve"> Следует отметить высокие показатели партии «Единая Россия» по одномандатным округам (в представительный орган прошло 17 представителей партии «Единая Россия»), а по общегородскому округу (47,69%) результаты оказались не достаточно высокими, по сравнению с общефедеральным (64,30 %) и региональным уровнем (60,68 %)</w:t>
      </w:r>
      <w:proofErr w:type="gramStart"/>
      <w:r w:rsidR="00317240">
        <w:rPr>
          <w:rFonts w:ascii="Times New Roman" w:hAnsi="Times New Roman" w:cs="Times New Roman"/>
          <w:sz w:val="28"/>
          <w:szCs w:val="28"/>
        </w:rPr>
        <w:t>.</w:t>
      </w:r>
      <w:proofErr w:type="gramEnd"/>
      <w:r w:rsidR="00317240">
        <w:rPr>
          <w:rFonts w:ascii="Times New Roman" w:hAnsi="Times New Roman" w:cs="Times New Roman"/>
          <w:sz w:val="28"/>
          <w:szCs w:val="28"/>
        </w:rPr>
        <w:t xml:space="preserve"> При этом стоит обратить внимание, что </w:t>
      </w:r>
      <w:r w:rsidR="00317240">
        <w:rPr>
          <w:rFonts w:ascii="Times New Roman" w:hAnsi="Times New Roman" w:cs="Times New Roman"/>
          <w:sz w:val="28"/>
          <w:szCs w:val="28"/>
        </w:rPr>
        <w:lastRenderedPageBreak/>
        <w:t xml:space="preserve">2008 г. характеризуется </w:t>
      </w:r>
      <w:r w:rsidRPr="00FC03AF">
        <w:rPr>
          <w:rFonts w:ascii="Times New Roman" w:hAnsi="Times New Roman" w:cs="Times New Roman"/>
          <w:sz w:val="28"/>
          <w:szCs w:val="28"/>
        </w:rPr>
        <w:t>«пиком популярности» партии «Единая Россия». В 2011 г. партия получила в рег</w:t>
      </w:r>
      <w:r w:rsidR="00317240">
        <w:rPr>
          <w:rFonts w:ascii="Times New Roman" w:hAnsi="Times New Roman" w:cs="Times New Roman"/>
          <w:sz w:val="28"/>
          <w:szCs w:val="28"/>
        </w:rPr>
        <w:t>ионе 36,7 %, а в г. Красноярск 31 %</w:t>
      </w:r>
      <w:r w:rsidRPr="00FC03AF">
        <w:rPr>
          <w:rFonts w:ascii="Times New Roman" w:hAnsi="Times New Roman" w:cs="Times New Roman"/>
          <w:sz w:val="28"/>
          <w:szCs w:val="28"/>
        </w:rPr>
        <w:t xml:space="preserve">, что является показателем снижения рейтинга политической партии в преддверии выборов в муниципальный представительный орган власти г. Красноярска осенью 2013 г. В целом, можно констатировать, что в 2008 г. партизация муниципального парламента Красноярска произошла, </w:t>
      </w:r>
      <w:proofErr w:type="gramStart"/>
      <w:r w:rsidRPr="00FC03AF">
        <w:rPr>
          <w:rFonts w:ascii="Times New Roman" w:hAnsi="Times New Roman" w:cs="Times New Roman"/>
          <w:sz w:val="28"/>
          <w:szCs w:val="28"/>
        </w:rPr>
        <w:t>следовательно</w:t>
      </w:r>
      <w:proofErr w:type="gramEnd"/>
      <w:r w:rsidRPr="00FC03AF">
        <w:rPr>
          <w:rFonts w:ascii="Times New Roman" w:hAnsi="Times New Roman" w:cs="Times New Roman"/>
          <w:sz w:val="28"/>
          <w:szCs w:val="28"/>
        </w:rPr>
        <w:t xml:space="preserve"> сформировалась партийная система. Такой вывод можно сделать, если взять классификацию партийной системы, предложенную Б. А. Исаевым</w:t>
      </w:r>
      <w:r w:rsidR="009555C3" w:rsidRPr="00FC03AF">
        <w:rPr>
          <w:rFonts w:ascii="Times New Roman" w:hAnsi="Times New Roman" w:cs="Times New Roman"/>
          <w:sz w:val="28"/>
          <w:szCs w:val="28"/>
        </w:rPr>
        <w:t xml:space="preserve">. </w:t>
      </w:r>
      <w:r w:rsidRPr="00FC03AF">
        <w:rPr>
          <w:rFonts w:ascii="Times New Roman" w:hAnsi="Times New Roman" w:cs="Times New Roman"/>
          <w:sz w:val="28"/>
          <w:szCs w:val="28"/>
        </w:rPr>
        <w:t>Исходя из этого, можно установить, что по итогам выборов 2008 г. в г. Красноярске установилась партийная система с доминирующей политической партией.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Обобщая сказанное выше, можно сделать вывод, что как таковой, сформированной партийной системы на муниципальном уровне г. Красноярска до 2008 г. не существовало (данный факт объясняется большим количеством самовыдвиженцев и высокой поддержкой избирателями блоков, а также отсутствием партийной конкуренции и участия на муниципальных выборах). Формирование партийной системы с доминирующей партией в 2008 г. в Красноярске совпало с аналогичным формированием данной системы на региональном и федеральном уровне. </w:t>
      </w:r>
      <w:r w:rsidR="00317240">
        <w:rPr>
          <w:rFonts w:ascii="Times New Roman" w:hAnsi="Times New Roman" w:cs="Times New Roman"/>
          <w:sz w:val="28"/>
          <w:szCs w:val="28"/>
        </w:rPr>
        <w:t>Подобные</w:t>
      </w:r>
      <w:r w:rsidRPr="00FC03AF">
        <w:rPr>
          <w:rFonts w:ascii="Times New Roman" w:hAnsi="Times New Roman" w:cs="Times New Roman"/>
          <w:sz w:val="28"/>
          <w:szCs w:val="28"/>
        </w:rPr>
        <w:t xml:space="preserve"> факты, </w:t>
      </w:r>
      <w:r w:rsidR="00317240">
        <w:rPr>
          <w:rFonts w:ascii="Times New Roman" w:hAnsi="Times New Roman" w:cs="Times New Roman"/>
          <w:sz w:val="28"/>
          <w:szCs w:val="28"/>
        </w:rPr>
        <w:t>н</w:t>
      </w:r>
      <w:r w:rsidRPr="00FC03AF">
        <w:rPr>
          <w:rFonts w:ascii="Times New Roman" w:hAnsi="Times New Roman" w:cs="Times New Roman"/>
          <w:sz w:val="28"/>
          <w:szCs w:val="28"/>
        </w:rPr>
        <w:t xml:space="preserve">а мой взгляд, могут свидетельствовать о формировании партийной системы «сверху», посредством законодательных изменений, связанных с запретом блоков и региональных партий, </w:t>
      </w:r>
      <w:r w:rsidR="00317240">
        <w:rPr>
          <w:rFonts w:ascii="Times New Roman" w:hAnsi="Times New Roman" w:cs="Times New Roman"/>
          <w:sz w:val="28"/>
          <w:szCs w:val="28"/>
        </w:rPr>
        <w:t>а также</w:t>
      </w:r>
      <w:r w:rsidRPr="00FC03AF">
        <w:rPr>
          <w:rFonts w:ascii="Times New Roman" w:hAnsi="Times New Roman" w:cs="Times New Roman"/>
          <w:sz w:val="28"/>
          <w:szCs w:val="28"/>
        </w:rPr>
        <w:t xml:space="preserve"> </w:t>
      </w:r>
      <w:r w:rsidR="00317240">
        <w:rPr>
          <w:rFonts w:ascii="Times New Roman" w:hAnsi="Times New Roman" w:cs="Times New Roman"/>
          <w:sz w:val="28"/>
          <w:szCs w:val="28"/>
        </w:rPr>
        <w:t>«</w:t>
      </w:r>
      <w:r w:rsidRPr="00FC03AF">
        <w:rPr>
          <w:rFonts w:ascii="Times New Roman" w:hAnsi="Times New Roman" w:cs="Times New Roman"/>
          <w:sz w:val="28"/>
          <w:szCs w:val="28"/>
        </w:rPr>
        <w:t>внедрением</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партии «Единая Россия», посредством партизации элит, на муниципальном уровне. Таким образом, можно сделать вывод, что партийная система с доминирующей политической партией в г. Красноярск не является сформированной «естественным путем». При этом, как сама партия «Единая Россия»</w:t>
      </w:r>
      <w:r w:rsidR="009555C3" w:rsidRPr="00FC03AF">
        <w:rPr>
          <w:rFonts w:ascii="Times New Roman" w:hAnsi="Times New Roman" w:cs="Times New Roman"/>
          <w:sz w:val="28"/>
          <w:szCs w:val="28"/>
        </w:rPr>
        <w:t>,</w:t>
      </w:r>
      <w:r w:rsidRPr="00FC03AF">
        <w:rPr>
          <w:rFonts w:ascii="Times New Roman" w:hAnsi="Times New Roman" w:cs="Times New Roman"/>
          <w:sz w:val="28"/>
          <w:szCs w:val="28"/>
        </w:rPr>
        <w:t xml:space="preserve"> так и избирательная система, согласно мнению Г. В. Голосова являются продуктами сознательной политической инженерии в </w:t>
      </w:r>
      <w:r w:rsidRPr="00FC03AF">
        <w:rPr>
          <w:rFonts w:ascii="Times New Roman" w:hAnsi="Times New Roman" w:cs="Times New Roman"/>
          <w:sz w:val="28"/>
          <w:szCs w:val="28"/>
        </w:rPr>
        <w:lastRenderedPageBreak/>
        <w:t>пользу укрепления доминирующего положения партии «Единая Россия»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Таким образом, можно сделать вывод, что партизация региональной элиты под маркой «Единой России» произошла успешно, вне зависимости от того, был ли регион в «красном поясе» или его социально-экономического состояния. Во многом</w:t>
      </w:r>
      <w:r w:rsidR="00317240">
        <w:rPr>
          <w:rFonts w:ascii="Times New Roman" w:hAnsi="Times New Roman" w:cs="Times New Roman"/>
          <w:sz w:val="28"/>
          <w:szCs w:val="28"/>
        </w:rPr>
        <w:t>,</w:t>
      </w:r>
      <w:r w:rsidRPr="00FC03AF">
        <w:rPr>
          <w:rFonts w:ascii="Times New Roman" w:hAnsi="Times New Roman" w:cs="Times New Roman"/>
          <w:sz w:val="28"/>
          <w:szCs w:val="28"/>
        </w:rPr>
        <w:t xml:space="preserve"> данные процессы навязывались «сверху» инициативой губернаторов, которые после отмены губернаторских выборов, попали в прямую зависимость от партии «Единая Ро</w:t>
      </w:r>
      <w:r w:rsidR="00317240">
        <w:rPr>
          <w:rFonts w:ascii="Times New Roman" w:hAnsi="Times New Roman" w:cs="Times New Roman"/>
          <w:sz w:val="28"/>
          <w:szCs w:val="28"/>
        </w:rPr>
        <w:t>ссия» и федерального центра. От</w:t>
      </w:r>
      <w:r w:rsidRPr="00FC03AF">
        <w:rPr>
          <w:rFonts w:ascii="Times New Roman" w:hAnsi="Times New Roman" w:cs="Times New Roman"/>
          <w:sz w:val="28"/>
          <w:szCs w:val="28"/>
        </w:rPr>
        <w:t xml:space="preserve">части была пересмотрена, с неформальной стороны, региональная бюджетная система. Регион получал больше субсидий и материальных </w:t>
      </w:r>
      <w:r w:rsidR="00317240">
        <w:rPr>
          <w:rFonts w:ascii="Times New Roman" w:hAnsi="Times New Roman" w:cs="Times New Roman"/>
          <w:sz w:val="28"/>
          <w:szCs w:val="28"/>
        </w:rPr>
        <w:t>ресурсов от федерального центра</w:t>
      </w:r>
      <w:r w:rsidRPr="00FC03AF">
        <w:rPr>
          <w:rFonts w:ascii="Times New Roman" w:hAnsi="Times New Roman" w:cs="Times New Roman"/>
          <w:sz w:val="28"/>
          <w:szCs w:val="28"/>
        </w:rPr>
        <w:t xml:space="preserve"> в случае показания высоких результатов «Единой России» на выборах. </w:t>
      </w:r>
      <w:r w:rsidRPr="00FC03AF">
        <w:rPr>
          <w:rFonts w:ascii="Times New Roman" w:hAnsi="Times New Roman" w:cs="Times New Roman"/>
          <w:sz w:val="28"/>
          <w:szCs w:val="28"/>
        </w:rPr>
        <w:tab/>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Если исходить из анализа выборов в муниципальные органы власти и голосования муниципалитетов на выборах в федеральные и региональные органы власти, то можно сделать следующий вывод. С формальной стороны, институционализация политических партий произошла во всех институтах муниципальной власти посредством принятия соответствующих законов. На </w:t>
      </w:r>
      <w:r w:rsidR="0044365E">
        <w:rPr>
          <w:rFonts w:ascii="Times New Roman" w:hAnsi="Times New Roman" w:cs="Times New Roman"/>
          <w:sz w:val="28"/>
          <w:szCs w:val="28"/>
        </w:rPr>
        <w:t>ф</w:t>
      </w:r>
      <w:r w:rsidRPr="00FC03AF">
        <w:rPr>
          <w:rFonts w:ascii="Times New Roman" w:hAnsi="Times New Roman" w:cs="Times New Roman"/>
          <w:sz w:val="28"/>
          <w:szCs w:val="28"/>
        </w:rPr>
        <w:t xml:space="preserve">едеральном уровне принимались нормативно-правовые акты в соответствии с проводимой политикой федерального центра по отношению к регионам. На уровне регионов вносились необходимые дополнения и редакции Региональных Законов. Далее, на уровне муниципалитетов разрабатывались новые редакции в Устав и пр. акты в соответствии с требованиями Федерального и Регионального Закона, которые отражали интересы как федерального, так и регионального центра. Согласно подобной схеме, на нормативно-правовом уровне происходила институционализация партийной системы местного самоуправления. Важно учитывать то, что изначальные изменения вносились в избирательное законодательство. Затем, в соответствии с изменением </w:t>
      </w:r>
      <w:r w:rsidRPr="00FC03AF">
        <w:rPr>
          <w:rFonts w:ascii="Times New Roman" w:hAnsi="Times New Roman" w:cs="Times New Roman"/>
          <w:sz w:val="28"/>
          <w:szCs w:val="28"/>
        </w:rPr>
        <w:lastRenderedPageBreak/>
        <w:t>избирательной системы изменялась партийная система на уровне муниципалитетов. Подобную ситуацию описывал М. Дюверже</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сформулиров</w:t>
      </w:r>
      <w:r w:rsidR="0044365E">
        <w:rPr>
          <w:rFonts w:ascii="Times New Roman" w:hAnsi="Times New Roman" w:cs="Times New Roman"/>
          <w:sz w:val="28"/>
          <w:szCs w:val="28"/>
        </w:rPr>
        <w:t>ав ее</w:t>
      </w:r>
      <w:r w:rsidRPr="00FC03AF">
        <w:rPr>
          <w:rFonts w:ascii="Times New Roman" w:hAnsi="Times New Roman" w:cs="Times New Roman"/>
          <w:sz w:val="28"/>
          <w:szCs w:val="28"/>
        </w:rPr>
        <w:t xml:space="preserve"> в виде законов, которые в дальнейшем вызывали острые дискуссии. Тем не менее, в самом упрощенном (обобщенном) виде закон М. Дюверже выглядит следующим образом: избирательная система формирует партийную систему. Подобным образом партийная система трансформировалась на региональном, и начинает трансформироваться на муниципальном уровне. Таким образом, заявленный тезис Г. В. Голосова о приемлемости закона М. Дюверже в посткоммунистических странах нашел свое отражение не только на региональном, но и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Однако, несмотря на то, что в нормативно-правовом поле можно говорить о сформированной партийной системе, при анализе избирательных компаний муниципального уровня и их результатов такого вывода сделать нельзя </w:t>
      </w:r>
      <w:r w:rsidR="009555C3" w:rsidRPr="00FC03AF">
        <w:rPr>
          <w:rFonts w:ascii="Times New Roman" w:hAnsi="Times New Roman" w:cs="Times New Roman"/>
          <w:sz w:val="28"/>
          <w:szCs w:val="28"/>
        </w:rPr>
        <w:t>(</w:t>
      </w:r>
      <w:proofErr w:type="gramStart"/>
      <w:r w:rsidR="009555C3" w:rsidRPr="00FC03AF">
        <w:rPr>
          <w:rFonts w:ascii="Times New Roman" w:hAnsi="Times New Roman" w:cs="Times New Roman"/>
          <w:sz w:val="28"/>
          <w:szCs w:val="28"/>
        </w:rPr>
        <w:t>см</w:t>
      </w:r>
      <w:proofErr w:type="gramEnd"/>
      <w:r w:rsidR="009555C3" w:rsidRPr="00FC03AF">
        <w:rPr>
          <w:rFonts w:ascii="Times New Roman" w:hAnsi="Times New Roman" w:cs="Times New Roman"/>
          <w:sz w:val="28"/>
          <w:szCs w:val="28"/>
        </w:rPr>
        <w:t>. Приложение 53)</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Несмотря на то, что партия «Единая Россия» во всех субъектах набрала более 35% голосов (следуя классификации партийных систем Б. А. Исаева, систему, в которой одна политическая партия систематически набирает более 30% голосов можно назвать партийной системой с доминирующей партией), нельзя сказать, что партийная система с доминирующей партией сформировалась в субъектах СФО.</w:t>
      </w:r>
      <w:proofErr w:type="gramEnd"/>
      <w:r w:rsidRPr="00FC03AF">
        <w:rPr>
          <w:rFonts w:ascii="Times New Roman" w:hAnsi="Times New Roman" w:cs="Times New Roman"/>
          <w:sz w:val="28"/>
          <w:szCs w:val="28"/>
        </w:rPr>
        <w:t xml:space="preserve"> Также стоит отметить, что процесс институционализации политической партии «</w:t>
      </w:r>
      <w:proofErr w:type="gramStart"/>
      <w:r w:rsidRPr="00FC03AF">
        <w:rPr>
          <w:rFonts w:ascii="Times New Roman" w:hAnsi="Times New Roman" w:cs="Times New Roman"/>
          <w:sz w:val="28"/>
          <w:szCs w:val="28"/>
        </w:rPr>
        <w:t>Единая</w:t>
      </w:r>
      <w:proofErr w:type="gramEnd"/>
      <w:r w:rsidRPr="00FC03AF">
        <w:rPr>
          <w:rFonts w:ascii="Times New Roman" w:hAnsi="Times New Roman" w:cs="Times New Roman"/>
          <w:sz w:val="28"/>
          <w:szCs w:val="28"/>
        </w:rPr>
        <w:t xml:space="preserve"> России» во многом связан с социально-экономическими характеристиками субъекта. </w:t>
      </w:r>
      <w:proofErr w:type="gramStart"/>
      <w:r w:rsidRPr="00FC03AF">
        <w:rPr>
          <w:rFonts w:ascii="Times New Roman" w:hAnsi="Times New Roman" w:cs="Times New Roman"/>
          <w:sz w:val="28"/>
          <w:szCs w:val="28"/>
        </w:rPr>
        <w:t>В ходе анализа муниципальных выборов и социально-экономических характеристик муниципального образования был сделан вывод, согласно которому, чем выше (по сравнению с регионом) в финансовом и экономическом плане развит город, тем степень борьбы между элитными группами (местной и региональной элиты) становится выше (г. Томск (до 2006 г.), г. Омск (до 2011 г.), г. Барнаул (до 2010 г.)) при этом партийный ресурс используется</w:t>
      </w:r>
      <w:proofErr w:type="gramEnd"/>
      <w:r w:rsidRPr="00FC03AF">
        <w:rPr>
          <w:rFonts w:ascii="Times New Roman" w:hAnsi="Times New Roman" w:cs="Times New Roman"/>
          <w:sz w:val="28"/>
          <w:szCs w:val="28"/>
        </w:rPr>
        <w:t xml:space="preserve"> в качестве инструмента борьбы, </w:t>
      </w:r>
      <w:r w:rsidRPr="00FC03AF">
        <w:rPr>
          <w:rFonts w:ascii="Times New Roman" w:hAnsi="Times New Roman" w:cs="Times New Roman"/>
          <w:sz w:val="28"/>
          <w:szCs w:val="28"/>
        </w:rPr>
        <w:lastRenderedPageBreak/>
        <w:t xml:space="preserve">зачастую, против муниципальной власти (в Томске, Омске и Барнауле партия «Единая Россия» открыто выступала против мэра </w:t>
      </w:r>
      <w:proofErr w:type="gramStart"/>
      <w:r w:rsidRPr="00FC03AF">
        <w:rPr>
          <w:rFonts w:ascii="Times New Roman" w:hAnsi="Times New Roman" w:cs="Times New Roman"/>
          <w:sz w:val="28"/>
          <w:szCs w:val="28"/>
        </w:rPr>
        <w:t>при</w:t>
      </w:r>
      <w:proofErr w:type="gramEnd"/>
      <w:r w:rsidRPr="00FC03AF">
        <w:rPr>
          <w:rFonts w:ascii="Times New Roman" w:hAnsi="Times New Roman" w:cs="Times New Roman"/>
          <w:sz w:val="28"/>
          <w:szCs w:val="28"/>
        </w:rPr>
        <w:t xml:space="preserve"> поддержки губернатора). Также в подобных городах мэр и губернатор находятся в партнерских отношениях (г. Новосибирск, г. Красноярск) или происходит полное доминирование региональной власти, вне зависимости от высокого уровня экономического развития муниципалитета (г. Кемерово). В городах, которые как в экономическом, так и в социальном плане развиты слабо, борьба между региональной и муниципальной элитой практически отсутствует (исключение составляет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Улан-</w:t>
      </w:r>
      <w:r w:rsidR="0044365E">
        <w:rPr>
          <w:rFonts w:ascii="Times New Roman" w:hAnsi="Times New Roman" w:cs="Times New Roman"/>
          <w:sz w:val="28"/>
          <w:szCs w:val="28"/>
        </w:rPr>
        <w:t>У</w:t>
      </w:r>
      <w:r w:rsidRPr="00FC03AF">
        <w:rPr>
          <w:rFonts w:ascii="Times New Roman" w:hAnsi="Times New Roman" w:cs="Times New Roman"/>
          <w:sz w:val="28"/>
          <w:szCs w:val="28"/>
        </w:rPr>
        <w:t xml:space="preserve">дэ, однако в нем внутриэлитная борьба разворачивалась на региональном уровне между губернатором и депутатами регионального парламента). </w:t>
      </w:r>
      <w:proofErr w:type="gramStart"/>
      <w:r w:rsidRPr="00FC03AF">
        <w:rPr>
          <w:rFonts w:ascii="Times New Roman" w:hAnsi="Times New Roman" w:cs="Times New Roman"/>
          <w:sz w:val="28"/>
          <w:szCs w:val="28"/>
        </w:rPr>
        <w:t>К числу таких субъектов можно отнести г. Кызыл, г. Улан-Удэ, г. Абакан, г. Горно-Алтайск.</w:t>
      </w:r>
      <w:proofErr w:type="gramEnd"/>
      <w:r w:rsidRPr="00FC03AF">
        <w:rPr>
          <w:rFonts w:ascii="Times New Roman" w:hAnsi="Times New Roman" w:cs="Times New Roman"/>
          <w:sz w:val="28"/>
          <w:szCs w:val="28"/>
        </w:rPr>
        <w:t xml:space="preserve"> Соответственно</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уровень социально-экономического развития обуславливал характер и степень внутриэлитной борьбы за соответствующие ресурсы, это, в свою очередь</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оказывало влияние на формирование партийной системы с доминирующей политической партией. Таким образом, чем больше уровень финансовой и экономической автономии муниципалитета, тем процесс институционализации партии «Единая Россия» испытывал определенные сложности. В частности, до отставки мэра г. Томска в 2006 г. доминирующее положение занимали либеральные партии и самовыдвиженцы, в г. Омске вплоть до 2011 г. сохранялось большое количество самовыдвжиенцев, что также осложняло партийную институционализацию. В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Барнаул на муниципальных выборах депутаты, которые на предшествующих выборах шли как самовыдвжиенцы, на выборах в 2008 г. вступили в партию «Единая Россия» и «монополизировали» городской парламент, обеспечива</w:t>
      </w:r>
      <w:r w:rsidR="0044365E">
        <w:rPr>
          <w:rFonts w:ascii="Times New Roman" w:hAnsi="Times New Roman" w:cs="Times New Roman"/>
          <w:sz w:val="28"/>
          <w:szCs w:val="28"/>
        </w:rPr>
        <w:t xml:space="preserve">я </w:t>
      </w:r>
      <w:r w:rsidRPr="00FC03AF">
        <w:rPr>
          <w:rFonts w:ascii="Times New Roman" w:hAnsi="Times New Roman" w:cs="Times New Roman"/>
          <w:sz w:val="28"/>
          <w:szCs w:val="28"/>
        </w:rPr>
        <w:t>поддержку мэра в противостоянии</w:t>
      </w:r>
      <w:r w:rsidR="0044365E">
        <w:rPr>
          <w:rFonts w:ascii="Times New Roman" w:hAnsi="Times New Roman" w:cs="Times New Roman"/>
          <w:sz w:val="28"/>
          <w:szCs w:val="28"/>
        </w:rPr>
        <w:t xml:space="preserve"> с</w:t>
      </w:r>
      <w:r w:rsidRPr="00FC03AF">
        <w:rPr>
          <w:rFonts w:ascii="Times New Roman" w:hAnsi="Times New Roman" w:cs="Times New Roman"/>
          <w:sz w:val="28"/>
          <w:szCs w:val="28"/>
        </w:rPr>
        <w:t xml:space="preserve"> губернатор</w:t>
      </w:r>
      <w:r w:rsidR="0044365E">
        <w:rPr>
          <w:rFonts w:ascii="Times New Roman" w:hAnsi="Times New Roman" w:cs="Times New Roman"/>
          <w:sz w:val="28"/>
          <w:szCs w:val="28"/>
        </w:rPr>
        <w:t>ом</w:t>
      </w:r>
      <w:r w:rsidRPr="00FC03AF">
        <w:rPr>
          <w:rFonts w:ascii="Times New Roman" w:hAnsi="Times New Roman" w:cs="Times New Roman"/>
          <w:sz w:val="28"/>
          <w:szCs w:val="28"/>
        </w:rPr>
        <w:t xml:space="preserve">. Относительно стабильно институционализаци партии «Единая Россия» происходила в г. Кызыл, Чита, Абакан и Кемерово (после вступления  А. Тулеева в ряды членов «Единая </w:t>
      </w:r>
      <w:r w:rsidRPr="00FC03AF">
        <w:rPr>
          <w:rFonts w:ascii="Times New Roman" w:hAnsi="Times New Roman" w:cs="Times New Roman"/>
          <w:sz w:val="28"/>
          <w:szCs w:val="28"/>
        </w:rPr>
        <w:lastRenderedPageBreak/>
        <w:t>Россия»). Таким образом, роль партии «Единая Россия» отводилась из учета социально-экономической и политической конъюктуры субъекта. При высоком уровне финансовой автономии муниципального образования роль партии «Единая Россия» отводилась либо как инструмента борьбы в ходе элитного конфликта, либо проводимой совместной политике в поддержку муниципальным образованием губернатора. При низком уровне финансовой автономии</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партия «Единая Россия» играла роль агента лояльности по отношению к федеральному центру.</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Pr="002E5807"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 xml:space="preserve">3.3. Оценка возможностей и перспектив </w:t>
      </w:r>
      <w:r w:rsidR="00F11963" w:rsidRPr="00F11963">
        <w:rPr>
          <w:rFonts w:ascii="Times New Roman" w:hAnsi="Times New Roman" w:cs="Times New Roman"/>
          <w:sz w:val="28"/>
          <w:szCs w:val="28"/>
        </w:rPr>
        <w:t>формирования</w:t>
      </w:r>
      <w:r w:rsidR="00F11963">
        <w:rPr>
          <w:rFonts w:ascii="Times New Roman" w:hAnsi="Times New Roman" w:cs="Times New Roman"/>
          <w:sz w:val="28"/>
          <w:szCs w:val="28"/>
        </w:rPr>
        <w:t xml:space="preserve"> </w:t>
      </w:r>
      <w:r w:rsidRPr="00FC03AF">
        <w:rPr>
          <w:rFonts w:ascii="Times New Roman" w:hAnsi="Times New Roman" w:cs="Times New Roman"/>
          <w:sz w:val="28"/>
          <w:szCs w:val="28"/>
        </w:rPr>
        <w:t>устойчивой партийной системы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Что значит устойчивая партийная система? На мой взгляд, это система сложившихся (как</w:t>
      </w:r>
      <w:r w:rsidR="0044365E">
        <w:rPr>
          <w:rFonts w:ascii="Times New Roman" w:hAnsi="Times New Roman" w:cs="Times New Roman"/>
          <w:sz w:val="28"/>
          <w:szCs w:val="28"/>
        </w:rPr>
        <w:t xml:space="preserve"> в</w:t>
      </w:r>
      <w:r w:rsidRPr="00FC03AF">
        <w:rPr>
          <w:rFonts w:ascii="Times New Roman" w:hAnsi="Times New Roman" w:cs="Times New Roman"/>
          <w:sz w:val="28"/>
          <w:szCs w:val="28"/>
        </w:rPr>
        <w:t xml:space="preserve"> нормативно</w:t>
      </w:r>
      <w:r w:rsidR="0044365E">
        <w:rPr>
          <w:rFonts w:ascii="Times New Roman" w:hAnsi="Times New Roman" w:cs="Times New Roman"/>
          <w:sz w:val="28"/>
          <w:szCs w:val="28"/>
        </w:rPr>
        <w:t>м</w:t>
      </w:r>
      <w:r w:rsidRPr="00FC03AF">
        <w:rPr>
          <w:rFonts w:ascii="Times New Roman" w:hAnsi="Times New Roman" w:cs="Times New Roman"/>
          <w:sz w:val="28"/>
          <w:szCs w:val="28"/>
        </w:rPr>
        <w:t>, так и</w:t>
      </w:r>
      <w:r w:rsidR="0044365E">
        <w:rPr>
          <w:rFonts w:ascii="Times New Roman" w:hAnsi="Times New Roman" w:cs="Times New Roman"/>
          <w:sz w:val="28"/>
          <w:szCs w:val="28"/>
        </w:rPr>
        <w:t xml:space="preserve"> в</w:t>
      </w:r>
      <w:r w:rsidRPr="00FC03AF">
        <w:rPr>
          <w:rFonts w:ascii="Times New Roman" w:hAnsi="Times New Roman" w:cs="Times New Roman"/>
          <w:sz w:val="28"/>
          <w:szCs w:val="28"/>
        </w:rPr>
        <w:t xml:space="preserve"> социально</w:t>
      </w:r>
      <w:r w:rsidR="0044365E">
        <w:rPr>
          <w:rFonts w:ascii="Times New Roman" w:hAnsi="Times New Roman" w:cs="Times New Roman"/>
          <w:sz w:val="28"/>
          <w:szCs w:val="28"/>
        </w:rPr>
        <w:t>м плане</w:t>
      </w:r>
      <w:r w:rsidRPr="00FC03AF">
        <w:rPr>
          <w:rFonts w:ascii="Times New Roman" w:hAnsi="Times New Roman" w:cs="Times New Roman"/>
          <w:sz w:val="28"/>
          <w:szCs w:val="28"/>
        </w:rPr>
        <w:t xml:space="preserve">) норм и принципов взаимодействия политических </w:t>
      </w:r>
      <w:proofErr w:type="gramStart"/>
      <w:r w:rsidRPr="00FC03AF">
        <w:rPr>
          <w:rFonts w:ascii="Times New Roman" w:hAnsi="Times New Roman" w:cs="Times New Roman"/>
          <w:sz w:val="28"/>
          <w:szCs w:val="28"/>
        </w:rPr>
        <w:t>партий</w:t>
      </w:r>
      <w:proofErr w:type="gramEnd"/>
      <w:r w:rsidRPr="00FC03AF">
        <w:rPr>
          <w:rFonts w:ascii="Times New Roman" w:hAnsi="Times New Roman" w:cs="Times New Roman"/>
          <w:sz w:val="28"/>
          <w:szCs w:val="28"/>
        </w:rPr>
        <w:t xml:space="preserve"> как с электоратом, так и в рамках внутрипарламентской деятельности </w:t>
      </w:r>
      <w:r w:rsidR="0044365E">
        <w:rPr>
          <w:rFonts w:ascii="Times New Roman" w:hAnsi="Times New Roman" w:cs="Times New Roman"/>
          <w:sz w:val="28"/>
          <w:szCs w:val="28"/>
        </w:rPr>
        <w:t>(</w:t>
      </w:r>
      <w:r w:rsidRPr="00FC03AF">
        <w:rPr>
          <w:rFonts w:ascii="Times New Roman" w:hAnsi="Times New Roman" w:cs="Times New Roman"/>
          <w:sz w:val="28"/>
          <w:szCs w:val="28"/>
        </w:rPr>
        <w:t>подобного мнения придерживается С. Хантингтон</w:t>
      </w:r>
      <w:r w:rsidR="0044365E">
        <w:rPr>
          <w:rFonts w:ascii="Times New Roman" w:hAnsi="Times New Roman" w:cs="Times New Roman"/>
          <w:sz w:val="28"/>
          <w:szCs w:val="28"/>
        </w:rPr>
        <w:t>)</w:t>
      </w:r>
      <w:r w:rsidRPr="00FC03AF">
        <w:rPr>
          <w:rFonts w:ascii="Times New Roman" w:hAnsi="Times New Roman" w:cs="Times New Roman"/>
          <w:sz w:val="28"/>
          <w:szCs w:val="28"/>
        </w:rPr>
        <w:t>. При этом</w:t>
      </w:r>
      <w:proofErr w:type="gramStart"/>
      <w:r w:rsidR="0044365E">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по моему мнению, основополагающим принципом устойчивости является независимость политических партий от конфликтов внутри административной элиты федерации, региона или муниципалитета. Помимо этого, особую роль в устойчивой партийной системе должны играть электоральная поддержка, не вызванная применением административного ресурса. Вместе с этим, важно учитывать темпоральный фактор. Иными словами</w:t>
      </w:r>
      <w:r w:rsidR="0044365E">
        <w:rPr>
          <w:rFonts w:ascii="Times New Roman" w:hAnsi="Times New Roman" w:cs="Times New Roman"/>
          <w:sz w:val="28"/>
          <w:szCs w:val="28"/>
        </w:rPr>
        <w:t xml:space="preserve"> устойчивая</w:t>
      </w:r>
      <w:r w:rsidRPr="00FC03AF">
        <w:rPr>
          <w:rFonts w:ascii="Times New Roman" w:hAnsi="Times New Roman" w:cs="Times New Roman"/>
          <w:sz w:val="28"/>
          <w:szCs w:val="28"/>
        </w:rPr>
        <w:t xml:space="preserve"> партийная система не может возникнуть в прошествии одного электорального цикла. Для этого необходимо, как минимум два или три электоральных цикла.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 xml:space="preserve">Что касается партийной системы на муниципальном уровне, основываясь на эмпирическом анализе таких факторов, как социально-экономическое положение региона и города, выборы в муниципальные органы власти и </w:t>
      </w:r>
      <w:r w:rsidRPr="00FC03AF">
        <w:rPr>
          <w:rFonts w:ascii="Times New Roman" w:hAnsi="Times New Roman" w:cs="Times New Roman"/>
          <w:sz w:val="28"/>
          <w:szCs w:val="28"/>
        </w:rPr>
        <w:lastRenderedPageBreak/>
        <w:t>нормативно-правов</w:t>
      </w:r>
      <w:r w:rsidR="0044365E">
        <w:rPr>
          <w:rFonts w:ascii="Times New Roman" w:hAnsi="Times New Roman" w:cs="Times New Roman"/>
          <w:sz w:val="28"/>
          <w:szCs w:val="28"/>
        </w:rPr>
        <w:t>ая</w:t>
      </w:r>
      <w:r w:rsidRPr="00FC03AF">
        <w:rPr>
          <w:rFonts w:ascii="Times New Roman" w:hAnsi="Times New Roman" w:cs="Times New Roman"/>
          <w:sz w:val="28"/>
          <w:szCs w:val="28"/>
        </w:rPr>
        <w:t xml:space="preserve"> баз</w:t>
      </w:r>
      <w:r w:rsidR="0044365E">
        <w:rPr>
          <w:rFonts w:ascii="Times New Roman" w:hAnsi="Times New Roman" w:cs="Times New Roman"/>
          <w:sz w:val="28"/>
          <w:szCs w:val="28"/>
        </w:rPr>
        <w:t>а</w:t>
      </w:r>
      <w:r w:rsidRPr="00FC03AF">
        <w:rPr>
          <w:rFonts w:ascii="Times New Roman" w:hAnsi="Times New Roman" w:cs="Times New Roman"/>
          <w:sz w:val="28"/>
          <w:szCs w:val="28"/>
        </w:rPr>
        <w:t xml:space="preserve"> функционирования местного самоуправления, можно сделать вывод, что партийная система (в данном случае – партийная система с доминирующей партией) на уровне местного самоуправления (на примере административных центров СФО) находится на стадии формирования.</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При</w:t>
      </w:r>
      <w:proofErr w:type="gramEnd"/>
      <w:r w:rsidRPr="00FC03AF">
        <w:rPr>
          <w:rFonts w:ascii="Times New Roman" w:hAnsi="Times New Roman" w:cs="Times New Roman"/>
          <w:sz w:val="28"/>
          <w:szCs w:val="28"/>
        </w:rPr>
        <w:t xml:space="preserve"> оценки возможностей и перспектив для ее формирования необходимо исходить, в первую очередь, из социально-экономического уровня развития субъекта. Так, например, чем больше субъект в экономическом плане зависит от субсидий федерального центра, тем выше уровень развития партийной системы с доминирующей партией. В </w:t>
      </w:r>
      <w:proofErr w:type="gramStart"/>
      <w:r w:rsidRPr="00FC03AF">
        <w:rPr>
          <w:rFonts w:ascii="Times New Roman" w:hAnsi="Times New Roman" w:cs="Times New Roman"/>
          <w:sz w:val="28"/>
          <w:szCs w:val="28"/>
        </w:rPr>
        <w:t>более менее</w:t>
      </w:r>
      <w:proofErr w:type="gramEnd"/>
      <w:r w:rsidRPr="00FC03AF">
        <w:rPr>
          <w:rFonts w:ascii="Times New Roman" w:hAnsi="Times New Roman" w:cs="Times New Roman"/>
          <w:sz w:val="28"/>
          <w:szCs w:val="28"/>
        </w:rPr>
        <w:t xml:space="preserve"> экономически независимых субъектах формирование партийной системы с доминирующей партией происходит низкими темпами и характеризуется наличием внутриэлитных конфликтов, в которых выбор политической партии объясняется стратегическими соображениями (формирование устойчивого пула сторонников), чем трансляцией воли федерального или регионального центра. Таким образом, получается довольно парадоксальная ситуация: чем ниже уровень экономического развития субъекта, тем устойчивее партийная система (и наоборот). Тем не менее, «цифры» показывают именно такие результаты  [</w:t>
      </w:r>
      <w:proofErr w:type="gramStart"/>
      <w:r w:rsidR="0044365E">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ниже]</w:t>
      </w:r>
      <w:r w:rsidR="0044365E">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Исходя из типологи</w:t>
      </w:r>
      <w:r w:rsidR="009555C3" w:rsidRPr="00FC03AF">
        <w:rPr>
          <w:rFonts w:ascii="Times New Roman" w:hAnsi="Times New Roman" w:cs="Times New Roman"/>
          <w:sz w:val="28"/>
          <w:szCs w:val="28"/>
          <w:highlight w:val="white"/>
        </w:rPr>
        <w:t>и, которую приводит Н. Н.</w:t>
      </w:r>
      <w:r w:rsidR="0044365E">
        <w:rPr>
          <w:rFonts w:ascii="Times New Roman" w:hAnsi="Times New Roman" w:cs="Times New Roman"/>
          <w:sz w:val="28"/>
          <w:szCs w:val="28"/>
          <w:highlight w:val="white"/>
        </w:rPr>
        <w:t xml:space="preserve"> </w:t>
      </w:r>
      <w:r w:rsidR="009555C3" w:rsidRPr="00FC03AF">
        <w:rPr>
          <w:rFonts w:ascii="Times New Roman" w:hAnsi="Times New Roman" w:cs="Times New Roman"/>
          <w:sz w:val="28"/>
          <w:szCs w:val="28"/>
          <w:highlight w:val="white"/>
        </w:rPr>
        <w:t>Скорых</w:t>
      </w:r>
      <w:r w:rsidRPr="00FC03AF">
        <w:rPr>
          <w:rFonts w:ascii="Times New Roman" w:hAnsi="Times New Roman" w:cs="Times New Roman"/>
          <w:sz w:val="28"/>
          <w:szCs w:val="28"/>
          <w:highlight w:val="white"/>
        </w:rPr>
        <w:t xml:space="preserve"> условно можно разделить муниципальные образования (административные центры) Сибирского федерального </w:t>
      </w:r>
      <w:r w:rsidR="0044365E">
        <w:rPr>
          <w:rFonts w:ascii="Times New Roman" w:hAnsi="Times New Roman" w:cs="Times New Roman"/>
          <w:sz w:val="28"/>
          <w:szCs w:val="28"/>
          <w:highlight w:val="white"/>
        </w:rPr>
        <w:t>округа</w:t>
      </w:r>
      <w:r w:rsidRPr="00FC03AF">
        <w:rPr>
          <w:rFonts w:ascii="Times New Roman" w:hAnsi="Times New Roman" w:cs="Times New Roman"/>
          <w:sz w:val="28"/>
          <w:szCs w:val="28"/>
          <w:highlight w:val="white"/>
        </w:rPr>
        <w:t xml:space="preserve"> на два типа: экономически развитые и депрессивные. Применяя к данной типологии политическое измерение, можно выделить независимые города (от федеральной и региональной власти) и авторитарные города (сильный мэр или губернатор). В группе депрессивных регионов можно выделить относительные независимые города (относительность определяется уровнем и наличием острых внутриэлитных </w:t>
      </w:r>
      <w:r w:rsidRPr="00FC03AF">
        <w:rPr>
          <w:rFonts w:ascii="Times New Roman" w:hAnsi="Times New Roman" w:cs="Times New Roman"/>
          <w:sz w:val="28"/>
          <w:szCs w:val="28"/>
          <w:highlight w:val="white"/>
        </w:rPr>
        <w:lastRenderedPageBreak/>
        <w:t>конфликтов) и полностью зависимые города (высокие рейтинги «Единой России» и слабость городской экономики).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К экономически развитым и независимым городам можно отнести Новосибирск и Иркутск </w:t>
      </w:r>
      <w:r w:rsidR="009555C3" w:rsidRPr="00FC03AF">
        <w:rPr>
          <w:rFonts w:ascii="Times New Roman" w:hAnsi="Times New Roman" w:cs="Times New Roman"/>
          <w:sz w:val="28"/>
          <w:szCs w:val="28"/>
          <w:highlight w:val="white"/>
        </w:rPr>
        <w:t>(</w:t>
      </w:r>
      <w:proofErr w:type="gramStart"/>
      <w:r w:rsidR="009555C3" w:rsidRPr="00FC03AF">
        <w:rPr>
          <w:rFonts w:ascii="Times New Roman" w:hAnsi="Times New Roman" w:cs="Times New Roman"/>
          <w:sz w:val="28"/>
          <w:szCs w:val="28"/>
          <w:highlight w:val="white"/>
        </w:rPr>
        <w:t>см</w:t>
      </w:r>
      <w:proofErr w:type="gramEnd"/>
      <w:r w:rsidR="009555C3" w:rsidRPr="00FC03AF">
        <w:rPr>
          <w:rFonts w:ascii="Times New Roman" w:hAnsi="Times New Roman" w:cs="Times New Roman"/>
          <w:sz w:val="28"/>
          <w:szCs w:val="28"/>
          <w:highlight w:val="white"/>
        </w:rPr>
        <w:t>. Приложение 47)</w:t>
      </w:r>
      <w:r w:rsidRPr="00FC03AF">
        <w:rPr>
          <w:rFonts w:ascii="Times New Roman" w:hAnsi="Times New Roman" w:cs="Times New Roman"/>
          <w:sz w:val="28"/>
          <w:szCs w:val="28"/>
          <w:highlight w:val="white"/>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Как в Новосибирской, так и в Иркутской области на федеральных выборах 2011 г. в Государственную Думу РФ «Единая Россия» показала самые низкие результаты по СФО. В Новосибирской области (33,8%), в Иркутской области (34,9%). При этом высокие результаты показала КПРФ (в Новосибирской области – 30,3%, в Иркутской области – 27,8%) и партия «Яблоко» (в Новосибирской области – 4,3%, в Иркутской области – 3,4%).</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На городском уровне, поддержка «Единой России» на данных выборах также стала достаточно низкой. В г. Новосибирске партия власти набрала 27,59 % голосов и проиграла партии КПРФ (34,17 % голосов). В Иркутске был зафиксирован аналогичный сценарий </w:t>
      </w:r>
      <w:r w:rsidR="0044365E">
        <w:rPr>
          <w:rFonts w:ascii="Times New Roman" w:hAnsi="Times New Roman" w:cs="Times New Roman"/>
          <w:sz w:val="28"/>
          <w:szCs w:val="28"/>
        </w:rPr>
        <w:t>(</w:t>
      </w:r>
      <w:proofErr w:type="gramStart"/>
      <w:r w:rsidR="009555C3"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xml:space="preserve">. Приложение </w:t>
      </w:r>
      <w:r w:rsidR="009555C3" w:rsidRPr="00FC03AF">
        <w:rPr>
          <w:rFonts w:ascii="Times New Roman" w:hAnsi="Times New Roman" w:cs="Times New Roman"/>
          <w:sz w:val="28"/>
          <w:szCs w:val="28"/>
        </w:rPr>
        <w:t>53</w:t>
      </w:r>
      <w:r w:rsidR="0044365E">
        <w:rPr>
          <w:rFonts w:ascii="Times New Roman" w:hAnsi="Times New Roman" w:cs="Times New Roman"/>
          <w:sz w:val="28"/>
          <w:szCs w:val="28"/>
        </w:rPr>
        <w:t>)</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Если взглянуть на динамику муниципальных выборов, то можно сделать следующий вывод. Выборы в представительный орган власти г. Новосибирска на протяжении 3-х электоральных циклов проходили с участием большого количества самовыдвиженцев. Также стоит отметить, основываясь на контент-анализе агитационных и аналитических материалов относительно выборов в Совет городских депутатов г. Новосибирска, что кандидаты от партии «Единая Россия» стараются не афишировать свою партийную принадлежность. При этом, на избирательных округах, отрыв кандидатов выдвинутых политической партией от самовыдвиженцев является минимальным. Также следует учитывать влияние мэра и губернатора (членов партии «Единая Россия») на уровень поддержки партии на муниципальных выборах.  При этом кандидаты от других партий (КПРФ и «Справедливая Россия») и самовыдвиженцы стабильно проходят в Совет городских депутатов г. Новосибирска.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 xml:space="preserve">Что касается г. Иркутска, то ситуация на выборах в городской представительный орган напоминает г. Новосибирск. Единственная разница заключается в мэрских выборах. Если в </w:t>
      </w:r>
      <w:proofErr w:type="gramStart"/>
      <w:r w:rsidRPr="00FC03AF">
        <w:rPr>
          <w:rFonts w:ascii="Times New Roman" w:hAnsi="Times New Roman" w:cs="Times New Roman"/>
          <w:sz w:val="28"/>
          <w:szCs w:val="28"/>
        </w:rPr>
        <w:t>Новосибирске</w:t>
      </w:r>
      <w:proofErr w:type="gramEnd"/>
      <w:r w:rsidRPr="00FC03AF">
        <w:rPr>
          <w:rFonts w:ascii="Times New Roman" w:hAnsi="Times New Roman" w:cs="Times New Roman"/>
          <w:sz w:val="28"/>
          <w:szCs w:val="28"/>
        </w:rPr>
        <w:t xml:space="preserve"> как губернатор, так и мэр являются «партнерами-долгожителями», то в г. Иркутск происходит смена элиты. В 2009 г. победу на выборах мэра одержал представитель КПРФ. Однако</w:t>
      </w:r>
      <w:proofErr w:type="gramStart"/>
      <w:r w:rsidRPr="00FC03AF">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в дальнейшем он перешел в партию «Единая Россия». Данный факт говорит о том, что представители партии </w:t>
      </w:r>
      <w:proofErr w:type="gramStart"/>
      <w:r w:rsidRPr="00FC03AF">
        <w:rPr>
          <w:rFonts w:ascii="Times New Roman" w:hAnsi="Times New Roman" w:cs="Times New Roman"/>
          <w:sz w:val="28"/>
          <w:szCs w:val="28"/>
        </w:rPr>
        <w:t>власти</w:t>
      </w:r>
      <w:proofErr w:type="gramEnd"/>
      <w:r w:rsidRPr="00FC03AF">
        <w:rPr>
          <w:rFonts w:ascii="Times New Roman" w:hAnsi="Times New Roman" w:cs="Times New Roman"/>
          <w:sz w:val="28"/>
          <w:szCs w:val="28"/>
        </w:rPr>
        <w:t xml:space="preserve"> по сути монополизировали представительный орган г. Иркутска (33 депутата), при этом, согласно Уставу г. Иркутск, у Городской Думы Иркутска широкие полномочия в плане управления городским образованием, что, несомненно, осложняло работу мэра-коммуниста.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Что касается уровня развития партийной системы в Новосибирске и Иркутске, то можно сделать следующий вывод. Несмотря на формальные признаки партийной системы с доминирующей партией (большинство представителей партии «Единая Россия» в городских парламентах и нормативно-правовые условия для их развития (следует обратить внимание на поправки в Уставы после 2011 г.)) устойчивой и сформированной партийной системы с доминирующей партией в Новосибирске и Иркутске не сформировано. Ситуацию осложняет высокая доля зарегистрированных самовыдвиженцев, отсутствие сформировавшейся традиции партийного участия на муниципальных выборах (до середины 2000-х в г. Новосибирск и Иркутск широко использовались блоки и самовыдвижения). Помимо «политических факторов», стоит обратить внимание на </w:t>
      </w:r>
      <w:proofErr w:type="gramStart"/>
      <w:r w:rsidRPr="00FC03AF">
        <w:rPr>
          <w:rFonts w:ascii="Times New Roman" w:hAnsi="Times New Roman" w:cs="Times New Roman"/>
          <w:sz w:val="28"/>
          <w:szCs w:val="28"/>
        </w:rPr>
        <w:t>экономические</w:t>
      </w:r>
      <w:proofErr w:type="gramEnd"/>
      <w:r w:rsidRPr="00FC03AF">
        <w:rPr>
          <w:rFonts w:ascii="Times New Roman" w:hAnsi="Times New Roman" w:cs="Times New Roman"/>
          <w:sz w:val="28"/>
          <w:szCs w:val="28"/>
        </w:rPr>
        <w:t xml:space="preserve">. В целом, если брать социально-экономический анализ данных субъектов </w:t>
      </w:r>
      <w:r w:rsidR="0044365E">
        <w:rPr>
          <w:rFonts w:ascii="Times New Roman" w:hAnsi="Times New Roman" w:cs="Times New Roman"/>
          <w:sz w:val="28"/>
          <w:szCs w:val="28"/>
        </w:rPr>
        <w:t>(</w:t>
      </w:r>
      <w:proofErr w:type="gramStart"/>
      <w:r w:rsidRPr="00FC03AF">
        <w:rPr>
          <w:rFonts w:ascii="Times New Roman" w:hAnsi="Times New Roman" w:cs="Times New Roman"/>
          <w:sz w:val="28"/>
          <w:szCs w:val="28"/>
        </w:rPr>
        <w:t>См</w:t>
      </w:r>
      <w:proofErr w:type="gramEnd"/>
      <w:r w:rsidRPr="00FC03AF">
        <w:rPr>
          <w:rFonts w:ascii="Times New Roman" w:hAnsi="Times New Roman" w:cs="Times New Roman"/>
          <w:sz w:val="28"/>
          <w:szCs w:val="28"/>
        </w:rPr>
        <w:t>. выше</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то можно сделать вывод о высокой степени независимости от субсидий и дотаций федерального центра и региона. Как Новосибирск (деловой центр), так и Иркутск (промышленный центр) являются самодостаточными городами.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lastRenderedPageBreak/>
        <w:tab/>
        <w:t>К экономически развитым и авторитарным городам можно отнести Кемерово и Омск.</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Несмотря на то, что данные субъекты отнесены к категории авторитарных городов, результаты партии «Единая Россия» на федеральных выборах 2011 г. на уровне региона и города существенно различается. В Кемеровской области «Единая Россия» набрала 64,6%, ЛДПР – 12,1%, КПРФ – 10,5%, в Омской области «Единая Россия» получила 39,6% голосов, КПРФ – 25,6%, ЛДПР – 14,2%. На городском уровне ситуация выглядела следующим образом. В г. Омск «Единая Россия» (25%) проиграла КПРФ (31%), а в г. Кемерово, наоборот показала высокие результаты. Однако, несмотря на столь очевидную разницу в ходе голосования на федеральном уровне данные регионы отнесены к категории </w:t>
      </w:r>
      <w:proofErr w:type="gramStart"/>
      <w:r w:rsidRPr="00FC03AF">
        <w:rPr>
          <w:rFonts w:ascii="Times New Roman" w:hAnsi="Times New Roman" w:cs="Times New Roman"/>
          <w:sz w:val="28"/>
          <w:szCs w:val="28"/>
        </w:rPr>
        <w:t>авторитарных</w:t>
      </w:r>
      <w:proofErr w:type="gramEnd"/>
      <w:r w:rsidRPr="00FC03AF">
        <w:rPr>
          <w:rFonts w:ascii="Times New Roman" w:hAnsi="Times New Roman" w:cs="Times New Roman"/>
          <w:sz w:val="28"/>
          <w:szCs w:val="28"/>
        </w:rPr>
        <w:t xml:space="preserve"> (особенно г. Омск). Дело в том, что в Омской области до начала 2010-х г. был установлен авторитарный региональный режим </w:t>
      </w:r>
      <w:r w:rsidR="0044365E">
        <w:rPr>
          <w:rFonts w:ascii="Times New Roman" w:hAnsi="Times New Roman" w:cs="Times New Roman"/>
          <w:sz w:val="28"/>
          <w:szCs w:val="28"/>
        </w:rPr>
        <w:t>(</w:t>
      </w:r>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 Приложение</w:t>
      </w:r>
      <w:r w:rsidR="00FC03AF" w:rsidRPr="00FC03AF">
        <w:rPr>
          <w:rFonts w:ascii="Times New Roman" w:hAnsi="Times New Roman" w:cs="Times New Roman"/>
          <w:sz w:val="28"/>
          <w:szCs w:val="28"/>
        </w:rPr>
        <w:t xml:space="preserve"> 47 и 53</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 xml:space="preserve">Отличие Омской области от Кемеровской заключается в конфликте мэра и губернатора </w:t>
      </w:r>
      <w:r w:rsidR="0044365E">
        <w:rPr>
          <w:rFonts w:ascii="Times New Roman" w:hAnsi="Times New Roman" w:cs="Times New Roman"/>
          <w:sz w:val="28"/>
          <w:szCs w:val="28"/>
        </w:rPr>
        <w:t>(</w:t>
      </w:r>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 Приложение</w:t>
      </w:r>
      <w:r w:rsidR="00FC03AF" w:rsidRPr="00FC03AF">
        <w:rPr>
          <w:rFonts w:ascii="Times New Roman" w:hAnsi="Times New Roman" w:cs="Times New Roman"/>
          <w:sz w:val="28"/>
          <w:szCs w:val="28"/>
        </w:rPr>
        <w:t xml:space="preserve"> 47 и 53</w:t>
      </w:r>
      <w:r w:rsidR="0044365E">
        <w:rPr>
          <w:rFonts w:ascii="Times New Roman" w:hAnsi="Times New Roman" w:cs="Times New Roman"/>
          <w:sz w:val="28"/>
          <w:szCs w:val="28"/>
        </w:rPr>
        <w:t>).</w:t>
      </w:r>
      <w:proofErr w:type="gramEnd"/>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К 2012 г. произошла </w:t>
      </w:r>
      <w:proofErr w:type="gramStart"/>
      <w:r w:rsidRPr="00FC03AF">
        <w:rPr>
          <w:rFonts w:ascii="Times New Roman" w:hAnsi="Times New Roman" w:cs="Times New Roman"/>
          <w:sz w:val="28"/>
          <w:szCs w:val="28"/>
        </w:rPr>
        <w:t>смена</w:t>
      </w:r>
      <w:proofErr w:type="gramEnd"/>
      <w:r w:rsidRPr="00FC03AF">
        <w:rPr>
          <w:rFonts w:ascii="Times New Roman" w:hAnsi="Times New Roman" w:cs="Times New Roman"/>
          <w:sz w:val="28"/>
          <w:szCs w:val="28"/>
        </w:rPr>
        <w:t xml:space="preserve"> как мэра, так и губернатора Омской области, что, несомненно, отразилось на итогах голосования на федеральном уровне в Государственную Думу и представительный орган муниципальной власти г. Омска. Данный факт можно объяснить новым формированием региональной элиты и установлением взаимоотношений между мэром и губернатором. Исходя из этого, в данной диссертации делается вывод </w:t>
      </w:r>
      <w:proofErr w:type="gramStart"/>
      <w:r w:rsidRPr="00FC03AF">
        <w:rPr>
          <w:rFonts w:ascii="Times New Roman" w:hAnsi="Times New Roman" w:cs="Times New Roman"/>
          <w:sz w:val="28"/>
          <w:szCs w:val="28"/>
        </w:rPr>
        <w:t>о</w:t>
      </w:r>
      <w:proofErr w:type="gramEnd"/>
      <w:r w:rsidRPr="00FC03AF">
        <w:rPr>
          <w:rFonts w:ascii="Times New Roman" w:hAnsi="Times New Roman" w:cs="Times New Roman"/>
          <w:sz w:val="28"/>
          <w:szCs w:val="28"/>
        </w:rPr>
        <w:t xml:space="preserve"> авторитарном стиле управления г. Омска и Омской области.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Что касается Кемеровской области, то здесь важно отметить полную согласованность и контроль проводимой политики губернатором А. Тулеевым, а также высокие результаты на в</w:t>
      </w:r>
      <w:r w:rsidR="00FC03AF" w:rsidRPr="00FC03AF">
        <w:rPr>
          <w:rFonts w:ascii="Times New Roman" w:hAnsi="Times New Roman" w:cs="Times New Roman"/>
          <w:sz w:val="28"/>
          <w:szCs w:val="28"/>
        </w:rPr>
        <w:t>ыборах одобренных им кандидатур</w:t>
      </w:r>
      <w:r w:rsidRPr="00FC03AF">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Таким </w:t>
      </w:r>
      <w:proofErr w:type="gramStart"/>
      <w:r w:rsidRPr="00FC03AF">
        <w:rPr>
          <w:rFonts w:ascii="Times New Roman" w:hAnsi="Times New Roman" w:cs="Times New Roman"/>
          <w:sz w:val="28"/>
          <w:szCs w:val="28"/>
        </w:rPr>
        <w:t>образом</w:t>
      </w:r>
      <w:proofErr w:type="gramEnd"/>
      <w:r w:rsidRPr="00FC03AF">
        <w:rPr>
          <w:rFonts w:ascii="Times New Roman" w:hAnsi="Times New Roman" w:cs="Times New Roman"/>
          <w:sz w:val="28"/>
          <w:szCs w:val="28"/>
        </w:rPr>
        <w:t xml:space="preserve"> </w:t>
      </w:r>
      <w:r w:rsidR="00A110FD">
        <w:rPr>
          <w:rFonts w:ascii="Times New Roman" w:hAnsi="Times New Roman" w:cs="Times New Roman"/>
          <w:sz w:val="28"/>
          <w:szCs w:val="28"/>
        </w:rPr>
        <w:t>м</w:t>
      </w:r>
      <w:r w:rsidRPr="00FC03AF">
        <w:rPr>
          <w:rFonts w:ascii="Times New Roman" w:hAnsi="Times New Roman" w:cs="Times New Roman"/>
          <w:sz w:val="28"/>
          <w:szCs w:val="28"/>
        </w:rPr>
        <w:t xml:space="preserve">ожно сделать вывод, что в данных регионах (именно регионах, а не городах), в силу их высокого экономического развития (в т.ч. </w:t>
      </w:r>
      <w:r w:rsidRPr="00FC03AF">
        <w:rPr>
          <w:rFonts w:ascii="Times New Roman" w:hAnsi="Times New Roman" w:cs="Times New Roman"/>
          <w:sz w:val="28"/>
          <w:szCs w:val="28"/>
        </w:rPr>
        <w:lastRenderedPageBreak/>
        <w:t>административных центров), политическая партия «Единая Россия» используется как подтверждение лояльности федеральному центру, либо как инструмент управления в руках губернатора</w:t>
      </w:r>
      <w:r w:rsidR="0044365E" w:rsidRPr="0044365E">
        <w:rPr>
          <w:rFonts w:ascii="Times New Roman" w:hAnsi="Times New Roman" w:cs="Times New Roman"/>
          <w:sz w:val="28"/>
          <w:szCs w:val="28"/>
        </w:rPr>
        <w:t xml:space="preserve"> </w:t>
      </w:r>
      <w:r w:rsidR="0044365E">
        <w:rPr>
          <w:rFonts w:ascii="Times New Roman" w:hAnsi="Times New Roman" w:cs="Times New Roman"/>
          <w:sz w:val="28"/>
          <w:szCs w:val="28"/>
        </w:rPr>
        <w:t>(</w:t>
      </w:r>
      <w:r w:rsidR="0044365E" w:rsidRPr="00FC03AF">
        <w:rPr>
          <w:rFonts w:ascii="Times New Roman" w:hAnsi="Times New Roman" w:cs="Times New Roman"/>
          <w:sz w:val="28"/>
          <w:szCs w:val="28"/>
        </w:rPr>
        <w:t>см. Приложение 47</w:t>
      </w:r>
      <w:r w:rsidR="0044365E">
        <w:rPr>
          <w:rFonts w:ascii="Times New Roman" w:hAnsi="Times New Roman" w:cs="Times New Roman"/>
          <w:sz w:val="28"/>
          <w:szCs w:val="28"/>
        </w:rPr>
        <w:t>)</w:t>
      </w:r>
      <w:r w:rsidRPr="00FC03AF">
        <w:rPr>
          <w:rFonts w:ascii="Times New Roman" w:hAnsi="Times New Roman" w:cs="Times New Roman"/>
          <w:sz w:val="28"/>
          <w:szCs w:val="28"/>
        </w:rPr>
        <w:t xml:space="preserve"> </w:t>
      </w:r>
      <w:r w:rsidR="0044365E">
        <w:rPr>
          <w:rFonts w:ascii="Times New Roman" w:hAnsi="Times New Roman" w:cs="Times New Roman"/>
          <w:sz w:val="28"/>
          <w:szCs w:val="28"/>
        </w:rPr>
        <w:t>(</w:t>
      </w:r>
      <w:r w:rsidR="00FC03AF" w:rsidRPr="00FC03AF">
        <w:rPr>
          <w:rFonts w:ascii="Times New Roman" w:hAnsi="Times New Roman" w:cs="Times New Roman"/>
          <w:sz w:val="28"/>
          <w:szCs w:val="28"/>
        </w:rPr>
        <w:t>с</w:t>
      </w:r>
      <w:r w:rsidRPr="00FC03AF">
        <w:rPr>
          <w:rFonts w:ascii="Times New Roman" w:hAnsi="Times New Roman" w:cs="Times New Roman"/>
          <w:sz w:val="28"/>
          <w:szCs w:val="28"/>
        </w:rPr>
        <w:t xml:space="preserve">м. </w:t>
      </w:r>
      <w:r w:rsidR="00FC03AF" w:rsidRPr="00FC03AF">
        <w:rPr>
          <w:rFonts w:ascii="Times New Roman" w:hAnsi="Times New Roman" w:cs="Times New Roman"/>
          <w:sz w:val="28"/>
          <w:szCs w:val="28"/>
        </w:rPr>
        <w:t>Приложение 53</w:t>
      </w:r>
      <w:r w:rsidR="0044365E">
        <w:rPr>
          <w:rFonts w:ascii="Times New Roman" w:hAnsi="Times New Roman" w:cs="Times New Roman"/>
          <w:sz w:val="28"/>
          <w:szCs w:val="28"/>
        </w:rPr>
        <w:t>)</w:t>
      </w:r>
      <w:r w:rsidRPr="00FC03AF">
        <w:rPr>
          <w:rFonts w:ascii="Times New Roman" w:hAnsi="Times New Roman" w:cs="Times New Roman"/>
          <w:sz w:val="28"/>
          <w:szCs w:val="28"/>
        </w:rPr>
        <w:t>. Соответственно, говорить о формировании устойчивой партийной системы с доминирующей политической партией в данных регионах (в т.ч. городах), на сегодняшний день нельзя.</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 xml:space="preserve"> К депрессивным и относительно зависимым городам можно отнести Барнаул и Томск.</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На федеральных выборах депутатов в Государственную Думу 2011 г. в Алтайском крае проголосовали следующим образом за «Единую Россию» - 37,2%, КПРФ – 24,7%, ЛДПР – 16,6%, «Справедливая Россия» - 16,1%. В Томской области ситуация выглядела аналогичным образом за «Единую Россию» проголосовали 37,5%, за КПРФ – 22,4%, за ЛДПР – 13,4%. Традиционно, в Томской области достаточно высокий результат получают либералы.</w:t>
      </w:r>
      <w:proofErr w:type="gramEnd"/>
      <w:r w:rsidRPr="00FC03AF">
        <w:rPr>
          <w:rFonts w:ascii="Times New Roman" w:hAnsi="Times New Roman" w:cs="Times New Roman"/>
          <w:sz w:val="28"/>
          <w:szCs w:val="28"/>
        </w:rPr>
        <w:t xml:space="preserve"> Яблоко набрало 4,7%. В г. Барнаул «Единая Россия» в среднем получила 30%, КПРФ – 24%. В Томске поддержка «Единой России» была выше, чем в г. Барнауле - 51 %. В г. Барнаул поддержка партии «Единой России» была обусловлена позицией мэра и губернатора. Чему свидетельствуют высокие результаты данной партии и резкое снижение количества самовыдвиженцев на выборах в представительный орган местного самоуправления г. Барнаул после вступления мэра в партию власти. Однако в дальнейшем партия «Единая Россия» начала использоваться как инструмент воздействия на мэра со стороны губернатора, что пр</w:t>
      </w:r>
      <w:r w:rsidR="00FC03AF" w:rsidRPr="00FC03AF">
        <w:rPr>
          <w:rFonts w:ascii="Times New Roman" w:hAnsi="Times New Roman" w:cs="Times New Roman"/>
          <w:sz w:val="28"/>
          <w:szCs w:val="28"/>
        </w:rPr>
        <w:t>ивело к отставке главы города.</w:t>
      </w:r>
      <w:r w:rsidRPr="00FC03AF">
        <w:rPr>
          <w:rFonts w:ascii="Times New Roman" w:hAnsi="Times New Roman" w:cs="Times New Roman"/>
          <w:sz w:val="28"/>
          <w:szCs w:val="28"/>
        </w:rPr>
        <w:t xml:space="preserve"> По сути, в этом случае можно наблюдать сходство с процессами, происходившими в г. Омске. Однако различие в том, что по экономическим и социальным показателям г. Барнаул существенно отстает от Омска </w:t>
      </w:r>
      <w:r w:rsidR="00FC03AF" w:rsidRPr="00FC03AF">
        <w:rPr>
          <w:rFonts w:ascii="Times New Roman" w:hAnsi="Times New Roman" w:cs="Times New Roman"/>
          <w:sz w:val="28"/>
          <w:szCs w:val="28"/>
        </w:rPr>
        <w:t>(см. Приложение 47)</w:t>
      </w:r>
      <w:r w:rsidRPr="00FC03AF">
        <w:rPr>
          <w:rFonts w:ascii="Times New Roman" w:hAnsi="Times New Roman" w:cs="Times New Roman"/>
          <w:sz w:val="28"/>
          <w:szCs w:val="28"/>
        </w:rPr>
        <w:t>. Что делает как город, так и регион зависимыми от политики федерального центра.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lastRenderedPageBreak/>
        <w:tab/>
        <w:t xml:space="preserve">Что касается г. Томска, то по поводу институционализации партии «Единая Россия» на муниципальном уровне (в Городской Думе) можно сказать, что она состоялась. Однако относительно выборов мэра так сказать нельзя </w:t>
      </w:r>
      <w:r w:rsidR="00FC03AF" w:rsidRPr="00FC03AF">
        <w:rPr>
          <w:rFonts w:ascii="Times New Roman" w:hAnsi="Times New Roman" w:cs="Times New Roman"/>
          <w:sz w:val="28"/>
          <w:szCs w:val="28"/>
        </w:rPr>
        <w:t>(</w:t>
      </w:r>
      <w:proofErr w:type="gramStart"/>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xml:space="preserve">. </w:t>
      </w:r>
      <w:r w:rsidR="00FC03AF" w:rsidRPr="00FC03AF">
        <w:rPr>
          <w:rFonts w:ascii="Times New Roman" w:hAnsi="Times New Roman" w:cs="Times New Roman"/>
          <w:sz w:val="28"/>
          <w:szCs w:val="28"/>
        </w:rPr>
        <w:t>Приложение 47</w:t>
      </w:r>
      <w:r w:rsidR="00A110FD">
        <w:rPr>
          <w:rFonts w:ascii="Times New Roman" w:hAnsi="Times New Roman" w:cs="Times New Roman"/>
          <w:sz w:val="28"/>
          <w:szCs w:val="28"/>
        </w:rPr>
        <w:t>)</w:t>
      </w:r>
      <w:r w:rsidR="00FC03AF" w:rsidRPr="00FC03AF">
        <w:rPr>
          <w:rFonts w:ascii="Times New Roman" w:hAnsi="Times New Roman" w:cs="Times New Roman"/>
          <w:sz w:val="28"/>
          <w:szCs w:val="28"/>
        </w:rPr>
        <w:t xml:space="preserve"> </w:t>
      </w:r>
      <w:r w:rsidR="00A110FD" w:rsidRPr="00FC03AF">
        <w:rPr>
          <w:rFonts w:ascii="Times New Roman" w:hAnsi="Times New Roman" w:cs="Times New Roman"/>
          <w:sz w:val="28"/>
          <w:szCs w:val="28"/>
        </w:rPr>
        <w:t xml:space="preserve">(см. Приложение </w:t>
      </w:r>
      <w:r w:rsidR="00FC03AF" w:rsidRPr="00FC03AF">
        <w:rPr>
          <w:rFonts w:ascii="Times New Roman" w:hAnsi="Times New Roman" w:cs="Times New Roman"/>
          <w:sz w:val="28"/>
          <w:szCs w:val="28"/>
        </w:rPr>
        <w:t>53)</w:t>
      </w:r>
      <w:r w:rsidRPr="00FC03AF">
        <w:rPr>
          <w:rFonts w:ascii="Times New Roman" w:hAnsi="Times New Roman" w:cs="Times New Roman"/>
          <w:sz w:val="28"/>
          <w:szCs w:val="28"/>
        </w:rPr>
        <w:t>. Также по социально-экономическим показателям (зафиксирован устойчивый экономический спад) можно сделать вывод о зависимости от политики федерального центра.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В целом, если обобщить вышесказанное, то можно сделать вывод. Как в г. Томске, так и в г. Барнауле в действующих городских думах нет самовыдвиженцев, присутствуют лишь партийные кандидаты. Также</w:t>
      </w:r>
      <w:r w:rsidR="00A110FD">
        <w:rPr>
          <w:rFonts w:ascii="Times New Roman" w:hAnsi="Times New Roman" w:cs="Times New Roman"/>
          <w:sz w:val="28"/>
          <w:szCs w:val="28"/>
        </w:rPr>
        <w:t xml:space="preserve"> у данных субъектов уже</w:t>
      </w:r>
      <w:r w:rsidRPr="00FC03AF">
        <w:rPr>
          <w:rFonts w:ascii="Times New Roman" w:hAnsi="Times New Roman" w:cs="Times New Roman"/>
          <w:sz w:val="28"/>
          <w:szCs w:val="28"/>
        </w:rPr>
        <w:t xml:space="preserve"> был</w:t>
      </w:r>
      <w:r w:rsidR="00A110FD">
        <w:rPr>
          <w:rFonts w:ascii="Times New Roman" w:hAnsi="Times New Roman" w:cs="Times New Roman"/>
          <w:sz w:val="28"/>
          <w:szCs w:val="28"/>
        </w:rPr>
        <w:t xml:space="preserve"> опыт</w:t>
      </w:r>
      <w:r w:rsidRPr="00FC03AF">
        <w:rPr>
          <w:rFonts w:ascii="Times New Roman" w:hAnsi="Times New Roman" w:cs="Times New Roman"/>
          <w:sz w:val="28"/>
          <w:szCs w:val="28"/>
        </w:rPr>
        <w:t xml:space="preserve"> проведен</w:t>
      </w:r>
      <w:r w:rsidR="00A110FD">
        <w:rPr>
          <w:rFonts w:ascii="Times New Roman" w:hAnsi="Times New Roman" w:cs="Times New Roman"/>
          <w:sz w:val="28"/>
          <w:szCs w:val="28"/>
        </w:rPr>
        <w:t>ия</w:t>
      </w:r>
      <w:r w:rsidRPr="00FC03AF">
        <w:rPr>
          <w:rFonts w:ascii="Times New Roman" w:hAnsi="Times New Roman" w:cs="Times New Roman"/>
          <w:sz w:val="28"/>
          <w:szCs w:val="28"/>
        </w:rPr>
        <w:t xml:space="preserve"> выбор</w:t>
      </w:r>
      <w:r w:rsidR="00A110FD">
        <w:rPr>
          <w:rFonts w:ascii="Times New Roman" w:hAnsi="Times New Roman" w:cs="Times New Roman"/>
          <w:sz w:val="28"/>
          <w:szCs w:val="28"/>
        </w:rPr>
        <w:t>ов</w:t>
      </w:r>
      <w:r w:rsidRPr="00FC03AF">
        <w:rPr>
          <w:rFonts w:ascii="Times New Roman" w:hAnsi="Times New Roman" w:cs="Times New Roman"/>
          <w:sz w:val="28"/>
          <w:szCs w:val="28"/>
        </w:rPr>
        <w:t xml:space="preserve"> по смешанной системе. (В Томске уже во 2-ой раз). Помимо этого стоит отметить согласованную политику муниципальной и региональной власти (в </w:t>
      </w:r>
      <w:proofErr w:type="gramStart"/>
      <w:r w:rsidRPr="00FC03AF">
        <w:rPr>
          <w:rFonts w:ascii="Times New Roman" w:hAnsi="Times New Roman" w:cs="Times New Roman"/>
          <w:sz w:val="28"/>
          <w:szCs w:val="28"/>
        </w:rPr>
        <w:t>г</w:t>
      </w:r>
      <w:proofErr w:type="gramEnd"/>
      <w:r w:rsidRPr="00FC03AF">
        <w:rPr>
          <w:rFonts w:ascii="Times New Roman" w:hAnsi="Times New Roman" w:cs="Times New Roman"/>
          <w:sz w:val="28"/>
          <w:szCs w:val="28"/>
        </w:rPr>
        <w:t>. Барнаул с 2010 г., в г. Томск с 2006 г.). Исходя из этого, можно сделать вывод об относительной сформированности партийной системы с доминирующей политической партией на муниципальном уровне. Относительность выражается в том, что со времени проведения выборов по смешанной системе как в одном, так и в другом субъекте прошло достаточно мало времени.</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r w:rsidRPr="00FC03AF">
        <w:rPr>
          <w:rFonts w:ascii="Times New Roman" w:hAnsi="Times New Roman" w:cs="Times New Roman"/>
          <w:sz w:val="28"/>
          <w:szCs w:val="28"/>
          <w:highlight w:val="white"/>
        </w:rPr>
        <w:tab/>
        <w:t>К депрессивным и полностью зависимым городам можно отнести Кызыл и Горно-Алтайск.</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На федеральных выборах депутатов Государственной Думы 2011 г. в Республике Тыва за «Единую Россию» проголосовали 85,3% избирателей, за «Справедливую Россию» - 6,7% при общей явке 83,7%. В самом Кызыле партия «Единая Россия» набрала 87,99% голосов. В Республике Алтай на аналогичных выборах победу одержала «Единая Россия» с результатом 53,3%, второе место заняла КПРФ – 21,5%. Явка составила 62,8%. В столице республики – Горно-Алтайске партия набрала 41,3%. На втором месте КПРФ (25%). Как Республика Тыва (Кызыл), так и Республика Алтай (Горно-Алтайск) являются </w:t>
      </w:r>
      <w:r w:rsidRPr="00FC03AF">
        <w:rPr>
          <w:rFonts w:ascii="Times New Roman" w:hAnsi="Times New Roman" w:cs="Times New Roman"/>
          <w:sz w:val="28"/>
          <w:szCs w:val="28"/>
        </w:rPr>
        <w:lastRenderedPageBreak/>
        <w:t>дотационными регионами. Для них характерен спад экономического развития, дефицит собственных бюджетных средств, предельно низкая инвестиционная привлекательность, высокая степень криминогенности (в данном случае г. Кызыл). Помимо этого, на муниципальном уровне для каждого из данных субъектов характерен высокий уровень клиентеллизма (в случае Кызыла - клановости). В совокупности, данные факторы образуют высокую степень зависимости от политики федерального центра с одной стороны и несменяемость элиты с другой. Если брать в расчет то, что как в Горно-Алтайске, так и в Кызыле правящая элита партизирована (члены «Единой России»), так же, как партизированы представительные органы муниципальной власти, то можно сделать вывод о начале формирования партийной системы с доминирующей партией на муниципальном уровне.</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Как уже было определено в параграфе 3.2. данной главы, в субъектах СФО по всем формальным признакам на сегодняшний день сформировалась партийная система с доминирующей партией власти [Согласно классификации </w:t>
      </w:r>
      <w:proofErr w:type="gramStart"/>
      <w:r w:rsidRPr="00FC03AF">
        <w:rPr>
          <w:rFonts w:ascii="Times New Roman" w:hAnsi="Times New Roman" w:cs="Times New Roman"/>
          <w:sz w:val="28"/>
          <w:szCs w:val="28"/>
        </w:rPr>
        <w:t>Дж</w:t>
      </w:r>
      <w:proofErr w:type="gramEnd"/>
      <w:r w:rsidRPr="00FC03AF">
        <w:rPr>
          <w:rFonts w:ascii="Times New Roman" w:hAnsi="Times New Roman" w:cs="Times New Roman"/>
          <w:sz w:val="28"/>
          <w:szCs w:val="28"/>
        </w:rPr>
        <w:t>. Сартори, Б. А. Исаева]</w:t>
      </w:r>
      <w:r w:rsidR="00A110FD">
        <w:rPr>
          <w:rFonts w:ascii="Times New Roman" w:hAnsi="Times New Roman" w:cs="Times New Roman"/>
          <w:sz w:val="28"/>
          <w:szCs w:val="28"/>
        </w:rPr>
        <w:t>.</w:t>
      </w:r>
      <w:r w:rsidRPr="00FC03AF">
        <w:rPr>
          <w:rFonts w:ascii="Times New Roman" w:hAnsi="Times New Roman" w:cs="Times New Roman"/>
          <w:sz w:val="28"/>
          <w:szCs w:val="28"/>
        </w:rPr>
        <w:t xml:space="preserve"> Этому способствовали ФЗ и РЗ, а также партизация «сверху» правящей элиты региона и муниципалитета.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При этом стоит выделить основные факторы, мешающие процессу устойчивого формирования партийной системы с доминирующей партией. В качестве одного из факторов можно выделить муниципальную реформу. Несмотря на то, что реформа установила двухуровневую систему муниципальных образований, новые названия муниципальных представительных органов и изменила экономическую систему муниципального самоуправления, в целом, по данным ИНСОР реформа «провалилась». </w:t>
      </w:r>
      <w:proofErr w:type="gramStart"/>
      <w:r w:rsidRPr="00FC03AF">
        <w:rPr>
          <w:rFonts w:ascii="Times New Roman" w:hAnsi="Times New Roman" w:cs="Times New Roman"/>
          <w:sz w:val="28"/>
          <w:szCs w:val="28"/>
        </w:rPr>
        <w:t xml:space="preserve">Даже не смотря на то, что в ходе ее муниципалитеты попали практически в полную зависимость от федеральной и региональной власти (урезание статей бюджетных поступлений в муниципальное образование), что </w:t>
      </w:r>
      <w:r w:rsidRPr="00FC03AF">
        <w:rPr>
          <w:rFonts w:ascii="Times New Roman" w:hAnsi="Times New Roman" w:cs="Times New Roman"/>
          <w:sz w:val="28"/>
          <w:szCs w:val="28"/>
        </w:rPr>
        <w:lastRenderedPageBreak/>
        <w:t xml:space="preserve">должно было наоборот привести к быстрой победе «Единой России», до введения обязательной смешанной избирательной системы на выборах в муниципальные и региональные органы власти во многих муниципальных образованиях наблюдалось большое количество самовыдвиженцев </w:t>
      </w:r>
      <w:r w:rsidR="007B1EBC">
        <w:rPr>
          <w:rFonts w:ascii="Times New Roman" w:hAnsi="Times New Roman" w:cs="Times New Roman"/>
          <w:sz w:val="28"/>
          <w:szCs w:val="28"/>
        </w:rPr>
        <w:t>(</w:t>
      </w:r>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 xml:space="preserve">Приложение </w:t>
      </w:r>
      <w:r w:rsidR="00FC03AF" w:rsidRPr="00FC03AF">
        <w:rPr>
          <w:rFonts w:ascii="Times New Roman" w:hAnsi="Times New Roman" w:cs="Times New Roman"/>
          <w:sz w:val="28"/>
          <w:szCs w:val="28"/>
        </w:rPr>
        <w:t>53</w:t>
      </w:r>
      <w:r w:rsidR="007B1EBC">
        <w:rPr>
          <w:rFonts w:ascii="Times New Roman" w:hAnsi="Times New Roman" w:cs="Times New Roman"/>
          <w:sz w:val="28"/>
          <w:szCs w:val="28"/>
        </w:rPr>
        <w:t>)</w:t>
      </w:r>
      <w:r w:rsidR="00A110FD">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Муниципальная реформа, несмотря на ограничения, дала новые возможности для органов местного самоуправления.</w:t>
      </w:r>
      <w:proofErr w:type="gramEnd"/>
      <w:r w:rsidRPr="00FC03AF">
        <w:rPr>
          <w:rFonts w:ascii="Times New Roman" w:hAnsi="Times New Roman" w:cs="Times New Roman"/>
          <w:sz w:val="28"/>
          <w:szCs w:val="28"/>
        </w:rPr>
        <w:t xml:space="preserve"> Например, в ФЗ-131</w:t>
      </w:r>
      <w:r w:rsidR="00A110FD">
        <w:rPr>
          <w:rFonts w:ascii="Times New Roman" w:hAnsi="Times New Roman" w:cs="Times New Roman"/>
          <w:sz w:val="28"/>
          <w:szCs w:val="28"/>
        </w:rPr>
        <w:t xml:space="preserve"> </w:t>
      </w:r>
      <w:r w:rsidRPr="00FC03AF">
        <w:rPr>
          <w:rFonts w:ascii="Times New Roman" w:hAnsi="Times New Roman" w:cs="Times New Roman"/>
          <w:sz w:val="28"/>
          <w:szCs w:val="28"/>
        </w:rPr>
        <w:t>детально не прописан институт должностного лица-руководителя местного самоуправления, соответственно, исходя из анализа Уставов муниципальных образований можно определить, где позиции мэра сильны (</w:t>
      </w:r>
      <w:proofErr w:type="gramStart"/>
      <w:r w:rsidRPr="00FC03AF">
        <w:rPr>
          <w:rFonts w:ascii="Times New Roman" w:hAnsi="Times New Roman" w:cs="Times New Roman"/>
          <w:sz w:val="28"/>
          <w:szCs w:val="28"/>
        </w:rPr>
        <w:t>Например</w:t>
      </w:r>
      <w:proofErr w:type="gramEnd"/>
      <w:r w:rsidRPr="00FC03AF">
        <w:rPr>
          <w:rFonts w:ascii="Times New Roman" w:hAnsi="Times New Roman" w:cs="Times New Roman"/>
          <w:sz w:val="28"/>
          <w:szCs w:val="28"/>
        </w:rPr>
        <w:t xml:space="preserve"> в г. Новосибирск, Горно-Алтайск), а где он находится в подчинении у городских депутатов (модель сити-менеджера используется в г. Барнаул и Улан-Удэ) </w:t>
      </w:r>
      <w:r w:rsidR="00FC03AF" w:rsidRPr="00FC03AF">
        <w:rPr>
          <w:rFonts w:ascii="Times New Roman" w:hAnsi="Times New Roman" w:cs="Times New Roman"/>
          <w:sz w:val="28"/>
          <w:szCs w:val="28"/>
        </w:rPr>
        <w:t>(</w:t>
      </w:r>
      <w:r w:rsidRPr="00FC03AF">
        <w:rPr>
          <w:rFonts w:ascii="Times New Roman" w:hAnsi="Times New Roman" w:cs="Times New Roman"/>
          <w:sz w:val="28"/>
          <w:szCs w:val="28"/>
        </w:rPr>
        <w:t>см. Приложение</w:t>
      </w:r>
      <w:r w:rsidR="00FC03AF" w:rsidRPr="00FC03AF">
        <w:rPr>
          <w:rFonts w:ascii="Times New Roman" w:hAnsi="Times New Roman" w:cs="Times New Roman"/>
          <w:sz w:val="28"/>
          <w:szCs w:val="28"/>
        </w:rPr>
        <w:t xml:space="preserve"> 53)</w:t>
      </w:r>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 xml:space="preserve">Исходя из анализа уставов муниципальных образований можно сделать вывод, что в городах, где сильная власть мэра, который не является членом партии «Единая Россия» процесс ее институционализации был практически равен нулю (Стоит отметить, что в среднем, мэры вступили в партию в промежутке от 2006-2007 г., т.е. перед «своими» выборами, но уже после выборов в городскую думу) </w:t>
      </w:r>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 Приложение</w:t>
      </w:r>
      <w:r w:rsidR="00FC03AF" w:rsidRPr="00FC03AF">
        <w:rPr>
          <w:rFonts w:ascii="Times New Roman" w:hAnsi="Times New Roman" w:cs="Times New Roman"/>
          <w:sz w:val="28"/>
          <w:szCs w:val="28"/>
        </w:rPr>
        <w:t xml:space="preserve"> 53)</w:t>
      </w:r>
      <w:r w:rsidR="007B1EBC">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Поэтому как таковая, та партийная система, которая имеется на сегодняшний день в муниципальных образованиях СФО, сложилась в рамках одного электорального цикла (2010-2012 г.).</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Одним из важнейших факторов развития партийной системы с доминирующей партией на муниципальном уровне является «политическая (избирательная) инженерия» и высокий уровень клиентеллизма (клановости). Данные факторы связаны таким образом, что при изменении нормативно-правовой базы (по системе ФЗ-РЗ-муниципальный правовой акт) изменения параллельно происходят на политическом уровне (по системе </w:t>
      </w:r>
      <w:proofErr w:type="gramStart"/>
      <w:r w:rsidRPr="00FC03AF">
        <w:rPr>
          <w:rFonts w:ascii="Times New Roman" w:hAnsi="Times New Roman" w:cs="Times New Roman"/>
          <w:sz w:val="28"/>
          <w:szCs w:val="28"/>
        </w:rPr>
        <w:t>губернатор-региональная</w:t>
      </w:r>
      <w:proofErr w:type="gramEnd"/>
      <w:r w:rsidRPr="00FC03AF">
        <w:rPr>
          <w:rFonts w:ascii="Times New Roman" w:hAnsi="Times New Roman" w:cs="Times New Roman"/>
          <w:sz w:val="28"/>
          <w:szCs w:val="28"/>
        </w:rPr>
        <w:t xml:space="preserve"> элита-муниципальная элита). Высокий уровень клиентелл </w:t>
      </w:r>
      <w:r w:rsidRPr="00FC03AF">
        <w:rPr>
          <w:rFonts w:ascii="Times New Roman" w:hAnsi="Times New Roman" w:cs="Times New Roman"/>
          <w:sz w:val="28"/>
          <w:szCs w:val="28"/>
        </w:rPr>
        <w:lastRenderedPageBreak/>
        <w:t xml:space="preserve">позволяет наиболее благоприятно «продвигать» инициативы федерального центра в регионы (подобной точки зрения придерживается В. Л. Римский). </w:t>
      </w:r>
      <w:proofErr w:type="gramStart"/>
      <w:r w:rsidRPr="00FC03AF">
        <w:rPr>
          <w:rFonts w:ascii="Times New Roman" w:hAnsi="Times New Roman" w:cs="Times New Roman"/>
          <w:sz w:val="28"/>
          <w:szCs w:val="28"/>
        </w:rPr>
        <w:t>В ходе исследования удалось выяснить, что чем выше уровень экономического развития муниципального образования (в случае с г. Омском, Томском (на период 2006 г.), Барнауле</w:t>
      </w:r>
      <w:r w:rsidR="007B1EBC">
        <w:rPr>
          <w:rFonts w:ascii="Times New Roman" w:hAnsi="Times New Roman" w:cs="Times New Roman"/>
          <w:sz w:val="28"/>
          <w:szCs w:val="28"/>
        </w:rPr>
        <w:t>)</w:t>
      </w:r>
      <w:r w:rsidRPr="00FC03AF">
        <w:rPr>
          <w:rFonts w:ascii="Times New Roman" w:hAnsi="Times New Roman" w:cs="Times New Roman"/>
          <w:sz w:val="28"/>
          <w:szCs w:val="28"/>
        </w:rPr>
        <w:t>), тем более вероятен конфликт интересов местной и региональной элиты.</w:t>
      </w:r>
      <w:proofErr w:type="gramEnd"/>
      <w:r w:rsidRPr="00FC03AF">
        <w:rPr>
          <w:rFonts w:ascii="Times New Roman" w:hAnsi="Times New Roman" w:cs="Times New Roman"/>
          <w:sz w:val="28"/>
          <w:szCs w:val="28"/>
        </w:rPr>
        <w:t xml:space="preserve"> </w:t>
      </w:r>
      <w:proofErr w:type="gramStart"/>
      <w:r w:rsidRPr="00FC03AF">
        <w:rPr>
          <w:rFonts w:ascii="Times New Roman" w:hAnsi="Times New Roman" w:cs="Times New Roman"/>
          <w:sz w:val="28"/>
          <w:szCs w:val="28"/>
        </w:rPr>
        <w:t>В г. Омске, Томске и Барнауле данный конфликт закончился отставкой мэра и заменой на более лояльного региональной власти (в случае Барнаула введена система «сити-менеджера»).</w:t>
      </w:r>
      <w:proofErr w:type="gramEnd"/>
      <w:r w:rsidRPr="00FC03AF">
        <w:rPr>
          <w:rFonts w:ascii="Times New Roman" w:hAnsi="Times New Roman" w:cs="Times New Roman"/>
          <w:sz w:val="28"/>
          <w:szCs w:val="28"/>
        </w:rPr>
        <w:t xml:space="preserve"> При этом следует отметить, что в ходе данных конфликтов партия «Единая Россия» использовалась как орудие против мэра (требование отставки мэра от «Единой России» в Барнауле и Томске). Например, как в г. Кызыле, Улан-Удэ, Горно-Алтайске, так и в регионе наблюдается низкий уровень экономического развития и высокий уровень клиентелл. Данный факт объясняется высокими показателями партии «Единая Россия» на всех уровнях выборов </w:t>
      </w:r>
      <w:r w:rsidR="00FC03AF" w:rsidRPr="00FC03AF">
        <w:rPr>
          <w:rFonts w:ascii="Times New Roman" w:hAnsi="Times New Roman" w:cs="Times New Roman"/>
          <w:sz w:val="28"/>
          <w:szCs w:val="28"/>
        </w:rPr>
        <w:t>(</w:t>
      </w:r>
      <w:proofErr w:type="gramStart"/>
      <w:r w:rsidR="00FC03AF" w:rsidRPr="00FC03AF">
        <w:rPr>
          <w:rFonts w:ascii="Times New Roman" w:hAnsi="Times New Roman" w:cs="Times New Roman"/>
          <w:sz w:val="28"/>
          <w:szCs w:val="28"/>
        </w:rPr>
        <w:t>с</w:t>
      </w:r>
      <w:r w:rsidRPr="00FC03AF">
        <w:rPr>
          <w:rFonts w:ascii="Times New Roman" w:hAnsi="Times New Roman" w:cs="Times New Roman"/>
          <w:sz w:val="28"/>
          <w:szCs w:val="28"/>
        </w:rPr>
        <w:t>м</w:t>
      </w:r>
      <w:proofErr w:type="gramEnd"/>
      <w:r w:rsidRPr="00FC03AF">
        <w:rPr>
          <w:rFonts w:ascii="Times New Roman" w:hAnsi="Times New Roman" w:cs="Times New Roman"/>
          <w:sz w:val="28"/>
          <w:szCs w:val="28"/>
        </w:rPr>
        <w:t xml:space="preserve">. Приложение </w:t>
      </w:r>
      <w:r w:rsidR="00FC03AF" w:rsidRPr="00FC03AF">
        <w:rPr>
          <w:rFonts w:ascii="Times New Roman" w:hAnsi="Times New Roman" w:cs="Times New Roman"/>
          <w:sz w:val="28"/>
          <w:szCs w:val="28"/>
        </w:rPr>
        <w:t>53)</w:t>
      </w:r>
      <w:r w:rsidR="007B1EBC">
        <w:rPr>
          <w:rFonts w:ascii="Times New Roman" w:hAnsi="Times New Roman" w:cs="Times New Roman"/>
          <w:sz w:val="28"/>
          <w:szCs w:val="28"/>
        </w:rPr>
        <w:t>.</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В качестве перспектив развития партийной системы с доминирующей партией на муниципальном уровне административных центров СФО стоит выделить два фактора влияния (экономический и политический) в соответствии с факторами, которые выделяет И. Г. Чередов.</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 xml:space="preserve">При рассмотрении влияния экономического фактора, необходимо учитывать потенциал экономического роста как макрорегиона СФО, так и субъектов, входящих в его состав. Помимо этого, во взаимосвязи с экономическими показателями СФО, важно учитывать, как пишет И. Г. Чередов экономическое положение России в целом (в частности, профицит и дефицит федерального бюджета). Соответственно, чем выше уровень дефицита федерального бюджета, тем выше уровень налогов для субъектов РФ (в т.ч. субъектов СФО) и ниже уровень поступлений (в т.ч. безвозмездных) в </w:t>
      </w:r>
      <w:r w:rsidRPr="00FC03AF">
        <w:rPr>
          <w:rFonts w:ascii="Times New Roman" w:hAnsi="Times New Roman" w:cs="Times New Roman"/>
          <w:sz w:val="28"/>
          <w:szCs w:val="28"/>
        </w:rPr>
        <w:lastRenderedPageBreak/>
        <w:t>депрессивные регионы. Соответственно, в подобных условиях, города, которые экономически развиты (или имеют высокий потенциал для экономического развития) (См. приложение таблицу) будут проводить свою политику в области формирования партийной системы, не аффилированную «Единой Россией».</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r>
      <w:proofErr w:type="gramStart"/>
      <w:r w:rsidRPr="00FC03AF">
        <w:rPr>
          <w:rFonts w:ascii="Times New Roman" w:hAnsi="Times New Roman" w:cs="Times New Roman"/>
          <w:sz w:val="28"/>
          <w:szCs w:val="28"/>
        </w:rPr>
        <w:t>При рассмотрении политического фактора важно иметь ввиду, что при высоком, на сегодняшний день, уровне протестного голосования, поддержка «Единой России» будет постепенно снижаться, однако при снижении рейтинга, в условиях доминирования на федеральном уровне одной партии, на муниципальном уровне может образоваться вакуум (особенно при голосовании по партийным спискам), который просто на просто не кому заполнить</w:t>
      </w:r>
      <w:r w:rsidR="007B1EBC">
        <w:rPr>
          <w:rFonts w:ascii="Times New Roman" w:hAnsi="Times New Roman" w:cs="Times New Roman"/>
          <w:sz w:val="28"/>
          <w:szCs w:val="28"/>
        </w:rPr>
        <w:t xml:space="preserve"> (</w:t>
      </w:r>
      <w:r w:rsidR="007B1EBC" w:rsidRPr="00FC03AF">
        <w:rPr>
          <w:rFonts w:ascii="Times New Roman" w:hAnsi="Times New Roman" w:cs="Times New Roman"/>
          <w:sz w:val="28"/>
          <w:szCs w:val="28"/>
        </w:rPr>
        <w:t>см. Приложение 53</w:t>
      </w:r>
      <w:r w:rsidR="007B1EBC">
        <w:rPr>
          <w:rFonts w:ascii="Times New Roman" w:hAnsi="Times New Roman" w:cs="Times New Roman"/>
          <w:sz w:val="28"/>
          <w:szCs w:val="28"/>
        </w:rPr>
        <w:t>)</w:t>
      </w:r>
      <w:r w:rsidRPr="00FC03AF">
        <w:rPr>
          <w:rFonts w:ascii="Times New Roman" w:hAnsi="Times New Roman" w:cs="Times New Roman"/>
          <w:sz w:val="28"/>
          <w:szCs w:val="28"/>
        </w:rPr>
        <w:t>.</w:t>
      </w:r>
      <w:proofErr w:type="gramEnd"/>
      <w:r w:rsidRPr="00FC03AF">
        <w:rPr>
          <w:rFonts w:ascii="Times New Roman" w:hAnsi="Times New Roman" w:cs="Times New Roman"/>
          <w:sz w:val="28"/>
          <w:szCs w:val="28"/>
        </w:rPr>
        <w:t xml:space="preserve"> Есть большая вероятность, что подобной партией может выступить КПРФ (основываясь на данных о голосовании административных центров СФО на федеральных выборах 2011 г.), однако в одномандатных округах данная партия проиграет бывшим самовыдвиженцев (ныне членам партии «Единая Россия»). При этом необходимо учитывать тот факт, что мелкий и средний бизнес активно включаются в политические процессы на муниципальном уровне, что свидетельствует об их желании получать административную ренту из партийного ресурса.</w:t>
      </w:r>
    </w:p>
    <w:p w:rsidR="0049506A" w:rsidRPr="00FC03AF" w:rsidRDefault="0049506A" w:rsidP="00FC03AF">
      <w:pPr>
        <w:autoSpaceDE w:val="0"/>
        <w:autoSpaceDN w:val="0"/>
        <w:adjustRightInd w:val="0"/>
        <w:spacing w:after="0" w:line="360" w:lineRule="auto"/>
        <w:jc w:val="both"/>
        <w:rPr>
          <w:rFonts w:ascii="Times New Roman" w:hAnsi="Times New Roman" w:cs="Times New Roman"/>
          <w:sz w:val="28"/>
          <w:szCs w:val="28"/>
        </w:rPr>
      </w:pPr>
      <w:r w:rsidRPr="00FC03AF">
        <w:rPr>
          <w:rFonts w:ascii="Times New Roman" w:hAnsi="Times New Roman" w:cs="Times New Roman"/>
          <w:sz w:val="28"/>
          <w:szCs w:val="28"/>
        </w:rPr>
        <w:tab/>
        <w:t>При этом стоит учитывать, что</w:t>
      </w:r>
      <w:r w:rsidR="00214782">
        <w:rPr>
          <w:rFonts w:ascii="Times New Roman" w:hAnsi="Times New Roman" w:cs="Times New Roman"/>
          <w:sz w:val="28"/>
          <w:szCs w:val="28"/>
        </w:rPr>
        <w:t>,</w:t>
      </w:r>
      <w:r w:rsidRPr="00FC03AF">
        <w:rPr>
          <w:rFonts w:ascii="Times New Roman" w:hAnsi="Times New Roman" w:cs="Times New Roman"/>
          <w:sz w:val="28"/>
          <w:szCs w:val="28"/>
        </w:rPr>
        <w:t xml:space="preserve"> несмотря на данные тенденции, партийная система на муниципальном уровне будет сформирована. Этому способствуют принятые в 2011 г. поправки в ФЗ об обязательном использовании смешанной избирательной системы на выборах в представительный орган местного самоуправления. Однако будет ли на самом деле эффективно функционировать партийная система на муниципальном уровне, остается проблемой для дальнейшего исследования с учетом «вернувшейся» практики избрания губернатора и единого дня голосования осенью 2013 г.</w:t>
      </w:r>
    </w:p>
    <w:p w:rsidR="00B06C00" w:rsidRPr="00FC03AF"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FC03AF" w:rsidRPr="002E5807" w:rsidRDefault="00FC03AF" w:rsidP="00FC03AF">
      <w:pPr>
        <w:spacing w:line="360" w:lineRule="auto"/>
        <w:jc w:val="center"/>
        <w:rPr>
          <w:rFonts w:ascii="Times New Roman" w:hAnsi="Times New Roman" w:cs="Times New Roman"/>
          <w:b/>
          <w:sz w:val="28"/>
          <w:szCs w:val="28"/>
        </w:rPr>
      </w:pPr>
      <w:r w:rsidRPr="002E5807">
        <w:rPr>
          <w:rFonts w:ascii="Times New Roman" w:hAnsi="Times New Roman" w:cs="Times New Roman"/>
          <w:b/>
          <w:sz w:val="28"/>
          <w:szCs w:val="28"/>
        </w:rPr>
        <w:lastRenderedPageBreak/>
        <w:t>Заключение</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С 2011 г. в соответствии с посланием Д. А. Медведева Федеральному Собранию РФ (2010 г.) в котором затрагивались проблемы институционализации и участия в функционировании органов местного самоуправления политических партий, вводится обязательное применение смешанной избирательной системы на выборах в органы власти муниципальных образований. Соответственно, уже на законодательном уровне, начали скалываться условия для повышения партизации муниципальной элиты, тем самым, формируя партийную систему на муниципальном уровне. Исходя из характеристики партийной системы с доминирующей партией М. Дюверже, Дж. Сартори, М. Богардса и в соответствии с позицией В. Я. Гельмана и Г. В. Голосова было установлено, что в России, на сегодняшний день сложилась партийная система с доминирующей политической партией. Данная партийная система характеризуется наличием «ядра» в виде доминирующей партии, которая оказывает большое влияние на всё политическое пространство. Таким </w:t>
      </w:r>
      <w:proofErr w:type="gramStart"/>
      <w:r w:rsidRPr="00FC03AF">
        <w:rPr>
          <w:rFonts w:ascii="Times New Roman" w:hAnsi="Times New Roman" w:cs="Times New Roman"/>
          <w:sz w:val="28"/>
          <w:szCs w:val="28"/>
        </w:rPr>
        <w:t>образом</w:t>
      </w:r>
      <w:proofErr w:type="gramEnd"/>
      <w:r w:rsidRPr="00FC03AF">
        <w:rPr>
          <w:rFonts w:ascii="Times New Roman" w:hAnsi="Times New Roman" w:cs="Times New Roman"/>
          <w:sz w:val="28"/>
          <w:szCs w:val="28"/>
        </w:rPr>
        <w:t xml:space="preserve"> существует одна политическая партия, доминирующая в представительном органе, и определенное количество сотрудничающих и оппозиционных партий, при этом существенно уступающих своим потенциалом доминирующей партии.</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В данном случае доминирующей партией является «Единая Россия».  </w:t>
      </w:r>
      <w:proofErr w:type="gramStart"/>
      <w:r w:rsidRPr="00FC03AF">
        <w:rPr>
          <w:rFonts w:ascii="Times New Roman" w:hAnsi="Times New Roman" w:cs="Times New Roman"/>
          <w:sz w:val="28"/>
          <w:szCs w:val="28"/>
        </w:rPr>
        <w:t xml:space="preserve">Как выяснилось в ходе исследования, основными факторами, обеспечивающими доминирующее положение «Единой России» являются административный ресурс (позволяющий на выборах получать значительный процент от голосов электората), экономический ресурс (по мнению ряда исследователей, существует непосредственная корреляция между показателями поддержки на выборах (регионов и муниципалитетов) «Единой России» и поступлением в регион средств (или иных ресурсов) из федерального бюджета)), политических </w:t>
      </w:r>
      <w:r w:rsidRPr="00FC03AF">
        <w:rPr>
          <w:rFonts w:ascii="Times New Roman" w:hAnsi="Times New Roman" w:cs="Times New Roman"/>
          <w:sz w:val="28"/>
          <w:szCs w:val="28"/>
        </w:rPr>
        <w:lastRenderedPageBreak/>
        <w:t>ресурс (посредством партийного ресурса местная</w:t>
      </w:r>
      <w:proofErr w:type="gramEnd"/>
      <w:r w:rsidRPr="00FC03AF">
        <w:rPr>
          <w:rFonts w:ascii="Times New Roman" w:hAnsi="Times New Roman" w:cs="Times New Roman"/>
          <w:sz w:val="28"/>
          <w:szCs w:val="28"/>
        </w:rPr>
        <w:t xml:space="preserve"> элита может консолидироваться и использовать партию в качестве источника продвижения своих интересов), нормативно-правовой ресурс (поскольку партия «Единая Россия» является «партией власти», то значительная часть нормативно-правовых актов применяется для обеспечения ее устойчивого функционирования). </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Подобная «ресурсоемкость» политической партии обеспечила достаточно быструю трансформацию российской партийной системы </w:t>
      </w:r>
      <w:proofErr w:type="gramStart"/>
      <w:r w:rsidRPr="00FC03AF">
        <w:rPr>
          <w:rFonts w:ascii="Times New Roman" w:hAnsi="Times New Roman" w:cs="Times New Roman"/>
          <w:sz w:val="28"/>
          <w:szCs w:val="28"/>
        </w:rPr>
        <w:t>из</w:t>
      </w:r>
      <w:proofErr w:type="gramEnd"/>
      <w:r w:rsidRPr="00FC03AF">
        <w:rPr>
          <w:rFonts w:ascii="Times New Roman" w:hAnsi="Times New Roman" w:cs="Times New Roman"/>
          <w:sz w:val="28"/>
          <w:szCs w:val="28"/>
        </w:rPr>
        <w:t xml:space="preserve"> многопартийной конкурентной в систему с доминирующей политической партией. В сущности, трансформация происходила на каждом из федеральных уровней в течени</w:t>
      </w:r>
      <w:proofErr w:type="gramStart"/>
      <w:r w:rsidRPr="00FC03AF">
        <w:rPr>
          <w:rFonts w:ascii="Times New Roman" w:hAnsi="Times New Roman" w:cs="Times New Roman"/>
          <w:sz w:val="28"/>
          <w:szCs w:val="28"/>
        </w:rPr>
        <w:t>и</w:t>
      </w:r>
      <w:proofErr w:type="gramEnd"/>
      <w:r w:rsidRPr="00FC03AF">
        <w:rPr>
          <w:rFonts w:ascii="Times New Roman" w:hAnsi="Times New Roman" w:cs="Times New Roman"/>
          <w:sz w:val="28"/>
          <w:szCs w:val="28"/>
        </w:rPr>
        <w:t xml:space="preserve"> одного избирательного цикла. В 2003 г. произошло формирование партийной системы с доминирующей политической партией на федеральном уровне. С 2006 г. начинает происходить трансформация партийной системы на региональном уровне. Данный факт связан с политикой назначения губернаторов, запретом создавать региональные партии, ужесточением регистрации новых политических партий и обязательному переходу регионов на смешанную избирательную систему. С 2011 г. происходит трансформация партийной системы на муниципальном уровне, которая имеет свои уникальные особенности и проблемы.</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Одним из важных предпосылок к формированию партийной системы с доминирующей политической партией на муниципальном уровне стало проведение муниципальной реформы в России. Цель данной реформы заключалась не столько в расширении автономии муниципалитетов, сколько в унификации как структуры и функционирования органов местного самоуправления, так и нормативно-правового регулирования. </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lastRenderedPageBreak/>
        <w:t xml:space="preserve">Параллельно муниципальной реформы воздействие на постепенную трансформацию партийной системы на муниципальном уровне оказывал ФЗ-67 «Об основных гарантиях избирательных прав и права на участие в референдуме граждан Российской Федерации» и закон о политических партиях. Результатами действия данных законов, наиболее сильно повлиявших на расклад политических сил на выборах в органы местного самоуправления, стали запрет блоков и региональных политических партий. При этом кардинальной партизации и партийного участия на выборах в представительные органы власти муниципалитетов не наблюдалось. Инициативу на местных выборах «взяли» самовыдвиженцы, которые были не заинтересованы в поддержки слабого партийного ресурса. Лишь с момента партизации региональных парламентов, начала происходить партизация муниципальной элиты. </w:t>
      </w:r>
      <w:proofErr w:type="gramStart"/>
      <w:r w:rsidRPr="00FC03AF">
        <w:rPr>
          <w:rFonts w:ascii="Times New Roman" w:hAnsi="Times New Roman" w:cs="Times New Roman"/>
          <w:sz w:val="28"/>
          <w:szCs w:val="28"/>
        </w:rPr>
        <w:t>В муниципалитетах, характеризующихся сильными позициями мэра, при вступлении его в члены партии «Единая Россия», на ближайших выборах в муниципальный парламент победу одерживала «партия власти» (например г. Барнаул, г. Горно-Алтайск, г. Кызыл, г. Кемерово).</w:t>
      </w:r>
      <w:proofErr w:type="gramEnd"/>
      <w:r w:rsidRPr="00FC03AF">
        <w:rPr>
          <w:rFonts w:ascii="Times New Roman" w:hAnsi="Times New Roman" w:cs="Times New Roman"/>
          <w:sz w:val="28"/>
          <w:szCs w:val="28"/>
        </w:rPr>
        <w:t xml:space="preserve"> Как было установлено в ходе исследования, с момента ухода (отставки) «сильного мэра» партия «Единая Россия» заметно теряет свое преимущество (г. Барнаул).</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В ходе анализа Конституции, Федеральных и Региональных законов, а также уставов муниципальных образований, был сделан следующий вывод. В сущности, структура иерархии нормативно-правовых актов Российской Федерации, а также «расплывчатые» и противоречивые формулировки Конституции, создают благоприятные возможности для законодательного инжиниринга. Как было показано в данной диссертации, проектами подобной деятельности стали ФЗ-131, ФЗ-67, ФЗ-95, оказавшие существенное влияние на региональные нормативно-правовые акты, которые, в свою очередь, трансформировали муниципальный </w:t>
      </w:r>
      <w:proofErr w:type="gramStart"/>
      <w:r w:rsidRPr="00FC03AF">
        <w:rPr>
          <w:rFonts w:ascii="Times New Roman" w:hAnsi="Times New Roman" w:cs="Times New Roman"/>
          <w:sz w:val="28"/>
          <w:szCs w:val="28"/>
        </w:rPr>
        <w:t>уровень</w:t>
      </w:r>
      <w:proofErr w:type="gramEnd"/>
      <w:r w:rsidRPr="00FC03AF">
        <w:rPr>
          <w:rFonts w:ascii="Times New Roman" w:hAnsi="Times New Roman" w:cs="Times New Roman"/>
          <w:sz w:val="28"/>
          <w:szCs w:val="28"/>
        </w:rPr>
        <w:t xml:space="preserve"> как в интересах федерального </w:t>
      </w:r>
      <w:r w:rsidRPr="00FC03AF">
        <w:rPr>
          <w:rFonts w:ascii="Times New Roman" w:hAnsi="Times New Roman" w:cs="Times New Roman"/>
          <w:sz w:val="28"/>
          <w:szCs w:val="28"/>
        </w:rPr>
        <w:lastRenderedPageBreak/>
        <w:t>центра, так и в интересах региональной элиты. В качестве инструмента и субъекта реализации данных инициатив (косвенно) выступила партия «Единая Россия», обеспечивавшая поддержку инициатив федерального центра на региональном уровне. Подобным образом ситуация складывается на местном уровне, где, в случае со «слабым» мэром, партия власти выражает интересы региональной элиты.</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Как выяснилось в ходе исследования, значительное влияние на процесс институционализации партии «Единая Россия» (вместе с этим на процесс формирования устойчивой партийной системы с доминирующей партией) оказывали не только нормативные акты и электоральные предпочтения, но и социально-экономические факторы. В частности, было обнаружено, что многие субъекты СФО активно блокируют законодательные инициативы региональной и федеральной власти (г. Иркутск, г. Новосибирск, г. Омск, г. Красноярск), при этом наблюдалось одинаковая партийная принадлежность мэра и главы исполнительной власти субъекта Федерации, а также значительная доля представителей «партии власти» в муниципальных парламентах. Помимо вышеперечисленных схожих черт, были выявлены высокие экономические характеристики этих муниципальных образований (в целом по СФО), а также в ходе анализа мэрских выборов и контент анализа </w:t>
      </w:r>
      <w:r w:rsidR="000740DD">
        <w:rPr>
          <w:rFonts w:ascii="Times New Roman" w:hAnsi="Times New Roman" w:cs="Times New Roman"/>
          <w:sz w:val="28"/>
          <w:szCs w:val="28"/>
        </w:rPr>
        <w:t>СМИ</w:t>
      </w:r>
      <w:r w:rsidRPr="00FC03AF">
        <w:rPr>
          <w:rFonts w:ascii="Times New Roman" w:hAnsi="Times New Roman" w:cs="Times New Roman"/>
          <w:sz w:val="28"/>
          <w:szCs w:val="28"/>
        </w:rPr>
        <w:t xml:space="preserve"> сделано заключение о сильных позициях мэров данных субъектов. </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При рассмотрении социально-экономических характеристик субъектов СФО (как регионов, так и муниципальных образований) был сделан вывод, согласно которому чем выше в финансовом и экономическом плане развито муниципальное образование, тем степень борьбы между элитными группами (местной и региональной элиты) становится выше. При этом партийный ресурс используется в качестве инструмента борьбы за обладанием контроля над муниципальным образованием в случае его использования региональной </w:t>
      </w:r>
      <w:r w:rsidRPr="00FC03AF">
        <w:rPr>
          <w:rFonts w:ascii="Times New Roman" w:hAnsi="Times New Roman" w:cs="Times New Roman"/>
          <w:sz w:val="28"/>
          <w:szCs w:val="28"/>
        </w:rPr>
        <w:lastRenderedPageBreak/>
        <w:t>элитой, либо расширением степени автономии, в случае его использования муниципальной элитой.</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Таким образом, можно сделать вывод, </w:t>
      </w:r>
      <w:proofErr w:type="gramStart"/>
      <w:r w:rsidRPr="00FC03AF">
        <w:rPr>
          <w:rFonts w:ascii="Times New Roman" w:hAnsi="Times New Roman" w:cs="Times New Roman"/>
          <w:sz w:val="28"/>
          <w:szCs w:val="28"/>
        </w:rPr>
        <w:t>что</w:t>
      </w:r>
      <w:proofErr w:type="gramEnd"/>
      <w:r w:rsidRPr="00FC03AF">
        <w:rPr>
          <w:rFonts w:ascii="Times New Roman" w:hAnsi="Times New Roman" w:cs="Times New Roman"/>
          <w:sz w:val="28"/>
          <w:szCs w:val="28"/>
        </w:rPr>
        <w:t xml:space="preserve"> несмотря на юридическое и «декоративное» формирование партийной системы на уровне муниципалитетов, нельзя сказать о сформировавшейся устойчивой партийной системы с доминирующей политической партией на муниципальном уровне. В качестве основных ограничений выступает, по-прежнему, большое количество самовыдвиженцев, как отражение слабого развития института партий на локальном уровне и конфликта региональной и муниципальной элиты. Помимо этого, в наиболее развитых городах с большим количеством предприятий малого и среднего бизнеса возрастает политическая активность местного бизнеса, стремящегося извлекать административную ренту из органов местного самоуправления, используя политическую партию как средство для достижения своих целей. Согласно данному заключению, при обеспечении представителями «бизнеса» высокой поддержки партии «Единая Россия» нельзя сказать о формировании устойчивой партийной системы. Также одной из важных тенденций, начавшейся с 2011 г. является рост протестных настроений городов. В ходе анализа было установлено, что чем выше уровень социально-экономического развития муниципального образования, тем выше уровень протестных настроений, которые были отражены в ходе голосования за политические партии на выборах в Государственную Думу РФ.</w:t>
      </w:r>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 xml:space="preserve">Таким образом, в ходе данного исследования было установлено, что в настоящее время политические партии на муниципальном уровне не играют существенной роли в выборах и в деятельности муниципального представительного органа. </w:t>
      </w:r>
      <w:proofErr w:type="gramStart"/>
      <w:r w:rsidRPr="00FC03AF">
        <w:rPr>
          <w:rFonts w:ascii="Times New Roman" w:hAnsi="Times New Roman" w:cs="Times New Roman"/>
          <w:sz w:val="28"/>
          <w:szCs w:val="28"/>
        </w:rPr>
        <w:t xml:space="preserve">При этом традиция самовыдвиженцев является, на сегодняшний день, превалирующей (в экономически развитых муниципальных образованиях) и, на мой взгляд, будет возрастать, поскольку необходимо </w:t>
      </w:r>
      <w:r w:rsidRPr="00FC03AF">
        <w:rPr>
          <w:rFonts w:ascii="Times New Roman" w:hAnsi="Times New Roman" w:cs="Times New Roman"/>
          <w:sz w:val="28"/>
          <w:szCs w:val="28"/>
        </w:rPr>
        <w:lastRenderedPageBreak/>
        <w:t xml:space="preserve">учитывать рост протестных настроений, преимущественно, направленных против «Единой России» (на выборах Президента по результатам голосований муниципальных образований СФО не было зафиксировано роста протестных голосований, лишь снижение рейтинга В. В. Путина) с одной стороны и «партийный вакуум» с другой. </w:t>
      </w:r>
      <w:proofErr w:type="gramEnd"/>
    </w:p>
    <w:p w:rsidR="00FC03AF" w:rsidRPr="00FC03AF" w:rsidRDefault="00FC03AF" w:rsidP="00FC03AF">
      <w:pPr>
        <w:spacing w:line="360" w:lineRule="auto"/>
        <w:ind w:firstLine="708"/>
        <w:jc w:val="both"/>
        <w:rPr>
          <w:rFonts w:ascii="Times New Roman" w:hAnsi="Times New Roman" w:cs="Times New Roman"/>
          <w:sz w:val="28"/>
          <w:szCs w:val="28"/>
        </w:rPr>
      </w:pPr>
      <w:r w:rsidRPr="00FC03AF">
        <w:rPr>
          <w:rFonts w:ascii="Times New Roman" w:hAnsi="Times New Roman" w:cs="Times New Roman"/>
          <w:sz w:val="28"/>
          <w:szCs w:val="28"/>
        </w:rPr>
        <w:t>Соответственно можно заключить, что гипотеза о том, что на сегодняшний день партийная система с доминирующей политической партией на муниципальном уровне не является устойчивой, а лишь начинает формироваться, доказана.</w:t>
      </w:r>
    </w:p>
    <w:p w:rsidR="00FC03AF" w:rsidRPr="00FC03AF" w:rsidRDefault="00FC03AF"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506A" w:rsidRDefault="0049506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097D7C" w:rsidRDefault="00097D7C" w:rsidP="00FC03AF">
      <w:pPr>
        <w:autoSpaceDE w:val="0"/>
        <w:autoSpaceDN w:val="0"/>
        <w:adjustRightInd w:val="0"/>
        <w:spacing w:after="0" w:line="360" w:lineRule="auto"/>
        <w:jc w:val="both"/>
        <w:rPr>
          <w:rFonts w:ascii="Times New Roman" w:hAnsi="Times New Roman" w:cs="Times New Roman"/>
          <w:sz w:val="28"/>
          <w:szCs w:val="28"/>
          <w:highlight w:val="white"/>
        </w:rPr>
      </w:pPr>
    </w:p>
    <w:p w:rsidR="00097D7C" w:rsidRDefault="00097D7C" w:rsidP="00FC03AF">
      <w:pPr>
        <w:autoSpaceDE w:val="0"/>
        <w:autoSpaceDN w:val="0"/>
        <w:adjustRightInd w:val="0"/>
        <w:spacing w:after="0" w:line="360" w:lineRule="auto"/>
        <w:jc w:val="both"/>
        <w:rPr>
          <w:rFonts w:ascii="Times New Roman" w:hAnsi="Times New Roman" w:cs="Times New Roman"/>
          <w:sz w:val="28"/>
          <w:szCs w:val="28"/>
          <w:highlight w:val="white"/>
        </w:rPr>
      </w:pPr>
    </w:p>
    <w:p w:rsidR="00097D7C" w:rsidRDefault="00097D7C"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82FDA" w:rsidRDefault="00182FD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82FDA" w:rsidRDefault="00182FD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82FDA" w:rsidRDefault="00182FD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82FDA" w:rsidRDefault="00182FD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182FDA" w:rsidRDefault="00182FDA"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A641E" w:rsidRPr="00BA641E" w:rsidRDefault="005F7474" w:rsidP="005F7474">
      <w:pPr>
        <w:pStyle w:val="Textbody"/>
        <w:spacing w:after="202" w:line="360" w:lineRule="auto"/>
        <w:jc w:val="both"/>
        <w:rPr>
          <w:rFonts w:cs="Times New Roman"/>
          <w:color w:val="000000"/>
          <w:sz w:val="28"/>
          <w:szCs w:val="28"/>
          <w:shd w:val="clear" w:color="auto" w:fill="FFFFFF"/>
          <w:lang w:val="ru-RU"/>
        </w:rPr>
      </w:pPr>
      <w:r w:rsidRPr="005F7474">
        <w:rPr>
          <w:rFonts w:cs="Times New Roman"/>
          <w:b/>
          <w:color w:val="000000"/>
          <w:sz w:val="28"/>
          <w:szCs w:val="28"/>
          <w:shd w:val="clear" w:color="auto" w:fill="FFFFFF"/>
          <w:lang w:val="ru-RU"/>
        </w:rPr>
        <w:lastRenderedPageBreak/>
        <w:t>Список источников и литературы</w:t>
      </w:r>
      <w:r w:rsidR="00BA641E" w:rsidRPr="00BA641E">
        <w:rPr>
          <w:rFonts w:cs="Times New Roman"/>
          <w:color w:val="000000"/>
          <w:sz w:val="28"/>
          <w:szCs w:val="28"/>
          <w:shd w:val="clear" w:color="auto" w:fill="FFFFFF"/>
          <w:lang w:val="ru-RU"/>
        </w:rPr>
        <w:t>:</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Атли Д. Выборы: пропорциональная система ведет к установлению дисфункциональных демократических режимов</w:t>
      </w:r>
      <w:r w:rsidRPr="00BA641E">
        <w:rPr>
          <w:rFonts w:cs="Times New Roman"/>
          <w:color w:val="000000"/>
          <w:sz w:val="28"/>
          <w:szCs w:val="28"/>
          <w:lang w:val="ru-RU"/>
        </w:rPr>
        <w:t>.</w:t>
      </w:r>
      <w:r w:rsidRPr="00BA641E">
        <w:rPr>
          <w:rFonts w:cs="Times New Roman"/>
          <w:color w:val="000000"/>
          <w:sz w:val="28"/>
          <w:szCs w:val="28"/>
        </w:rPr>
        <w:t xml:space="preserve"> URL: </w:t>
      </w:r>
      <w:hyperlink r:id="rId18" w:history="1">
        <w:r w:rsidRPr="00BA641E">
          <w:rPr>
            <w:rFonts w:cs="Times New Roman"/>
            <w:color w:val="000000"/>
            <w:sz w:val="28"/>
            <w:szCs w:val="28"/>
          </w:rPr>
          <w:t>http://www.inliberty.ru/comment/3379/</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Ахременко А.</w:t>
      </w:r>
      <w:r w:rsidRPr="00BA641E">
        <w:rPr>
          <w:rFonts w:cs="Times New Roman"/>
          <w:color w:val="000000"/>
          <w:sz w:val="28"/>
          <w:szCs w:val="28"/>
          <w:lang w:val="ru-RU"/>
        </w:rPr>
        <w:t xml:space="preserve"> </w:t>
      </w:r>
      <w:r w:rsidRPr="00BA641E">
        <w:rPr>
          <w:rFonts w:cs="Times New Roman"/>
          <w:color w:val="000000"/>
          <w:sz w:val="28"/>
          <w:szCs w:val="28"/>
        </w:rPr>
        <w:t xml:space="preserve">С. Голосование «против всех» в 1995-2003 </w:t>
      </w:r>
      <w:proofErr w:type="gramStart"/>
      <w:r w:rsidRPr="00BA641E">
        <w:rPr>
          <w:rFonts w:cs="Times New Roman"/>
          <w:color w:val="000000"/>
          <w:sz w:val="28"/>
          <w:szCs w:val="28"/>
        </w:rPr>
        <w:t>гг.:</w:t>
      </w:r>
      <w:proofErr w:type="gramEnd"/>
      <w:r w:rsidRPr="00BA641E">
        <w:rPr>
          <w:rFonts w:cs="Times New Roman"/>
          <w:color w:val="000000"/>
          <w:sz w:val="28"/>
          <w:szCs w:val="28"/>
        </w:rPr>
        <w:t xml:space="preserve"> результаты эмпирического исследования // Вестн. Моск. Ун-та. Сер 12, Политические науки. 2004. № 6. С. 60–75.</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Бабичев И. В.</w:t>
      </w:r>
      <w:r w:rsidRPr="00BA641E">
        <w:rPr>
          <w:rFonts w:cs="Times New Roman"/>
          <w:color w:val="000000"/>
          <w:sz w:val="28"/>
          <w:szCs w:val="28"/>
          <w:lang w:val="ru-RU"/>
        </w:rPr>
        <w:t xml:space="preserve"> Местное самоуправление в современной России: становление и развитие. Историко-правовые аспекты: монография / И. В. Бабичев, Б. В. Смирнов.</w:t>
      </w:r>
      <w:r w:rsidRPr="00BA641E">
        <w:rPr>
          <w:rFonts w:cs="Times New Roman"/>
          <w:color w:val="000000"/>
          <w:sz w:val="28"/>
          <w:szCs w:val="28"/>
        </w:rPr>
        <w:t xml:space="preserve"> </w:t>
      </w:r>
      <w:r w:rsidRPr="00BA641E">
        <w:rPr>
          <w:rFonts w:cs="Times New Roman"/>
          <w:color w:val="000000"/>
          <w:sz w:val="28"/>
          <w:szCs w:val="28"/>
          <w:lang w:val="ru-RU"/>
        </w:rPr>
        <w:t>М.: Норма: ИНФРА-М, 2001. 528 с.</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Бабичев И. В. Органы местного самоуправления муниципального образования как публично-правовая система: некоторые вопросы институционализации. /</w:t>
      </w:r>
      <w:r w:rsidRPr="00BA641E">
        <w:rPr>
          <w:rFonts w:cs="Times New Roman"/>
          <w:color w:val="000000"/>
          <w:sz w:val="28"/>
          <w:szCs w:val="28"/>
          <w:lang w:val="ru-RU"/>
        </w:rPr>
        <w:t>/</w:t>
      </w:r>
      <w:r w:rsidRPr="00BA641E">
        <w:rPr>
          <w:rFonts w:cs="Times New Roman"/>
          <w:color w:val="000000"/>
          <w:sz w:val="28"/>
          <w:szCs w:val="28"/>
        </w:rPr>
        <w:t xml:space="preserve"> Вестник Московского университета. Серия Право. 2010</w:t>
      </w:r>
      <w:r w:rsidRPr="00BA641E">
        <w:rPr>
          <w:rFonts w:cs="Times New Roman"/>
          <w:color w:val="000000"/>
          <w:sz w:val="28"/>
          <w:szCs w:val="28"/>
          <w:lang w:val="ru-RU"/>
        </w:rPr>
        <w:t xml:space="preserve">. </w:t>
      </w:r>
      <w:r w:rsidRPr="00BA641E">
        <w:rPr>
          <w:rFonts w:cs="Times New Roman"/>
          <w:color w:val="000000"/>
          <w:sz w:val="28"/>
          <w:szCs w:val="28"/>
        </w:rPr>
        <w:t>№ 3.</w:t>
      </w:r>
      <w:r w:rsidRPr="00BA641E">
        <w:rPr>
          <w:rFonts w:cs="Times New Roman"/>
          <w:color w:val="000000"/>
          <w:sz w:val="28"/>
          <w:szCs w:val="28"/>
          <w:lang w:val="ru-RU"/>
        </w:rPr>
        <w:t xml:space="preserve"> </w:t>
      </w:r>
      <w:r w:rsidRPr="00BA641E">
        <w:rPr>
          <w:rFonts w:cs="Times New Roman"/>
          <w:color w:val="000000"/>
          <w:sz w:val="28"/>
          <w:szCs w:val="28"/>
        </w:rPr>
        <w:t>С. 65–82.</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 xml:space="preserve">Белоусова Е. В. Правовой статус представительных органов местного самоуправления как органов публичной власти в России. Монография. М.: </w:t>
      </w:r>
      <w:r w:rsidRPr="00BA641E">
        <w:rPr>
          <w:rFonts w:cs="Times New Roman"/>
          <w:color w:val="000000"/>
          <w:sz w:val="28"/>
          <w:szCs w:val="28"/>
          <w:lang w:val="en-US"/>
        </w:rPr>
        <w:t>NOTA</w:t>
      </w:r>
      <w:r w:rsidRPr="00BA641E">
        <w:rPr>
          <w:rFonts w:cs="Times New Roman"/>
          <w:color w:val="000000"/>
          <w:sz w:val="28"/>
          <w:szCs w:val="28"/>
          <w:lang w:val="ru-RU"/>
        </w:rPr>
        <w:t xml:space="preserve"> </w:t>
      </w:r>
      <w:r w:rsidRPr="00BA641E">
        <w:rPr>
          <w:rFonts w:cs="Times New Roman"/>
          <w:color w:val="000000"/>
          <w:sz w:val="28"/>
          <w:szCs w:val="28"/>
          <w:lang w:val="en-US"/>
        </w:rPr>
        <w:t>BENE</w:t>
      </w:r>
      <w:r w:rsidRPr="00BA641E">
        <w:rPr>
          <w:rFonts w:cs="Times New Roman"/>
          <w:color w:val="000000"/>
          <w:sz w:val="28"/>
          <w:szCs w:val="28"/>
          <w:lang w:val="ru-RU"/>
        </w:rPr>
        <w:t xml:space="preserve">, 2011. 291 с.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Балыхин А. Г., Слизовский Д. Е. Противоречия правового обеспечения функционирования местного самоуправления в России в условиях модернизации политической системы: монография. М.: РУДН, 2012. 240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Бирюков Н.</w:t>
      </w:r>
      <w:r w:rsidRPr="00BA641E">
        <w:rPr>
          <w:rFonts w:cs="Times New Roman"/>
          <w:color w:val="000000"/>
          <w:sz w:val="28"/>
          <w:szCs w:val="28"/>
          <w:lang w:val="ru-RU"/>
        </w:rPr>
        <w:t xml:space="preserve"> </w:t>
      </w:r>
      <w:proofErr w:type="gramStart"/>
      <w:r w:rsidRPr="00BA641E">
        <w:rPr>
          <w:rFonts w:cs="Times New Roman"/>
          <w:color w:val="000000"/>
          <w:sz w:val="28"/>
          <w:szCs w:val="28"/>
        </w:rPr>
        <w:t>И.,</w:t>
      </w:r>
      <w:proofErr w:type="gramEnd"/>
      <w:r w:rsidRPr="00BA641E">
        <w:rPr>
          <w:rFonts w:cs="Times New Roman"/>
          <w:color w:val="000000"/>
          <w:sz w:val="28"/>
          <w:szCs w:val="28"/>
        </w:rPr>
        <w:t xml:space="preserve"> Сергеев В.</w:t>
      </w:r>
      <w:r w:rsidRPr="00BA641E">
        <w:rPr>
          <w:rFonts w:cs="Times New Roman"/>
          <w:color w:val="000000"/>
          <w:sz w:val="28"/>
          <w:szCs w:val="28"/>
          <w:lang w:val="ru-RU"/>
        </w:rPr>
        <w:t xml:space="preserve"> </w:t>
      </w:r>
      <w:r w:rsidRPr="00BA641E">
        <w:rPr>
          <w:rFonts w:cs="Times New Roman"/>
          <w:color w:val="000000"/>
          <w:sz w:val="28"/>
          <w:szCs w:val="28"/>
        </w:rPr>
        <w:t>М. Становление институтов представительной власти в современной России / Н.</w:t>
      </w:r>
      <w:r w:rsidRPr="00BA641E">
        <w:rPr>
          <w:rFonts w:cs="Times New Roman"/>
          <w:color w:val="000000"/>
          <w:sz w:val="28"/>
          <w:szCs w:val="28"/>
          <w:lang w:val="ru-RU"/>
        </w:rPr>
        <w:t xml:space="preserve"> </w:t>
      </w:r>
      <w:r w:rsidRPr="00BA641E">
        <w:rPr>
          <w:rFonts w:cs="Times New Roman"/>
          <w:color w:val="000000"/>
          <w:sz w:val="28"/>
          <w:szCs w:val="28"/>
        </w:rPr>
        <w:t>И. Бирюков, В.</w:t>
      </w:r>
      <w:r w:rsidRPr="00BA641E">
        <w:rPr>
          <w:rFonts w:cs="Times New Roman"/>
          <w:color w:val="000000"/>
          <w:sz w:val="28"/>
          <w:szCs w:val="28"/>
          <w:lang w:val="ru-RU"/>
        </w:rPr>
        <w:t xml:space="preserve"> </w:t>
      </w:r>
      <w:r w:rsidRPr="00BA641E">
        <w:rPr>
          <w:rFonts w:cs="Times New Roman"/>
          <w:color w:val="000000"/>
          <w:sz w:val="28"/>
          <w:szCs w:val="28"/>
        </w:rPr>
        <w:t>М. Сергеев. М.: Издательский сервис, 2004. 544с.</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lastRenderedPageBreak/>
        <w:t>Бляхер Л.Е., Огурцова Т.Л. Приключения легитимности власти в России, или воссоздание презумпции виновности // Полис</w:t>
      </w:r>
      <w:r w:rsidRPr="00BA641E">
        <w:rPr>
          <w:rFonts w:cs="Times New Roman"/>
          <w:color w:val="000000"/>
          <w:sz w:val="28"/>
          <w:szCs w:val="28"/>
          <w:lang w:val="ru-RU"/>
        </w:rPr>
        <w:t>.</w:t>
      </w:r>
      <w:r w:rsidRPr="00BA641E">
        <w:rPr>
          <w:rFonts w:cs="Times New Roman"/>
          <w:color w:val="000000"/>
          <w:sz w:val="28"/>
          <w:szCs w:val="28"/>
        </w:rPr>
        <w:t xml:space="preserve"> 2009</w:t>
      </w:r>
      <w:r w:rsidRPr="00BA641E">
        <w:rPr>
          <w:rFonts w:cs="Times New Roman"/>
          <w:color w:val="000000"/>
          <w:sz w:val="28"/>
          <w:szCs w:val="28"/>
          <w:lang w:val="ru-RU"/>
        </w:rPr>
        <w:t xml:space="preserve">. </w:t>
      </w:r>
      <w:r w:rsidRPr="00BA641E">
        <w:rPr>
          <w:rFonts w:cs="Times New Roman"/>
          <w:color w:val="000000"/>
          <w:sz w:val="28"/>
          <w:szCs w:val="28"/>
        </w:rPr>
        <w:t>№3. С.</w:t>
      </w:r>
      <w:r w:rsidRPr="00BA641E">
        <w:rPr>
          <w:rFonts w:cs="Times New Roman"/>
          <w:color w:val="000000"/>
          <w:sz w:val="28"/>
          <w:szCs w:val="28"/>
          <w:lang w:val="ru-RU"/>
        </w:rPr>
        <w:t xml:space="preserve"> </w:t>
      </w:r>
      <w:r w:rsidRPr="00BA641E">
        <w:rPr>
          <w:rFonts w:cs="Times New Roman"/>
          <w:color w:val="000000"/>
          <w:sz w:val="28"/>
          <w:szCs w:val="28"/>
        </w:rPr>
        <w:t>53–65.</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Богатырева Е.</w:t>
      </w:r>
      <w:r w:rsidRPr="00BA641E">
        <w:rPr>
          <w:rFonts w:cs="Times New Roman"/>
          <w:color w:val="000000"/>
          <w:sz w:val="28"/>
          <w:szCs w:val="28"/>
          <w:lang w:val="ru-RU"/>
        </w:rPr>
        <w:t xml:space="preserve"> </w:t>
      </w:r>
      <w:r w:rsidRPr="00BA641E">
        <w:rPr>
          <w:rFonts w:cs="Times New Roman"/>
          <w:color w:val="000000"/>
          <w:sz w:val="28"/>
          <w:szCs w:val="28"/>
        </w:rPr>
        <w:t>А. Проблемы реформирования структуры местного самоуправления в свете требований Федерального закона «Об общих принципах организации местного самоуправления» от 06.10.2003 г. № 131-ФЗ // Норма. Закон. Законодательство. Право. Тезисы докладов межвузовской научно-практической конференции (Пермь, апрель 2005 г.). Пермь: Изд-во Перм. гос. ун-та</w:t>
      </w:r>
      <w:r w:rsidRPr="00BA641E">
        <w:rPr>
          <w:rFonts w:cs="Times New Roman"/>
          <w:color w:val="000000"/>
          <w:sz w:val="28"/>
          <w:szCs w:val="28"/>
          <w:lang w:val="ru-RU"/>
        </w:rPr>
        <w:t>.</w:t>
      </w:r>
      <w:r w:rsidRPr="00BA641E">
        <w:rPr>
          <w:rFonts w:cs="Times New Roman"/>
          <w:color w:val="000000"/>
          <w:sz w:val="28"/>
          <w:szCs w:val="28"/>
        </w:rPr>
        <w:t xml:space="preserve"> 2006</w:t>
      </w:r>
      <w:r w:rsidRPr="00BA641E">
        <w:rPr>
          <w:rFonts w:cs="Times New Roman"/>
          <w:color w:val="000000"/>
          <w:sz w:val="28"/>
          <w:szCs w:val="28"/>
          <w:lang w:val="ru-RU"/>
        </w:rPr>
        <w:t>.</w:t>
      </w:r>
      <w:r w:rsidRPr="00BA641E">
        <w:rPr>
          <w:rFonts w:cs="Times New Roman"/>
          <w:color w:val="000000"/>
          <w:sz w:val="28"/>
          <w:szCs w:val="28"/>
        </w:rPr>
        <w:t xml:space="preserve"> Ч. 2. С. 6-9.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Будаев Б. С. Современные политические партии в Республике Бурятия. Улан-Удэ: Издательство Бурятского госуниверситета, 2011. 208 с.</w:t>
      </w:r>
    </w:p>
    <w:p w:rsidR="00BA641E" w:rsidRPr="00BA641E" w:rsidRDefault="00BA641E" w:rsidP="005F7474">
      <w:pPr>
        <w:pStyle w:val="Textbody"/>
        <w:numPr>
          <w:ilvl w:val="0"/>
          <w:numId w:val="6"/>
        </w:numPr>
        <w:spacing w:after="202" w:line="360" w:lineRule="auto"/>
        <w:jc w:val="both"/>
        <w:rPr>
          <w:rFonts w:cs="Times New Roman"/>
          <w:color w:val="000000"/>
          <w:sz w:val="28"/>
          <w:szCs w:val="28"/>
          <w:lang w:val="ru-RU"/>
        </w:rPr>
      </w:pPr>
      <w:r w:rsidRPr="00BA641E">
        <w:rPr>
          <w:rFonts w:cs="Times New Roman"/>
          <w:color w:val="000000"/>
          <w:sz w:val="28"/>
          <w:szCs w:val="28"/>
          <w:lang w:val="ru-RU"/>
        </w:rPr>
        <w:t>Бутырина М. В. Зарубежные модели местного самоуправления // Вестник ИГЭУ. Вып. 1. 2008. С. 1</w:t>
      </w:r>
      <w:r w:rsidRPr="00BA641E">
        <w:rPr>
          <w:rFonts w:cs="Times New Roman"/>
          <w:color w:val="000000"/>
          <w:sz w:val="28"/>
          <w:szCs w:val="28"/>
        </w:rPr>
        <w:t>–</w:t>
      </w:r>
      <w:r w:rsidRPr="00BA641E">
        <w:rPr>
          <w:rFonts w:cs="Times New Roman"/>
          <w:color w:val="000000"/>
          <w:sz w:val="28"/>
          <w:szCs w:val="28"/>
          <w:lang w:val="ru-RU"/>
        </w:rPr>
        <w:t>5.</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Васильев В.</w:t>
      </w:r>
      <w:r w:rsidRPr="00BA641E">
        <w:rPr>
          <w:rFonts w:cs="Times New Roman"/>
          <w:color w:val="000000"/>
          <w:sz w:val="28"/>
          <w:szCs w:val="28"/>
          <w:lang w:val="ru-RU"/>
        </w:rPr>
        <w:t xml:space="preserve"> И.</w:t>
      </w:r>
      <w:r w:rsidRPr="00BA641E">
        <w:rPr>
          <w:rFonts w:cs="Times New Roman"/>
          <w:color w:val="000000"/>
          <w:sz w:val="28"/>
          <w:szCs w:val="28"/>
        </w:rPr>
        <w:t xml:space="preserve"> Законодательное регулирование избирательных систем, применяемых на муниципальном уровне // Журнал о выборах 2010. № 4. С. 43-47.</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Васильев В.</w:t>
      </w:r>
      <w:r w:rsidRPr="00BA641E">
        <w:rPr>
          <w:rFonts w:cs="Times New Roman"/>
          <w:color w:val="000000"/>
          <w:sz w:val="28"/>
          <w:szCs w:val="28"/>
          <w:lang w:val="ru-RU"/>
        </w:rPr>
        <w:t xml:space="preserve"> И.</w:t>
      </w:r>
      <w:r w:rsidRPr="00BA641E">
        <w:rPr>
          <w:rFonts w:cs="Times New Roman"/>
          <w:color w:val="000000"/>
          <w:sz w:val="28"/>
          <w:szCs w:val="28"/>
        </w:rPr>
        <w:t xml:space="preserve"> Законодательное регулирование избирательных систем, применяемых на муниципальном уровне // Журнал о выборах 2010. № 5. С. 40-44.</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 xml:space="preserve">Воронин А. </w:t>
      </w:r>
      <w:proofErr w:type="gramStart"/>
      <w:r w:rsidRPr="00BA641E">
        <w:rPr>
          <w:rFonts w:cs="Times New Roman"/>
          <w:color w:val="000000"/>
          <w:sz w:val="28"/>
          <w:szCs w:val="28"/>
        </w:rPr>
        <w:t>Г.,</w:t>
      </w:r>
      <w:proofErr w:type="gramEnd"/>
      <w:r w:rsidRPr="00BA641E">
        <w:rPr>
          <w:rFonts w:cs="Times New Roman"/>
          <w:color w:val="000000"/>
          <w:sz w:val="28"/>
          <w:szCs w:val="28"/>
        </w:rPr>
        <w:t xml:space="preserve"> Лапин В. А., Широков А. Н</w:t>
      </w:r>
      <w:r w:rsidRPr="00BA641E">
        <w:rPr>
          <w:rFonts w:cs="Times New Roman"/>
          <w:color w:val="000000"/>
          <w:sz w:val="28"/>
          <w:szCs w:val="28"/>
          <w:lang w:val="ru-RU"/>
        </w:rPr>
        <w:t>.</w:t>
      </w:r>
      <w:r w:rsidRPr="00BA641E">
        <w:rPr>
          <w:rFonts w:cs="Times New Roman"/>
          <w:color w:val="000000"/>
          <w:sz w:val="28"/>
          <w:szCs w:val="28"/>
        </w:rPr>
        <w:t xml:space="preserve"> Основы управления муниципальным хозяйством. М.: Изд-во «Дело», 1998. 128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Виноградов Д. Тувинские выборы модель противостояния «Единой России» и «Партии Жизни» // Тайга-инфо. 2006. 30 авг. URL: </w:t>
      </w:r>
      <w:hyperlink r:id="rId19" w:history="1">
        <w:r w:rsidRPr="00BA641E">
          <w:rPr>
            <w:rFonts w:cs="Times New Roman"/>
            <w:color w:val="000000"/>
            <w:sz w:val="28"/>
            <w:szCs w:val="28"/>
          </w:rPr>
          <w:t>http://Layga.into/aiiaIit/3Q5</w:t>
        </w:r>
      </w:hyperlink>
      <w:r w:rsidRPr="00BA641E">
        <w:rPr>
          <w:rFonts w:cs="Times New Roman"/>
          <w:color w:val="000000"/>
          <w:sz w:val="28"/>
          <w:szCs w:val="28"/>
          <w:lang w:val="ru-RU"/>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lastRenderedPageBreak/>
        <w:t>Выбор пути развития местного самоуправления: традиционный или инновационный //</w:t>
      </w:r>
      <w:r w:rsidRPr="00BA641E">
        <w:rPr>
          <w:rFonts w:cs="Times New Roman"/>
          <w:sz w:val="28"/>
          <w:szCs w:val="28"/>
        </w:rPr>
        <w:t xml:space="preserve"> Сборник научных статей под общей ред. Я.А. Пляйса и Н.М. Мухарямова</w:t>
      </w:r>
      <w:r w:rsidRPr="00BA641E">
        <w:rPr>
          <w:rFonts w:cs="Times New Roman"/>
          <w:sz w:val="28"/>
          <w:szCs w:val="28"/>
          <w:lang w:val="ru-RU"/>
        </w:rPr>
        <w:t>, /</w:t>
      </w:r>
      <w:r w:rsidRPr="00BA641E">
        <w:rPr>
          <w:rFonts w:cs="Times New Roman"/>
          <w:sz w:val="28"/>
          <w:szCs w:val="28"/>
        </w:rPr>
        <w:t xml:space="preserve"> </w:t>
      </w:r>
      <w:r w:rsidRPr="00BA641E">
        <w:rPr>
          <w:rFonts w:cs="Times New Roman"/>
          <w:color w:val="000000"/>
          <w:sz w:val="28"/>
          <w:szCs w:val="28"/>
          <w:lang w:val="ru-RU"/>
        </w:rPr>
        <w:t xml:space="preserve">Викторов В. В. </w:t>
      </w:r>
      <w:r w:rsidRPr="00BA641E">
        <w:rPr>
          <w:rFonts w:cs="Times New Roman"/>
          <w:sz w:val="28"/>
          <w:szCs w:val="28"/>
        </w:rPr>
        <w:t>«Местное самоуправление в России и Германии. История и современность».</w:t>
      </w:r>
      <w:r w:rsidRPr="00BA641E">
        <w:rPr>
          <w:rFonts w:cs="Times New Roman"/>
          <w:sz w:val="28"/>
          <w:szCs w:val="28"/>
          <w:lang w:val="ru-RU"/>
        </w:rPr>
        <w:t xml:space="preserve"> С. 175 ‒ 200.</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 xml:space="preserve">Выборы глав администраций муниципальных образований и депутатов представительных органов местного самоуправления в республике Хакасия 2002-2004 гг. Т. 1 / Избират. комиссия Респ. Хакасия; под ред. И.Г. Смолиной. Абакан. 2006 – 175 с. </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Выборы депутатов Государственной Думы Федерального Собрания Российской Федерации четвертого созыва 7 декабря 2003 года // Хакасия 2003. 11 декабря. - Содерж.: Протокол N 1 окружной избирательной комиссии о результатах выборов по Хакасскому одномандатному избирательному округу N 31, Республики Хакасия; Протокол N 2 окружной избирательной комиссии об итогах голосования по федеральному избирательному округу на территории Хакасского одномандатного избирательного округа N 31, Республики Хакасия.</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Выборы завершились - работа продолжается : [об итогах выборов глав и депутатов муниципальных образований 11 марта 2007 г.]: пресс</w:t>
      </w:r>
      <w:r w:rsidRPr="00BA641E">
        <w:rPr>
          <w:rFonts w:cs="Times New Roman"/>
          <w:color w:val="000000"/>
          <w:sz w:val="28"/>
          <w:szCs w:val="28"/>
          <w:lang w:val="ru-RU"/>
        </w:rPr>
        <w:t>-</w:t>
      </w:r>
      <w:r w:rsidRPr="00BA641E">
        <w:rPr>
          <w:rFonts w:cs="Times New Roman"/>
          <w:color w:val="000000"/>
          <w:sz w:val="28"/>
          <w:szCs w:val="28"/>
        </w:rPr>
        <w:t xml:space="preserve">конференция руководителей ХРО ВПП </w:t>
      </w:r>
      <w:r w:rsidRPr="00BA641E">
        <w:rPr>
          <w:rFonts w:cs="Times New Roman"/>
          <w:color w:val="000000"/>
          <w:sz w:val="28"/>
          <w:szCs w:val="28"/>
          <w:lang w:val="ru-RU"/>
        </w:rPr>
        <w:t>«</w:t>
      </w:r>
      <w:r w:rsidRPr="00BA641E">
        <w:rPr>
          <w:rFonts w:cs="Times New Roman"/>
          <w:color w:val="000000"/>
          <w:sz w:val="28"/>
          <w:szCs w:val="28"/>
        </w:rPr>
        <w:t>Единая Россия</w:t>
      </w:r>
      <w:r w:rsidRPr="00BA641E">
        <w:rPr>
          <w:rFonts w:cs="Times New Roman"/>
          <w:color w:val="000000"/>
          <w:sz w:val="28"/>
          <w:szCs w:val="28"/>
          <w:lang w:val="ru-RU"/>
        </w:rPr>
        <w:t>»</w:t>
      </w:r>
      <w:r w:rsidRPr="00BA641E">
        <w:rPr>
          <w:rFonts w:cs="Times New Roman"/>
          <w:color w:val="000000"/>
          <w:sz w:val="28"/>
          <w:szCs w:val="28"/>
        </w:rPr>
        <w:t xml:space="preserve"> / Пресс-служба ХРО ВПП </w:t>
      </w:r>
      <w:r w:rsidRPr="00BA641E">
        <w:rPr>
          <w:rFonts w:cs="Times New Roman"/>
          <w:color w:val="000000"/>
          <w:sz w:val="28"/>
          <w:szCs w:val="28"/>
          <w:lang w:val="ru-RU"/>
        </w:rPr>
        <w:t>«</w:t>
      </w:r>
      <w:r w:rsidRPr="00BA641E">
        <w:rPr>
          <w:rFonts w:cs="Times New Roman"/>
          <w:color w:val="000000"/>
          <w:sz w:val="28"/>
          <w:szCs w:val="28"/>
        </w:rPr>
        <w:t>Единая Россия</w:t>
      </w:r>
      <w:r w:rsidRPr="00BA641E">
        <w:rPr>
          <w:rFonts w:cs="Times New Roman"/>
          <w:color w:val="000000"/>
          <w:sz w:val="28"/>
          <w:szCs w:val="28"/>
          <w:lang w:val="ru-RU"/>
        </w:rPr>
        <w:t>»</w:t>
      </w:r>
      <w:r w:rsidRPr="00BA641E">
        <w:rPr>
          <w:rFonts w:cs="Times New Roman"/>
          <w:color w:val="000000"/>
          <w:sz w:val="28"/>
          <w:szCs w:val="28"/>
        </w:rPr>
        <w:t xml:space="preserve"> // Хакасия. 2007.</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Выборы</w:t>
      </w:r>
      <w:r w:rsidRPr="00BA641E">
        <w:rPr>
          <w:rFonts w:cs="Times New Roman"/>
          <w:color w:val="000000"/>
          <w:sz w:val="28"/>
          <w:szCs w:val="28"/>
          <w:lang w:val="ru-RU"/>
        </w:rPr>
        <w:t xml:space="preserve"> и реформа местного самоуправления: материалы республиканской научно-практической конференции, 6 декабря 2006 </w:t>
      </w:r>
      <w:proofErr w:type="gramStart"/>
      <w:r w:rsidRPr="00BA641E">
        <w:rPr>
          <w:rFonts w:cs="Times New Roman"/>
          <w:color w:val="000000"/>
          <w:sz w:val="28"/>
          <w:szCs w:val="28"/>
          <w:lang w:val="ru-RU"/>
        </w:rPr>
        <w:t>г.,</w:t>
      </w:r>
      <w:proofErr w:type="gramEnd"/>
      <w:r w:rsidRPr="00BA641E">
        <w:rPr>
          <w:rFonts w:cs="Times New Roman"/>
          <w:color w:val="000000"/>
          <w:sz w:val="28"/>
          <w:szCs w:val="28"/>
          <w:lang w:val="ru-RU"/>
        </w:rPr>
        <w:t xml:space="preserve"> Абакан / науч. ред. И. Г. Смолина. Абакан: Издательство Хакасского государственного университета им. Н. Ф. Катанова, 2007. 156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Выборы Председателя Правительства Республики Хакасия и </w:t>
      </w:r>
      <w:r w:rsidRPr="00BA641E">
        <w:rPr>
          <w:rFonts w:cs="Times New Roman"/>
          <w:color w:val="000000"/>
          <w:sz w:val="28"/>
          <w:szCs w:val="28"/>
        </w:rPr>
        <w:lastRenderedPageBreak/>
        <w:t xml:space="preserve">депутатов Верховного Совета Республики Хакасия четвертого созыва / [Избират. комиссия Респ. </w:t>
      </w:r>
      <w:proofErr w:type="gramStart"/>
      <w:r w:rsidRPr="00BA641E">
        <w:rPr>
          <w:rFonts w:cs="Times New Roman"/>
          <w:color w:val="000000"/>
          <w:sz w:val="28"/>
          <w:szCs w:val="28"/>
        </w:rPr>
        <w:t>Хакасия ;</w:t>
      </w:r>
      <w:proofErr w:type="gramEnd"/>
      <w:r w:rsidRPr="00BA641E">
        <w:rPr>
          <w:rFonts w:cs="Times New Roman"/>
          <w:color w:val="000000"/>
          <w:sz w:val="28"/>
          <w:szCs w:val="28"/>
        </w:rPr>
        <w:t xml:space="preserve"> под общ. ред. И.</w:t>
      </w:r>
      <w:r w:rsidRPr="00BA641E">
        <w:rPr>
          <w:rFonts w:cs="Times New Roman"/>
          <w:color w:val="000000"/>
          <w:sz w:val="28"/>
          <w:szCs w:val="28"/>
          <w:lang w:val="ru-RU"/>
        </w:rPr>
        <w:t xml:space="preserve"> </w:t>
      </w:r>
      <w:r w:rsidRPr="00BA641E">
        <w:rPr>
          <w:rFonts w:cs="Times New Roman"/>
          <w:color w:val="000000"/>
          <w:sz w:val="28"/>
          <w:szCs w:val="28"/>
        </w:rPr>
        <w:t>Г. Смолиной]. Абакан</w:t>
      </w:r>
      <w:r w:rsidRPr="00BA641E">
        <w:rPr>
          <w:rFonts w:cs="Times New Roman"/>
          <w:color w:val="000000"/>
          <w:sz w:val="28"/>
          <w:szCs w:val="28"/>
          <w:lang w:val="ru-RU"/>
        </w:rPr>
        <w:t xml:space="preserve">. </w:t>
      </w:r>
      <w:r w:rsidRPr="00BA641E">
        <w:rPr>
          <w:rFonts w:cs="Times New Roman"/>
          <w:color w:val="000000"/>
          <w:sz w:val="28"/>
          <w:szCs w:val="28"/>
        </w:rPr>
        <w:t xml:space="preserve">2006. </w:t>
      </w:r>
      <w:r w:rsidRPr="00BA641E">
        <w:rPr>
          <w:rFonts w:cs="Times New Roman"/>
          <w:color w:val="000000"/>
          <w:sz w:val="28"/>
          <w:szCs w:val="28"/>
          <w:lang w:val="ru-RU"/>
        </w:rPr>
        <w:t>1</w:t>
      </w:r>
      <w:r w:rsidRPr="00BA641E">
        <w:rPr>
          <w:rFonts w:cs="Times New Roman"/>
          <w:color w:val="000000"/>
          <w:sz w:val="28"/>
          <w:szCs w:val="28"/>
        </w:rPr>
        <w:t>84 c.</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Гаман-Голутвина О.</w:t>
      </w:r>
      <w:r w:rsidRPr="00BA641E">
        <w:rPr>
          <w:rFonts w:cs="Times New Roman"/>
          <w:color w:val="000000"/>
          <w:sz w:val="28"/>
          <w:szCs w:val="28"/>
          <w:lang w:val="ru-RU"/>
        </w:rPr>
        <w:t xml:space="preserve"> </w:t>
      </w:r>
      <w:r w:rsidRPr="00BA641E">
        <w:rPr>
          <w:rFonts w:cs="Times New Roman"/>
          <w:color w:val="000000"/>
          <w:sz w:val="28"/>
          <w:szCs w:val="28"/>
        </w:rPr>
        <w:t>В. Российский парламентаризм в исторической ретроспективе и сравнительной перспективе // Полис</w:t>
      </w:r>
      <w:r w:rsidRPr="00BA641E">
        <w:rPr>
          <w:rFonts w:cs="Times New Roman"/>
          <w:color w:val="000000"/>
          <w:sz w:val="28"/>
          <w:szCs w:val="28"/>
          <w:lang w:val="ru-RU"/>
        </w:rPr>
        <w:t>.</w:t>
      </w:r>
      <w:r w:rsidRPr="00BA641E">
        <w:rPr>
          <w:rFonts w:cs="Times New Roman"/>
          <w:color w:val="000000"/>
          <w:sz w:val="28"/>
          <w:szCs w:val="28"/>
        </w:rPr>
        <w:t xml:space="preserve"> 2009</w:t>
      </w:r>
      <w:r w:rsidRPr="00BA641E">
        <w:rPr>
          <w:rFonts w:cs="Times New Roman"/>
          <w:color w:val="000000"/>
          <w:sz w:val="28"/>
          <w:szCs w:val="28"/>
          <w:lang w:val="ru-RU"/>
        </w:rPr>
        <w:t>.</w:t>
      </w:r>
      <w:r w:rsidRPr="00BA641E">
        <w:rPr>
          <w:rFonts w:cs="Times New Roman"/>
          <w:color w:val="000000"/>
          <w:sz w:val="28"/>
          <w:szCs w:val="28"/>
        </w:rPr>
        <w:t xml:space="preserve"> №3. С. 67–74.</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Гаман-Голутвина О.</w:t>
      </w:r>
      <w:r w:rsidRPr="00BA641E">
        <w:rPr>
          <w:rFonts w:cs="Times New Roman"/>
          <w:color w:val="000000"/>
          <w:sz w:val="28"/>
          <w:szCs w:val="28"/>
          <w:lang w:val="ru-RU"/>
        </w:rPr>
        <w:t xml:space="preserve"> </w:t>
      </w:r>
      <w:r w:rsidRPr="00BA641E">
        <w:rPr>
          <w:rFonts w:cs="Times New Roman"/>
          <w:color w:val="000000"/>
          <w:sz w:val="28"/>
          <w:szCs w:val="28"/>
        </w:rPr>
        <w:t>В. Российские партии на выборах: Картель «хватай - всех» // Полис</w:t>
      </w:r>
      <w:r w:rsidRPr="00BA641E">
        <w:rPr>
          <w:rFonts w:cs="Times New Roman"/>
          <w:color w:val="000000"/>
          <w:sz w:val="28"/>
          <w:szCs w:val="28"/>
          <w:lang w:val="ru-RU"/>
        </w:rPr>
        <w:t>.</w:t>
      </w:r>
      <w:r w:rsidRPr="00BA641E">
        <w:rPr>
          <w:rFonts w:cs="Times New Roman"/>
          <w:color w:val="000000"/>
          <w:sz w:val="28"/>
          <w:szCs w:val="28"/>
        </w:rPr>
        <w:t xml:space="preserve"> 2008</w:t>
      </w:r>
      <w:r w:rsidRPr="00BA641E">
        <w:rPr>
          <w:rFonts w:cs="Times New Roman"/>
          <w:color w:val="000000"/>
          <w:sz w:val="28"/>
          <w:szCs w:val="28"/>
          <w:lang w:val="ru-RU"/>
        </w:rPr>
        <w:t>.</w:t>
      </w:r>
      <w:r w:rsidRPr="00BA641E">
        <w:rPr>
          <w:rFonts w:cs="Times New Roman"/>
          <w:color w:val="000000"/>
          <w:sz w:val="28"/>
          <w:szCs w:val="28"/>
        </w:rPr>
        <w:t xml:space="preserve"> №1. С. 22–25.</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Гельман В. Я. От «бесформенного плюрализма» - к «доминирующей власти»? // Общественные науки и современность. 2006. № 1. С. 45</w:t>
      </w:r>
      <w:r w:rsidRPr="00BA641E">
        <w:rPr>
          <w:rFonts w:cs="Times New Roman"/>
          <w:color w:val="000000"/>
          <w:sz w:val="28"/>
          <w:szCs w:val="28"/>
        </w:rPr>
        <w:t>–</w:t>
      </w:r>
      <w:r w:rsidRPr="00BA641E">
        <w:rPr>
          <w:rFonts w:cs="Times New Roman"/>
          <w:color w:val="000000"/>
          <w:sz w:val="28"/>
          <w:szCs w:val="28"/>
          <w:lang w:val="ru-RU"/>
        </w:rPr>
        <w:t>58.</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Гельман В. Я. «Подрывные институты» и неформальное управление в современной России // Полития. № 2. 2000. С. 6</w:t>
      </w:r>
      <w:r w:rsidRPr="00BA641E">
        <w:rPr>
          <w:rFonts w:cs="Times New Roman"/>
          <w:color w:val="000000"/>
          <w:sz w:val="28"/>
          <w:szCs w:val="28"/>
        </w:rPr>
        <w:t>–</w:t>
      </w:r>
      <w:r w:rsidRPr="00BA641E">
        <w:rPr>
          <w:rFonts w:cs="Times New Roman"/>
          <w:color w:val="000000"/>
          <w:sz w:val="28"/>
          <w:szCs w:val="28"/>
          <w:lang w:val="ru-RU"/>
        </w:rPr>
        <w:t>24.</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Гельман В. Я. Политические партии в России: от конкуренции – к иерархии // Полис. № 5. 2008. С. 135</w:t>
      </w:r>
      <w:r w:rsidRPr="00BA641E">
        <w:rPr>
          <w:rFonts w:cs="Times New Roman"/>
          <w:color w:val="000000"/>
          <w:sz w:val="28"/>
          <w:szCs w:val="28"/>
        </w:rPr>
        <w:t>–</w:t>
      </w:r>
      <w:r w:rsidRPr="00BA641E">
        <w:rPr>
          <w:rFonts w:cs="Times New Roman"/>
          <w:color w:val="000000"/>
          <w:sz w:val="28"/>
          <w:szCs w:val="28"/>
          <w:shd w:val="clear" w:color="auto" w:fill="FFFFFF"/>
          <w:lang w:val="ru-RU"/>
        </w:rPr>
        <w:t>152.</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Головин А. Г. Конституция России как источник избирательного права; внутрисистемный анализ // Журнал о выборах. 2010. № 3. С. 22</w:t>
      </w:r>
      <w:r w:rsidRPr="00BA641E">
        <w:rPr>
          <w:rFonts w:cs="Times New Roman"/>
          <w:color w:val="000000"/>
          <w:sz w:val="28"/>
          <w:szCs w:val="28"/>
        </w:rPr>
        <w:t>–</w:t>
      </w:r>
      <w:r w:rsidRPr="00BA641E">
        <w:rPr>
          <w:rFonts w:cs="Times New Roman"/>
          <w:color w:val="000000"/>
          <w:sz w:val="28"/>
          <w:szCs w:val="28"/>
          <w:shd w:val="clear" w:color="auto" w:fill="FFFFFF"/>
          <w:lang w:val="ru-RU"/>
        </w:rPr>
        <w:t>27.</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Голосов Г. В. Пределы электоральной инженерии: смешанные несвязанные избирательные системы в новых демократиях // Полис. 1997. № 3. С. 102</w:t>
      </w:r>
      <w:r w:rsidRPr="00BA641E">
        <w:rPr>
          <w:rFonts w:cs="Times New Roman"/>
          <w:color w:val="000000"/>
          <w:sz w:val="28"/>
          <w:szCs w:val="28"/>
        </w:rPr>
        <w:t>–</w:t>
      </w:r>
      <w:r w:rsidRPr="00BA641E">
        <w:rPr>
          <w:rFonts w:cs="Times New Roman"/>
          <w:color w:val="000000"/>
          <w:sz w:val="28"/>
          <w:szCs w:val="28"/>
          <w:shd w:val="clear" w:color="auto" w:fill="FFFFFF"/>
          <w:lang w:val="ru-RU"/>
        </w:rPr>
        <w:t>113.</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Голосов Г. В. Элиты, общероссийские партии, местные избирательные системы (О причинах развития политических партий в регионах России) // Общественные науки и современность. 2000. № 3. С. 51</w:t>
      </w:r>
      <w:r w:rsidRPr="00BA641E">
        <w:rPr>
          <w:rFonts w:cs="Times New Roman"/>
          <w:color w:val="000000"/>
          <w:sz w:val="28"/>
          <w:szCs w:val="28"/>
        </w:rPr>
        <w:t>–</w:t>
      </w:r>
      <w:r w:rsidRPr="00BA641E">
        <w:rPr>
          <w:rFonts w:cs="Times New Roman"/>
          <w:color w:val="000000"/>
          <w:sz w:val="28"/>
          <w:szCs w:val="28"/>
          <w:shd w:val="clear" w:color="auto" w:fill="FFFFFF"/>
          <w:lang w:val="ru-RU"/>
        </w:rPr>
        <w:t>75.</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Государственное и муниципальное управление в Сибири: состояние и перспективы. Вторая науч</w:t>
      </w:r>
      <w:proofErr w:type="gramStart"/>
      <w:r w:rsidRPr="00BA641E">
        <w:rPr>
          <w:rFonts w:cs="Times New Roman"/>
          <w:color w:val="000000"/>
          <w:sz w:val="28"/>
          <w:szCs w:val="28"/>
          <w:shd w:val="clear" w:color="auto" w:fill="FFFFFF"/>
          <w:lang w:val="ru-RU"/>
        </w:rPr>
        <w:t>.-</w:t>
      </w:r>
      <w:proofErr w:type="gramEnd"/>
      <w:r w:rsidRPr="00BA641E">
        <w:rPr>
          <w:rFonts w:cs="Times New Roman"/>
          <w:color w:val="000000"/>
          <w:sz w:val="28"/>
          <w:szCs w:val="28"/>
          <w:shd w:val="clear" w:color="auto" w:fill="FFFFFF"/>
          <w:lang w:val="ru-RU"/>
        </w:rPr>
        <w:t xml:space="preserve">практ. конф., посвященная 20-летию </w:t>
      </w:r>
      <w:r w:rsidRPr="00BA641E">
        <w:rPr>
          <w:rFonts w:cs="Times New Roman"/>
          <w:color w:val="000000"/>
          <w:sz w:val="28"/>
          <w:szCs w:val="28"/>
          <w:shd w:val="clear" w:color="auto" w:fill="FFFFFF"/>
          <w:lang w:val="ru-RU"/>
        </w:rPr>
        <w:lastRenderedPageBreak/>
        <w:t>подготовки гос. и мун. служащих в Сибирском федеральном округе, г. Новосибирск, 16-17 декабря 2011 г.; материалы конференции / науч. ред. И. В. Князева; СибАГС. Новосибирск: Изд-во СибАГС, 2012. 504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Дубровский О. Н. О правовом обеспечении реформы местного самоуправления в республике Тува // Административное и муниципальное право. № 9. 2009. С. 37-39.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Джанда К. Большинству россиян политика неинтересна // Северный край. 2006. 20 апр. URL:</w:t>
      </w:r>
      <w:r w:rsidRPr="00F11963">
        <w:rPr>
          <w:rFonts w:cs="Times New Roman"/>
          <w:color w:val="000000"/>
          <w:sz w:val="28"/>
          <w:szCs w:val="28"/>
          <w:lang w:val="ru-RU"/>
        </w:rPr>
        <w:t xml:space="preserve"> </w:t>
      </w:r>
      <w:hyperlink r:id="rId20" w:history="1">
        <w:r w:rsidRPr="00BA641E">
          <w:rPr>
            <w:rStyle w:val="a5"/>
            <w:rFonts w:cs="Times New Roman"/>
            <w:sz w:val="28"/>
            <w:szCs w:val="28"/>
          </w:rPr>
          <w:t>http://www.varoslavl.izbirkom.ru/WAY/937314/sx/art/937360/cp/l/br/9373</w:t>
        </w:r>
      </w:hyperlink>
      <w:r w:rsidRPr="00F11963">
        <w:rPr>
          <w:rFonts w:cs="Times New Roman"/>
          <w:color w:val="000000"/>
          <w:sz w:val="28"/>
          <w:szCs w:val="28"/>
          <w:lang w:val="ru-RU"/>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en-US"/>
        </w:rPr>
        <w:t> </w:t>
      </w:r>
      <w:r w:rsidRPr="00BA641E">
        <w:rPr>
          <w:rFonts w:cs="Times New Roman"/>
          <w:color w:val="000000"/>
          <w:sz w:val="28"/>
          <w:szCs w:val="28"/>
          <w:shd w:val="clear" w:color="auto" w:fill="FFFFFF"/>
          <w:lang w:val="ru-RU"/>
        </w:rPr>
        <w:t>Джанда К. Сравнение политических партий: исследования и теория // Современная сравнительная политология. М.: МОНФ, 1997.</w:t>
      </w:r>
      <w:r w:rsidRPr="00BA641E">
        <w:rPr>
          <w:rFonts w:cs="Times New Roman"/>
          <w:sz w:val="28"/>
          <w:szCs w:val="28"/>
        </w:rPr>
        <w:t xml:space="preserve"> </w:t>
      </w:r>
      <w:r w:rsidRPr="00BA641E">
        <w:rPr>
          <w:rFonts w:cs="Times New Roman"/>
          <w:color w:val="000000"/>
          <w:sz w:val="28"/>
          <w:szCs w:val="28"/>
          <w:shd w:val="clear" w:color="auto" w:fill="FFFFFF"/>
          <w:lang w:val="ru-RU"/>
        </w:rPr>
        <w:t>С. 84-43.</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rPr>
        <w:t>Доклад «Обретение будущего. Стратегия-2012»</w:t>
      </w:r>
      <w:r w:rsidRPr="00BA641E">
        <w:rPr>
          <w:rFonts w:cs="Times New Roman"/>
          <w:sz w:val="28"/>
          <w:szCs w:val="28"/>
          <w:lang w:val="ru-RU"/>
        </w:rPr>
        <w:t>.</w:t>
      </w:r>
      <w:r w:rsidRPr="00BA641E">
        <w:rPr>
          <w:rFonts w:cs="Times New Roman"/>
          <w:sz w:val="28"/>
          <w:szCs w:val="28"/>
        </w:rPr>
        <w:t xml:space="preserve"> </w:t>
      </w:r>
      <w:r w:rsidRPr="00BA641E">
        <w:rPr>
          <w:rFonts w:cs="Times New Roman"/>
          <w:color w:val="000000"/>
          <w:sz w:val="28"/>
          <w:szCs w:val="28"/>
        </w:rPr>
        <w:t>URL:</w:t>
      </w:r>
      <w:r w:rsidRPr="00BA641E">
        <w:rPr>
          <w:rFonts w:cs="Times New Roman"/>
          <w:color w:val="000000"/>
          <w:sz w:val="28"/>
          <w:szCs w:val="28"/>
          <w:lang w:val="ru-RU"/>
        </w:rPr>
        <w:t xml:space="preserve"> </w:t>
      </w:r>
      <w:hyperlink r:id="rId21" w:history="1">
        <w:r w:rsidRPr="00BA641E">
          <w:rPr>
            <w:rStyle w:val="a5"/>
            <w:rFonts w:cs="Times New Roman"/>
            <w:sz w:val="28"/>
            <w:szCs w:val="28"/>
          </w:rPr>
          <w:t>http://www.gosbook.ru/node/18290</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Дюверже М. Политические партии / Пер. с франц. М.: Академический Проект, 2000. 538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Евдокимов В. Б. Партии в политической системе буржуазного общества. М.: Свердловск: Изд-во УрГУ, 1990. 158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Евдокимов В. Б., Старцев Я. Ю. Местные органы власти зарубежных стран. Правовые аспекты. М.: Спарк, 2001. 251 c.</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Европейская хартия местного самоуправления. Страсбург, 15 октября 1985 года </w:t>
      </w:r>
      <w:r w:rsidRPr="00BA641E">
        <w:rPr>
          <w:rFonts w:ascii="Times New Roman" w:hAnsi="Times New Roman" w:cs="Times New Roman"/>
          <w:color w:val="000000"/>
          <w:sz w:val="28"/>
          <w:szCs w:val="28"/>
        </w:rPr>
        <w:t xml:space="preserve">URL:  </w:t>
      </w:r>
      <w:hyperlink r:id="rId22" w:history="1">
        <w:r w:rsidRPr="00BA641E">
          <w:rPr>
            <w:rStyle w:val="a5"/>
            <w:rFonts w:ascii="Times New Roman" w:hAnsi="Times New Roman" w:cs="Times New Roman"/>
            <w:sz w:val="28"/>
            <w:szCs w:val="28"/>
          </w:rPr>
          <w:t>http://conventions.coe.int/treaty/rus/Treaties/Html/122.htm</w:t>
        </w:r>
      </w:hyperlink>
      <w:r w:rsidRPr="00BA641E">
        <w:rPr>
          <w:rFonts w:ascii="Times New Roman" w:hAnsi="Times New Roman" w:cs="Times New Roman"/>
          <w:sz w:val="28"/>
          <w:szCs w:val="28"/>
        </w:rPr>
        <w:t xml:space="preserve"> </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Закон Республики Алтай от 07.06.2005 г. № 32-РЗ в ред. от 03.07.2009 «О муниципальных выборах в Республике Алтай». </w:t>
      </w:r>
      <w:r w:rsidRPr="00BA641E">
        <w:rPr>
          <w:rFonts w:ascii="Times New Roman" w:hAnsi="Times New Roman" w:cs="Times New Roman"/>
          <w:color w:val="000000"/>
          <w:sz w:val="28"/>
          <w:szCs w:val="28"/>
        </w:rPr>
        <w:t>URL:</w:t>
      </w:r>
      <w:r w:rsidRPr="00BA641E">
        <w:rPr>
          <w:rFonts w:ascii="Times New Roman" w:hAnsi="Times New Roman" w:cs="Times New Roman"/>
          <w:color w:val="000000"/>
          <w:sz w:val="28"/>
          <w:szCs w:val="28"/>
          <w:shd w:val="clear" w:color="auto" w:fill="FFFFFF"/>
        </w:rPr>
        <w:t xml:space="preserve"> </w:t>
      </w:r>
      <w:hyperlink r:id="rId23" w:history="1">
        <w:r w:rsidRPr="00BA641E">
          <w:rPr>
            <w:rStyle w:val="a5"/>
            <w:rFonts w:ascii="Times New Roman" w:hAnsi="Times New Roman" w:cs="Times New Roman"/>
            <w:sz w:val="28"/>
            <w:szCs w:val="28"/>
          </w:rPr>
          <w:t>http://zakon-region2.ru/5/99810/</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Закон Иркутской области от 11.12.2003 . № 72-ОЗ в ред. от 19.11.2009 г. «О муниципальных выборах в Иркутской области». </w:t>
      </w:r>
      <w:r w:rsidRPr="00BA641E">
        <w:rPr>
          <w:rFonts w:ascii="Times New Roman" w:hAnsi="Times New Roman" w:cs="Times New Roman"/>
          <w:color w:val="000000"/>
          <w:sz w:val="28"/>
          <w:szCs w:val="28"/>
        </w:rPr>
        <w:t>URL:</w:t>
      </w:r>
      <w:r w:rsidRPr="00BA641E">
        <w:rPr>
          <w:rFonts w:ascii="Times New Roman" w:hAnsi="Times New Roman" w:cs="Times New Roman"/>
          <w:color w:val="000000"/>
          <w:sz w:val="28"/>
          <w:szCs w:val="28"/>
          <w:shd w:val="clear" w:color="auto" w:fill="FFFFFF"/>
        </w:rPr>
        <w:t xml:space="preserve"> </w:t>
      </w:r>
      <w:hyperlink r:id="rId24" w:history="1">
        <w:r w:rsidRPr="00BA641E">
          <w:rPr>
            <w:rStyle w:val="a5"/>
            <w:rFonts w:ascii="Times New Roman" w:hAnsi="Times New Roman" w:cs="Times New Roman"/>
            <w:sz w:val="28"/>
            <w:szCs w:val="28"/>
          </w:rPr>
          <w:t>http://zakonprost.ru/content/regional/18/925012/</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Закон Кемеровской области от 12.12.2005 г. № 147-ОЗ в ред. от 01.03.2010 «О выборах в органы местного самоуправления Кемеровской области». </w:t>
      </w:r>
      <w:r w:rsidRPr="00BA641E">
        <w:rPr>
          <w:rFonts w:ascii="Times New Roman" w:hAnsi="Times New Roman" w:cs="Times New Roman"/>
          <w:color w:val="000000"/>
          <w:sz w:val="28"/>
          <w:szCs w:val="28"/>
        </w:rPr>
        <w:t xml:space="preserve">URL: </w:t>
      </w:r>
      <w:hyperlink r:id="rId25" w:history="1">
        <w:r w:rsidRPr="00BA641E">
          <w:rPr>
            <w:rStyle w:val="a5"/>
            <w:rFonts w:ascii="Times New Roman" w:hAnsi="Times New Roman" w:cs="Times New Roman"/>
            <w:sz w:val="28"/>
            <w:szCs w:val="28"/>
          </w:rPr>
          <w:t>http://zakonprost.ru/content/regional/27/171900</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Закон Новосибирской области от 17 июля 2006 г. № 19-ОЗ «Об избирательных комиссиях, комиссиях референдумав Новосибирской области». </w:t>
      </w:r>
      <w:r w:rsidRPr="00BA641E">
        <w:rPr>
          <w:rFonts w:cs="Times New Roman"/>
          <w:color w:val="000000"/>
          <w:sz w:val="28"/>
          <w:szCs w:val="28"/>
        </w:rPr>
        <w:t>URL:</w:t>
      </w:r>
      <w:r w:rsidRPr="00BA641E">
        <w:rPr>
          <w:rFonts w:cs="Times New Roman"/>
          <w:color w:val="000000"/>
          <w:sz w:val="28"/>
          <w:szCs w:val="28"/>
          <w:lang w:val="en-US"/>
        </w:rPr>
        <w:t xml:space="preserve"> </w:t>
      </w:r>
      <w:hyperlink r:id="rId26" w:history="1">
        <w:r w:rsidRPr="00BA641E">
          <w:rPr>
            <w:rStyle w:val="a5"/>
            <w:rFonts w:cs="Times New Roman"/>
            <w:sz w:val="28"/>
            <w:szCs w:val="28"/>
          </w:rPr>
          <w:t>http://base.consultant.ru/regbase/cgi/online.cgi?req=doc;base=RLAW049;n=58848</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Закон Новосибирской области от 7 декабря 2006 г. № 58-ОЗ «О выборах депутатов представительных органов местного самоуправления в Новосибирской области». </w:t>
      </w:r>
      <w:r w:rsidRPr="00BA641E">
        <w:rPr>
          <w:rFonts w:cs="Times New Roman"/>
          <w:color w:val="000000"/>
          <w:sz w:val="28"/>
          <w:szCs w:val="28"/>
        </w:rPr>
        <w:t xml:space="preserve">URL: </w:t>
      </w:r>
      <w:hyperlink r:id="rId27" w:history="1">
        <w:r w:rsidRPr="00BA641E">
          <w:rPr>
            <w:rStyle w:val="a5"/>
            <w:rFonts w:cs="Times New Roman"/>
            <w:sz w:val="28"/>
            <w:szCs w:val="28"/>
          </w:rPr>
          <w:t>http</w:t>
        </w:r>
        <w:r w:rsidRPr="00BA641E">
          <w:rPr>
            <w:rStyle w:val="a5"/>
            <w:rFonts w:cs="Times New Roman"/>
            <w:sz w:val="28"/>
            <w:szCs w:val="28"/>
            <w:lang w:val="en-US"/>
          </w:rPr>
          <w:t>:</w:t>
        </w:r>
        <w:r w:rsidRPr="00BA641E">
          <w:rPr>
            <w:rStyle w:val="a5"/>
            <w:rFonts w:cs="Times New Roman"/>
            <w:sz w:val="28"/>
            <w:szCs w:val="28"/>
          </w:rPr>
          <w:t>/</w:t>
        </w:r>
        <w:r w:rsidRPr="00BA641E">
          <w:rPr>
            <w:rStyle w:val="a5"/>
            <w:rFonts w:cs="Times New Roman"/>
            <w:sz w:val="28"/>
            <w:szCs w:val="28"/>
            <w:lang w:val="en-US"/>
          </w:rPr>
          <w:t>/</w:t>
        </w:r>
        <w:r w:rsidRPr="00BA641E">
          <w:rPr>
            <w:rStyle w:val="a5"/>
            <w:rFonts w:cs="Times New Roman"/>
            <w:sz w:val="28"/>
            <w:szCs w:val="28"/>
            <w:shd w:val="clear" w:color="auto" w:fill="FFFFFF"/>
          </w:rPr>
          <w:t>izbirkom.novo-sibirsk.ru/files/vybory2013/pravo/nso_o_vyborah.docx</w:t>
        </w:r>
      </w:hyperlink>
      <w:r w:rsidRPr="00BA641E">
        <w:rPr>
          <w:rFonts w:cs="Times New Roman"/>
          <w:color w:val="000000"/>
          <w:sz w:val="28"/>
          <w:szCs w:val="28"/>
          <w:shd w:val="clear" w:color="auto" w:fill="FFFFFF"/>
          <w:lang w:val="en-US"/>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Закон Новосибирской области от 20 апреля 2007 г. № 99-ОЗ «О выборах глав муниципальных образований в Новосибирской области».</w:t>
      </w:r>
      <w:r w:rsidRPr="00BA641E">
        <w:rPr>
          <w:rFonts w:cs="Times New Roman"/>
          <w:color w:val="000000"/>
          <w:sz w:val="28"/>
          <w:szCs w:val="28"/>
        </w:rPr>
        <w:t xml:space="preserve"> URL: </w:t>
      </w:r>
      <w:hyperlink r:id="rId28" w:history="1">
        <w:r w:rsidRPr="00BA641E">
          <w:rPr>
            <w:rStyle w:val="a5"/>
            <w:rFonts w:cs="Times New Roman"/>
            <w:sz w:val="28"/>
            <w:szCs w:val="28"/>
          </w:rPr>
          <w:t>http://base.garant.ru/7178360/</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Иванченко А. В., Кынев А. В., Любарев А. Е. Пропорциональная избирательная система в России: история, современное состояние, перспективы. М.: Аспект Пресс, 2005. 332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Иванченко А. В., Любарев А. Е. Российские выборы от перестройки до суверенной демократии / А.В. Иванченко, А.Е. Любарев. М.: Аспект-пресс, 2006. 222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lastRenderedPageBreak/>
        <w:t>Исаев Б. А. Теория партий и партийных систем: Учебное пособие. М.: Аспект Пресс, 2008. 367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Кез С. В Иркутске вступились за кандидата «против всех» // Независимая газета. 2006. 19 июня. С. 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Комментарий к закону Республики Хакасия "О выборах глав муниципальных образований и депутатов представительных органов муниципальных образований в Республике Хакасия" / Избирательная комиссия Республики Хакасия; [отв. ред. И.Г. Смолина]. Абакан. 2007. - 410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Конституция Российской Федерации. </w:t>
      </w:r>
      <w:r w:rsidRPr="00BA641E">
        <w:rPr>
          <w:rFonts w:cs="Times New Roman"/>
          <w:color w:val="000000"/>
          <w:sz w:val="28"/>
          <w:szCs w:val="28"/>
          <w:shd w:val="clear" w:color="auto" w:fill="FFFFFF"/>
          <w:lang w:val="en-US"/>
        </w:rPr>
        <w:t>URL</w:t>
      </w:r>
      <w:r w:rsidRPr="00BA641E">
        <w:rPr>
          <w:rFonts w:cs="Times New Roman"/>
          <w:color w:val="000000"/>
          <w:sz w:val="28"/>
          <w:szCs w:val="28"/>
          <w:shd w:val="clear" w:color="auto" w:fill="FFFFFF"/>
          <w:lang w:val="ru-RU"/>
        </w:rPr>
        <w:t xml:space="preserve">: </w:t>
      </w:r>
      <w:hyperlink r:id="rId29" w:history="1">
        <w:r w:rsidRPr="00BA641E">
          <w:rPr>
            <w:rStyle w:val="a5"/>
            <w:rFonts w:cs="Times New Roman"/>
            <w:sz w:val="28"/>
            <w:szCs w:val="28"/>
          </w:rPr>
          <w:t>http://www.constitution.ru/</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lang w:val="en-US"/>
        </w:rPr>
      </w:pPr>
      <w:r w:rsidRPr="00BA641E">
        <w:rPr>
          <w:rFonts w:ascii="Times New Roman" w:hAnsi="Times New Roman" w:cs="Times New Roman"/>
          <w:color w:val="000000"/>
          <w:sz w:val="28"/>
          <w:szCs w:val="28"/>
          <w:shd w:val="clear" w:color="auto" w:fill="FFFFFF"/>
        </w:rPr>
        <w:t xml:space="preserve">Конституция Республики Алтай (Основной Закон). </w:t>
      </w:r>
      <w:r w:rsidRPr="00BA641E">
        <w:rPr>
          <w:rFonts w:ascii="Times New Roman" w:hAnsi="Times New Roman" w:cs="Times New Roman"/>
          <w:color w:val="000000"/>
          <w:sz w:val="28"/>
          <w:szCs w:val="28"/>
          <w:shd w:val="clear" w:color="auto" w:fill="FFFFFF"/>
          <w:lang w:val="en-US"/>
        </w:rPr>
        <w:t xml:space="preserve">URL: </w:t>
      </w:r>
      <w:hyperlink r:id="rId30" w:history="1">
        <w:r w:rsidRPr="00BA641E">
          <w:rPr>
            <w:rStyle w:val="a5"/>
            <w:rFonts w:ascii="Times New Roman" w:hAnsi="Times New Roman" w:cs="Times New Roman"/>
            <w:sz w:val="28"/>
            <w:szCs w:val="28"/>
            <w:lang w:val="en-US"/>
          </w:rPr>
          <w:t>http://www.altai-republic.ru/const.html</w:t>
        </w:r>
      </w:hyperlink>
      <w:r w:rsidRPr="00BA641E">
        <w:rPr>
          <w:rFonts w:ascii="Times New Roman" w:hAnsi="Times New Roman" w:cs="Times New Roman"/>
          <w:sz w:val="28"/>
          <w:szCs w:val="28"/>
          <w:lang w:val="en-US"/>
        </w:rPr>
        <w:t xml:space="preserve"> </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Конституция Республики Бурятия (принята Верховным Советом Республики Бурятия 22 февраля 1994 г.) (с изменениями и дополнениями). </w:t>
      </w:r>
      <w:r w:rsidRPr="00BA641E">
        <w:rPr>
          <w:rFonts w:ascii="Times New Roman" w:hAnsi="Times New Roman" w:cs="Times New Roman"/>
          <w:sz w:val="28"/>
          <w:szCs w:val="28"/>
        </w:rPr>
        <w:t xml:space="preserve"> </w:t>
      </w:r>
      <w:r w:rsidRPr="00BA641E">
        <w:rPr>
          <w:rFonts w:ascii="Times New Roman" w:hAnsi="Times New Roman" w:cs="Times New Roman"/>
          <w:color w:val="000000"/>
          <w:sz w:val="28"/>
          <w:szCs w:val="28"/>
          <w:shd w:val="clear" w:color="auto" w:fill="FFFFFF"/>
          <w:lang w:val="en-US"/>
        </w:rPr>
        <w:t>URL</w:t>
      </w:r>
      <w:r w:rsidRPr="00BA641E">
        <w:rPr>
          <w:rFonts w:ascii="Times New Roman" w:hAnsi="Times New Roman" w:cs="Times New Roman"/>
          <w:color w:val="000000"/>
          <w:sz w:val="28"/>
          <w:szCs w:val="28"/>
          <w:shd w:val="clear" w:color="auto" w:fill="FFFFFF"/>
        </w:rPr>
        <w:t xml:space="preserve">: </w:t>
      </w:r>
      <w:hyperlink r:id="rId31" w:history="1">
        <w:r w:rsidRPr="00BA641E">
          <w:rPr>
            <w:rStyle w:val="a5"/>
            <w:rFonts w:ascii="Times New Roman" w:hAnsi="Times New Roman" w:cs="Times New Roman"/>
            <w:sz w:val="28"/>
            <w:szCs w:val="28"/>
          </w:rPr>
          <w:t>http://constitution.garant.ru/region/cons_buryat/</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Конституция Республики Тыва (принята Референдумом Республики Тыва 6 мая 2001 г.) (с изменениями и дополнениями). </w:t>
      </w:r>
      <w:r w:rsidRPr="00BA641E">
        <w:rPr>
          <w:rFonts w:ascii="Times New Roman" w:hAnsi="Times New Roman" w:cs="Times New Roman"/>
          <w:color w:val="000000"/>
          <w:sz w:val="28"/>
          <w:szCs w:val="28"/>
          <w:shd w:val="clear" w:color="auto" w:fill="FFFFFF"/>
          <w:lang w:val="en-US"/>
        </w:rPr>
        <w:t>URL</w:t>
      </w:r>
      <w:r w:rsidRPr="00BA641E">
        <w:rPr>
          <w:rFonts w:ascii="Times New Roman" w:hAnsi="Times New Roman" w:cs="Times New Roman"/>
          <w:color w:val="000000"/>
          <w:sz w:val="28"/>
          <w:szCs w:val="28"/>
          <w:shd w:val="clear" w:color="auto" w:fill="FFFFFF"/>
        </w:rPr>
        <w:t xml:space="preserve">: </w:t>
      </w:r>
      <w:hyperlink r:id="rId32" w:history="1">
        <w:r w:rsidRPr="00BA641E">
          <w:rPr>
            <w:rStyle w:val="a5"/>
            <w:rFonts w:ascii="Times New Roman" w:hAnsi="Times New Roman" w:cs="Times New Roman"/>
            <w:sz w:val="28"/>
            <w:szCs w:val="28"/>
          </w:rPr>
          <w:t>http://constitution.garant.ru/region/cons_tiva/</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t xml:space="preserve">Конституция Республики Хакасия. </w:t>
      </w:r>
      <w:r w:rsidRPr="00BA641E">
        <w:rPr>
          <w:rFonts w:ascii="Times New Roman" w:hAnsi="Times New Roman" w:cs="Times New Roman"/>
          <w:color w:val="000000"/>
          <w:sz w:val="28"/>
          <w:szCs w:val="28"/>
          <w:shd w:val="clear" w:color="auto" w:fill="FFFFFF"/>
          <w:lang w:val="en-US"/>
        </w:rPr>
        <w:t>URL</w:t>
      </w:r>
      <w:r w:rsidRPr="00BA641E">
        <w:rPr>
          <w:rFonts w:ascii="Times New Roman" w:hAnsi="Times New Roman" w:cs="Times New Roman"/>
          <w:color w:val="000000"/>
          <w:sz w:val="28"/>
          <w:szCs w:val="28"/>
          <w:shd w:val="clear" w:color="auto" w:fill="FFFFFF"/>
        </w:rPr>
        <w:t xml:space="preserve">: </w:t>
      </w:r>
      <w:hyperlink r:id="rId33" w:history="1">
        <w:r w:rsidRPr="00BA641E">
          <w:rPr>
            <w:rStyle w:val="a5"/>
            <w:rFonts w:ascii="Times New Roman" w:hAnsi="Times New Roman" w:cs="Times New Roman"/>
            <w:sz w:val="28"/>
            <w:szCs w:val="28"/>
          </w:rPr>
          <w:t>http://www.r-19.ru/mainpage/documents/constitution.html</w:t>
        </w:r>
      </w:hyperlink>
      <w:r w:rsidRPr="00BA641E">
        <w:rPr>
          <w:rFonts w:ascii="Times New Roman" w:hAnsi="Times New Roman" w:cs="Times New Roman"/>
          <w:sz w:val="28"/>
          <w:szCs w:val="28"/>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Концепция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 Газета «Коммерсантъ», №88/</w:t>
      </w:r>
      <w:proofErr w:type="gramStart"/>
      <w:r w:rsidRPr="00BA641E">
        <w:rPr>
          <w:rFonts w:cs="Times New Roman"/>
          <w:color w:val="000000"/>
          <w:sz w:val="28"/>
          <w:szCs w:val="28"/>
          <w:shd w:val="clear" w:color="auto" w:fill="FFFFFF"/>
          <w:lang w:val="ru-RU"/>
        </w:rPr>
        <w:t>П</w:t>
      </w:r>
      <w:proofErr w:type="gramEnd"/>
      <w:r w:rsidRPr="00BA641E">
        <w:rPr>
          <w:rFonts w:cs="Times New Roman"/>
          <w:color w:val="000000"/>
          <w:sz w:val="28"/>
          <w:szCs w:val="28"/>
          <w:shd w:val="clear" w:color="auto" w:fill="FFFFFF"/>
          <w:lang w:val="ru-RU"/>
        </w:rPr>
        <w:t xml:space="preserve"> (2457), 27.05.2002. </w:t>
      </w:r>
      <w:r w:rsidRPr="00BA641E">
        <w:rPr>
          <w:rFonts w:cs="Times New Roman"/>
          <w:color w:val="000000"/>
          <w:sz w:val="28"/>
          <w:szCs w:val="28"/>
          <w:shd w:val="clear" w:color="auto" w:fill="FFFFFF"/>
          <w:lang w:val="en-US"/>
        </w:rPr>
        <w:t>URL</w:t>
      </w:r>
      <w:r w:rsidRPr="00BA641E">
        <w:rPr>
          <w:rFonts w:cs="Times New Roman"/>
          <w:color w:val="000000"/>
          <w:sz w:val="28"/>
          <w:szCs w:val="28"/>
          <w:shd w:val="clear" w:color="auto" w:fill="FFFFFF"/>
          <w:lang w:val="ru-RU"/>
        </w:rPr>
        <w:t xml:space="preserve">: </w:t>
      </w:r>
      <w:hyperlink r:id="rId34" w:history="1">
        <w:r w:rsidRPr="00BA641E">
          <w:rPr>
            <w:rStyle w:val="a5"/>
            <w:rFonts w:cs="Times New Roman"/>
            <w:sz w:val="28"/>
            <w:szCs w:val="28"/>
          </w:rPr>
          <w:t>http://www.kommersant.ru/doc/324105</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lastRenderedPageBreak/>
        <w:t>Коргунюк Ю. Г. Становление партийной системы современной России. М.: Фонд ИНДЕМ, Московский городской педагогический университет. 2007. 544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Кудинов О. П. Большая книга выборов. Как проводятся выборы в России / О.П. Кудинов. М.: </w:t>
      </w:r>
      <w:proofErr w:type="gramStart"/>
      <w:r w:rsidRPr="00BA641E">
        <w:rPr>
          <w:rFonts w:cs="Times New Roman"/>
          <w:color w:val="000000"/>
          <w:sz w:val="28"/>
          <w:szCs w:val="28"/>
          <w:shd w:val="clear" w:color="auto" w:fill="FFFFFF"/>
          <w:lang w:val="ru-RU"/>
        </w:rPr>
        <w:t>Арт</w:t>
      </w:r>
      <w:proofErr w:type="gramEnd"/>
      <w:r w:rsidRPr="00BA641E">
        <w:rPr>
          <w:rFonts w:cs="Times New Roman"/>
          <w:color w:val="000000"/>
          <w:sz w:val="28"/>
          <w:szCs w:val="28"/>
          <w:shd w:val="clear" w:color="auto" w:fill="FFFFFF"/>
          <w:lang w:val="ru-RU"/>
        </w:rPr>
        <w:t xml:space="preserve"> Бизнес Центр, 2003. 663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Кынев А. В. Опыт смешанных выборов в российских регионах // Полис. 2003. № 2. С. 124</w:t>
      </w:r>
      <w:r w:rsidRPr="00BA641E">
        <w:rPr>
          <w:rFonts w:cs="Times New Roman"/>
          <w:color w:val="000000"/>
          <w:sz w:val="28"/>
          <w:szCs w:val="28"/>
        </w:rPr>
        <w:t>–</w:t>
      </w:r>
      <w:r w:rsidRPr="00BA641E">
        <w:rPr>
          <w:rFonts w:cs="Times New Roman"/>
          <w:color w:val="000000"/>
          <w:sz w:val="28"/>
          <w:szCs w:val="28"/>
          <w:shd w:val="clear" w:color="auto" w:fill="FFFFFF"/>
          <w:lang w:val="ru-RU"/>
        </w:rPr>
        <w:t>143.</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Кынев А. В., Любарев А. Е. Новые региональные законы о выборах: проблемы введения смешанной избирательной системы // Право и жизнь. 2003. №9. С. 166</w:t>
      </w:r>
      <w:r w:rsidRPr="00BA641E">
        <w:rPr>
          <w:rFonts w:cs="Times New Roman"/>
          <w:color w:val="000000"/>
          <w:sz w:val="28"/>
          <w:szCs w:val="28"/>
        </w:rPr>
        <w:t>–</w:t>
      </w:r>
      <w:r w:rsidRPr="00BA641E">
        <w:rPr>
          <w:rFonts w:cs="Times New Roman"/>
          <w:color w:val="000000"/>
          <w:sz w:val="28"/>
          <w:szCs w:val="28"/>
          <w:shd w:val="clear" w:color="auto" w:fill="FFFFFF"/>
          <w:lang w:val="ru-RU"/>
        </w:rPr>
        <w:t>184.</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Кынев А. В. Переход к смешанным выборам в регионах: «принудительная трансформация» // Полис. 2004. №2. С. 32</w:t>
      </w:r>
      <w:r w:rsidRPr="00BA641E">
        <w:rPr>
          <w:rFonts w:cs="Times New Roman"/>
          <w:color w:val="000000"/>
          <w:sz w:val="28"/>
          <w:szCs w:val="28"/>
        </w:rPr>
        <w:t>–</w:t>
      </w:r>
      <w:r w:rsidRPr="00BA641E">
        <w:rPr>
          <w:rFonts w:cs="Times New Roman"/>
          <w:color w:val="000000"/>
          <w:sz w:val="28"/>
          <w:szCs w:val="28"/>
          <w:shd w:val="clear" w:color="auto" w:fill="FFFFFF"/>
          <w:lang w:val="ru-RU"/>
        </w:rPr>
        <w:t>41.</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Кынев А. В. Особенности региональных выборов 2004-2005 годов: кризис основных системных партий // Журнал о выборах. 2005. № 3. С. 17</w:t>
      </w:r>
      <w:r w:rsidRPr="00BA641E">
        <w:rPr>
          <w:rFonts w:cs="Times New Roman"/>
          <w:color w:val="000000"/>
          <w:sz w:val="28"/>
          <w:szCs w:val="28"/>
        </w:rPr>
        <w:t>–</w:t>
      </w:r>
      <w:r w:rsidRPr="00BA641E">
        <w:rPr>
          <w:rFonts w:cs="Times New Roman"/>
          <w:color w:val="000000"/>
          <w:sz w:val="28"/>
          <w:szCs w:val="28"/>
          <w:shd w:val="clear" w:color="auto" w:fill="FFFFFF"/>
          <w:lang w:val="ru-RU"/>
        </w:rPr>
        <w:t>21.</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Кынев А. В. В ожидании нового электорального предложения. Выборы региональных законодательных собраний конца 2004 начала 2005 г. // Полис. 2005. №3.  С. 116</w:t>
      </w:r>
      <w:r w:rsidRPr="00BA641E">
        <w:rPr>
          <w:rFonts w:cs="Times New Roman"/>
          <w:color w:val="000000"/>
          <w:sz w:val="28"/>
          <w:szCs w:val="28"/>
        </w:rPr>
        <w:t>–</w:t>
      </w:r>
      <w:r w:rsidRPr="00BA641E">
        <w:rPr>
          <w:rFonts w:cs="Times New Roman"/>
          <w:color w:val="000000"/>
          <w:sz w:val="28"/>
          <w:szCs w:val="28"/>
          <w:shd w:val="clear" w:color="auto" w:fill="FFFFFF"/>
          <w:lang w:val="ru-RU"/>
        </w:rPr>
        <w:t>130.</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Кынев А. В. Глубоцкий А.Ю. Смешанные выборы в российских регионах: опыт 1993-2002 гг. Проблемы и перспективы // Полис. 2003. №2. С. 45</w:t>
      </w:r>
      <w:r w:rsidRPr="00BA641E">
        <w:rPr>
          <w:rFonts w:cs="Times New Roman"/>
          <w:color w:val="000000"/>
          <w:sz w:val="28"/>
          <w:szCs w:val="28"/>
        </w:rPr>
        <w:t>–</w:t>
      </w:r>
      <w:r w:rsidRPr="00BA641E">
        <w:rPr>
          <w:rFonts w:cs="Times New Roman"/>
          <w:color w:val="000000"/>
          <w:sz w:val="28"/>
          <w:szCs w:val="28"/>
          <w:shd w:val="clear" w:color="auto" w:fill="FFFFFF"/>
          <w:lang w:val="ru-RU"/>
        </w:rPr>
        <w:t>53.</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Лейкман Э., Ламберт Д. Д. Исследование мажоритарной и пропорциональной избирательной системы. М.: ИНФРА-М, 1998. 286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 xml:space="preserve">Луговская М. Л. Введение пропорциональной избирательной </w:t>
      </w:r>
      <w:r w:rsidRPr="00BA641E">
        <w:rPr>
          <w:rFonts w:cs="Times New Roman"/>
          <w:color w:val="000000"/>
          <w:sz w:val="28"/>
          <w:szCs w:val="28"/>
          <w:shd w:val="clear" w:color="auto" w:fill="FFFFFF"/>
          <w:lang w:val="ru-RU"/>
        </w:rPr>
        <w:lastRenderedPageBreak/>
        <w:t xml:space="preserve">системы в региональное законодательство о выборах // </w:t>
      </w:r>
      <w:proofErr w:type="gramStart"/>
      <w:r w:rsidRPr="00BA641E">
        <w:rPr>
          <w:rFonts w:cs="Times New Roman"/>
          <w:color w:val="000000"/>
          <w:sz w:val="28"/>
          <w:szCs w:val="28"/>
          <w:shd w:val="clear" w:color="auto" w:fill="FFFFFF"/>
          <w:lang w:val="ru-RU"/>
        </w:rPr>
        <w:t>Журнал</w:t>
      </w:r>
      <w:proofErr w:type="gramEnd"/>
      <w:r w:rsidRPr="00BA641E">
        <w:rPr>
          <w:rFonts w:cs="Times New Roman"/>
          <w:color w:val="000000"/>
          <w:sz w:val="28"/>
          <w:szCs w:val="28"/>
          <w:shd w:val="clear" w:color="auto" w:fill="FFFFFF"/>
          <w:lang w:val="ru-RU"/>
        </w:rPr>
        <w:t xml:space="preserve"> о выборах. 2003. №4. С. 2</w:t>
      </w:r>
      <w:r w:rsidRPr="00BA641E">
        <w:rPr>
          <w:rFonts w:cs="Times New Roman"/>
          <w:color w:val="000000"/>
          <w:sz w:val="28"/>
          <w:szCs w:val="28"/>
        </w:rPr>
        <w:t>–</w:t>
      </w:r>
      <w:r w:rsidRPr="00BA641E">
        <w:rPr>
          <w:rFonts w:cs="Times New Roman"/>
          <w:color w:val="000000"/>
          <w:sz w:val="28"/>
          <w:szCs w:val="28"/>
          <w:shd w:val="clear" w:color="auto" w:fill="FFFFFF"/>
          <w:lang w:val="ru-RU"/>
        </w:rPr>
        <w:t>10.</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Любарев А. Е. Голосование «против всех»: мотивы и тенденции // Полис. 2003. № 6. С. 104</w:t>
      </w:r>
      <w:r w:rsidRPr="00BA641E">
        <w:rPr>
          <w:rFonts w:cs="Times New Roman"/>
          <w:color w:val="000000"/>
          <w:sz w:val="28"/>
          <w:szCs w:val="28"/>
        </w:rPr>
        <w:t>–</w:t>
      </w:r>
      <w:r w:rsidRPr="00BA641E">
        <w:rPr>
          <w:rFonts w:cs="Times New Roman"/>
          <w:color w:val="000000"/>
          <w:sz w:val="28"/>
          <w:szCs w:val="28"/>
          <w:shd w:val="clear" w:color="auto" w:fill="FFFFFF"/>
          <w:lang w:val="ru-RU"/>
        </w:rPr>
        <w:t>113.</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Любарев А. Е. Избирательные системы и российское электоральное законодательство // Полис. 2003. № 4. С. 102</w:t>
      </w:r>
      <w:r w:rsidRPr="00BA641E">
        <w:rPr>
          <w:rFonts w:cs="Times New Roman"/>
          <w:color w:val="000000"/>
          <w:sz w:val="28"/>
          <w:szCs w:val="28"/>
        </w:rPr>
        <w:t>–</w:t>
      </w:r>
      <w:r w:rsidRPr="00BA641E">
        <w:rPr>
          <w:rFonts w:cs="Times New Roman"/>
          <w:color w:val="000000"/>
          <w:sz w:val="28"/>
          <w:szCs w:val="28"/>
          <w:shd w:val="clear" w:color="auto" w:fill="FFFFFF"/>
          <w:lang w:val="ru-RU"/>
        </w:rPr>
        <w:t>129.</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 xml:space="preserve">Майер Г. Демократические выборы и избирательная система / Государственное право Германии. Т. 1. М.: ИГП РАН, 1994. С. 121–151.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Макаренко Б. И. Верна ли будет пропорция? (оценка качества представительства интересов граждан в Государственной Думе при переходе от смешанной избирательной системы на полностью </w:t>
      </w:r>
      <w:proofErr w:type="gramStart"/>
      <w:r w:rsidRPr="00BA641E">
        <w:rPr>
          <w:rFonts w:cs="Times New Roman"/>
          <w:color w:val="000000"/>
          <w:sz w:val="28"/>
          <w:szCs w:val="28"/>
          <w:shd w:val="clear" w:color="auto" w:fill="FFFFFF"/>
          <w:lang w:val="ru-RU"/>
        </w:rPr>
        <w:t>пропорциональную</w:t>
      </w:r>
      <w:proofErr w:type="gramEnd"/>
      <w:r w:rsidRPr="00BA641E">
        <w:rPr>
          <w:rFonts w:cs="Times New Roman"/>
          <w:color w:val="000000"/>
          <w:sz w:val="28"/>
          <w:szCs w:val="28"/>
          <w:shd w:val="clear" w:color="auto" w:fill="FFFFFF"/>
          <w:lang w:val="ru-RU"/>
        </w:rPr>
        <w:t xml:space="preserve"> и др.) // Полития. 2004. №1. С. 6</w:t>
      </w:r>
      <w:r w:rsidRPr="00BA641E">
        <w:rPr>
          <w:rFonts w:cs="Times New Roman"/>
          <w:color w:val="000000"/>
          <w:sz w:val="28"/>
          <w:szCs w:val="28"/>
        </w:rPr>
        <w:t>–</w:t>
      </w:r>
      <w:r w:rsidRPr="00BA641E">
        <w:rPr>
          <w:rFonts w:cs="Times New Roman"/>
          <w:color w:val="000000"/>
          <w:sz w:val="28"/>
          <w:szCs w:val="28"/>
          <w:shd w:val="clear" w:color="auto" w:fill="FFFFFF"/>
          <w:lang w:val="ru-RU"/>
        </w:rPr>
        <w:t>11.</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Малышев А. Отмена графы «против всех» реставрация советского прошлого // Тайга-инфо. 2006. 8 июн. </w:t>
      </w:r>
      <w:r w:rsidRPr="00BA641E">
        <w:rPr>
          <w:rFonts w:cs="Times New Roman"/>
          <w:color w:val="000000"/>
          <w:sz w:val="28"/>
          <w:szCs w:val="28"/>
          <w:shd w:val="clear" w:color="auto" w:fill="FFFFFF"/>
          <w:lang w:val="en-US"/>
        </w:rPr>
        <w:t>URL</w:t>
      </w:r>
      <w:r w:rsidRPr="00BA641E">
        <w:rPr>
          <w:rFonts w:cs="Times New Roman"/>
          <w:color w:val="000000"/>
          <w:sz w:val="28"/>
          <w:szCs w:val="28"/>
          <w:shd w:val="clear" w:color="auto" w:fill="FFFFFF"/>
          <w:lang w:val="ru-RU"/>
        </w:rPr>
        <w:t xml:space="preserve">: </w:t>
      </w:r>
      <w:hyperlink r:id="rId35" w:history="1">
        <w:r w:rsidRPr="00BA641E">
          <w:rPr>
            <w:rStyle w:val="a5"/>
            <w:rFonts w:cs="Times New Roman"/>
            <w:sz w:val="28"/>
            <w:szCs w:val="28"/>
            <w:shd w:val="clear" w:color="auto" w:fill="FFFFFF"/>
            <w:lang w:val="en-US"/>
          </w:rPr>
          <w:t>http</w:t>
        </w:r>
        <w:r w:rsidRPr="00BA641E">
          <w:rPr>
            <w:rStyle w:val="a5"/>
            <w:rFonts w:cs="Times New Roman"/>
            <w:sz w:val="28"/>
            <w:szCs w:val="28"/>
            <w:shd w:val="clear" w:color="auto" w:fill="FFFFFF"/>
            <w:lang w:val="ru-RU"/>
          </w:rPr>
          <w:t>://</w:t>
        </w:r>
        <w:r w:rsidRPr="00BA641E">
          <w:rPr>
            <w:rStyle w:val="a5"/>
            <w:rFonts w:cs="Times New Roman"/>
            <w:sz w:val="28"/>
            <w:szCs w:val="28"/>
            <w:shd w:val="clear" w:color="auto" w:fill="FFFFFF"/>
            <w:lang w:val="en-US"/>
          </w:rPr>
          <w:t>lavga</w:t>
        </w:r>
        <w:r w:rsidRPr="00BA641E">
          <w:rPr>
            <w:rStyle w:val="a5"/>
            <w:rFonts w:cs="Times New Roman"/>
            <w:sz w:val="28"/>
            <w:szCs w:val="28"/>
            <w:shd w:val="clear" w:color="auto" w:fill="FFFFFF"/>
            <w:lang w:val="ru-RU"/>
          </w:rPr>
          <w:t>.</w:t>
        </w:r>
        <w:r w:rsidRPr="00BA641E">
          <w:rPr>
            <w:rStyle w:val="a5"/>
            <w:rFonts w:cs="Times New Roman"/>
            <w:sz w:val="28"/>
            <w:szCs w:val="28"/>
            <w:shd w:val="clear" w:color="auto" w:fill="FFFFFF"/>
            <w:lang w:val="en-US"/>
          </w:rPr>
          <w:t>mfo</w:t>
        </w:r>
        <w:r w:rsidRPr="00BA641E">
          <w:rPr>
            <w:rStyle w:val="a5"/>
            <w:rFonts w:cs="Times New Roman"/>
            <w:sz w:val="28"/>
            <w:szCs w:val="28"/>
            <w:shd w:val="clear" w:color="auto" w:fill="FFFFFF"/>
            <w:lang w:val="ru-RU"/>
          </w:rPr>
          <w:t>/</w:t>
        </w:r>
        <w:r w:rsidRPr="00BA641E">
          <w:rPr>
            <w:rStyle w:val="a5"/>
            <w:rFonts w:cs="Times New Roman"/>
            <w:sz w:val="28"/>
            <w:szCs w:val="28"/>
            <w:shd w:val="clear" w:color="auto" w:fill="FFFFFF"/>
            <w:lang w:val="en-US"/>
          </w:rPr>
          <w:t>analit</w:t>
        </w:r>
        <w:r w:rsidRPr="00BA641E">
          <w:rPr>
            <w:rStyle w:val="a5"/>
            <w:rFonts w:cs="Times New Roman"/>
            <w:sz w:val="28"/>
            <w:szCs w:val="28"/>
            <w:shd w:val="clear" w:color="auto" w:fill="FFFFFF"/>
            <w:lang w:val="ru-RU"/>
          </w:rPr>
          <w:t>/267</w:t>
        </w:r>
      </w:hyperlink>
      <w:r w:rsidRPr="00BA641E">
        <w:rPr>
          <w:rFonts w:cs="Times New Roman"/>
          <w:color w:val="000000"/>
          <w:sz w:val="28"/>
          <w:szCs w:val="28"/>
          <w:shd w:val="clear" w:color="auto" w:fill="FFFFFF"/>
          <w:lang w:val="ru-RU"/>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rPr>
        <w:t xml:space="preserve">Матиенко Н. В. Местное самоуправление: осознанная необходимость «снизу» или обязательная реформа «сверху»? // Местное самоуправление в России: сб. статей. </w:t>
      </w:r>
      <w:proofErr w:type="gramStart"/>
      <w:r w:rsidRPr="00BA641E">
        <w:rPr>
          <w:rFonts w:cs="Times New Roman"/>
          <w:sz w:val="28"/>
          <w:szCs w:val="28"/>
        </w:rPr>
        <w:t>М.:</w:t>
      </w:r>
      <w:proofErr w:type="gramEnd"/>
      <w:r w:rsidRPr="00BA641E">
        <w:rPr>
          <w:rFonts w:cs="Times New Roman"/>
          <w:sz w:val="28"/>
          <w:szCs w:val="28"/>
        </w:rPr>
        <w:t xml:space="preserve"> 2001. 408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Местное самоуправление в России и Германии. История и современность: сб. ст. / под общ</w:t>
      </w:r>
      <w:proofErr w:type="gramStart"/>
      <w:r w:rsidRPr="00BA641E">
        <w:rPr>
          <w:rFonts w:cs="Times New Roman"/>
          <w:sz w:val="28"/>
          <w:szCs w:val="28"/>
          <w:lang w:val="ru-RU"/>
        </w:rPr>
        <w:t>.</w:t>
      </w:r>
      <w:proofErr w:type="gramEnd"/>
      <w:r w:rsidRPr="00BA641E">
        <w:rPr>
          <w:rFonts w:cs="Times New Roman"/>
          <w:sz w:val="28"/>
          <w:szCs w:val="28"/>
          <w:lang w:val="ru-RU"/>
        </w:rPr>
        <w:t xml:space="preserve"> </w:t>
      </w:r>
      <w:proofErr w:type="gramStart"/>
      <w:r w:rsidRPr="00BA641E">
        <w:rPr>
          <w:rFonts w:cs="Times New Roman"/>
          <w:sz w:val="28"/>
          <w:szCs w:val="28"/>
          <w:lang w:val="ru-RU"/>
        </w:rPr>
        <w:t>р</w:t>
      </w:r>
      <w:proofErr w:type="gramEnd"/>
      <w:r w:rsidRPr="00BA641E">
        <w:rPr>
          <w:rFonts w:cs="Times New Roman"/>
          <w:sz w:val="28"/>
          <w:szCs w:val="28"/>
          <w:lang w:val="ru-RU"/>
        </w:rPr>
        <w:t>ед. Я. А. Пляйса и Н. М. Мухарямова. М.: Российская политическая энциклопедия (РОССПЭН), 2012. 384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eastAsia="Calibri" w:cs="Times New Roman"/>
          <w:sz w:val="28"/>
          <w:szCs w:val="28"/>
        </w:rPr>
        <w:t xml:space="preserve">Местное самоуправление: опыт, проблемы и перспективы / А. В. Васильев. </w:t>
      </w:r>
      <w:proofErr w:type="gramStart"/>
      <w:r w:rsidRPr="00BA641E">
        <w:rPr>
          <w:rFonts w:eastAsia="Calibri" w:cs="Times New Roman"/>
          <w:sz w:val="28"/>
          <w:szCs w:val="28"/>
        </w:rPr>
        <w:t>М.:</w:t>
      </w:r>
      <w:proofErr w:type="gramEnd"/>
      <w:r w:rsidRPr="00BA641E">
        <w:rPr>
          <w:rFonts w:eastAsia="Calibri" w:cs="Times New Roman"/>
          <w:sz w:val="28"/>
          <w:szCs w:val="28"/>
        </w:rPr>
        <w:t xml:space="preserve"> Граница, 2002. 231</w:t>
      </w:r>
      <w:r w:rsidRPr="00BA641E">
        <w:rPr>
          <w:rFonts w:eastAsia="Calibri" w:cs="Times New Roman"/>
          <w:sz w:val="28"/>
          <w:szCs w:val="28"/>
          <w:lang w:val="ru-RU"/>
        </w:rPr>
        <w:t xml:space="preserve">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Минрегион расставляет приоритеты в сфере местного самоуправления. </w:t>
      </w:r>
      <w:r w:rsidRPr="00BA641E">
        <w:rPr>
          <w:rFonts w:cs="Times New Roman"/>
          <w:color w:val="000000"/>
          <w:sz w:val="28"/>
          <w:szCs w:val="28"/>
          <w:shd w:val="clear" w:color="auto" w:fill="FFFFFF"/>
          <w:lang w:val="en-US"/>
        </w:rPr>
        <w:t>Интервью с Еленой Кодиной /</w:t>
      </w:r>
      <w:r w:rsidRPr="00BA641E">
        <w:rPr>
          <w:rFonts w:cs="Times New Roman"/>
          <w:color w:val="000000"/>
          <w:sz w:val="28"/>
          <w:szCs w:val="28"/>
          <w:shd w:val="clear" w:color="auto" w:fill="FFFFFF"/>
          <w:lang w:val="ru-RU"/>
        </w:rPr>
        <w:t>/</w:t>
      </w:r>
      <w:r w:rsidRPr="00BA641E">
        <w:rPr>
          <w:rFonts w:cs="Times New Roman"/>
          <w:color w:val="000000"/>
          <w:sz w:val="28"/>
          <w:szCs w:val="28"/>
          <w:shd w:val="clear" w:color="auto" w:fill="FFFFFF"/>
          <w:lang w:val="en-US"/>
        </w:rPr>
        <w:t xml:space="preserve"> Муниципальная Россия. </w:t>
      </w:r>
      <w:r w:rsidRPr="00BA641E">
        <w:rPr>
          <w:rFonts w:cs="Times New Roman"/>
          <w:color w:val="000000"/>
          <w:sz w:val="28"/>
          <w:szCs w:val="28"/>
          <w:shd w:val="clear" w:color="auto" w:fill="FFFFFF"/>
          <w:lang w:val="en-US"/>
        </w:rPr>
        <w:lastRenderedPageBreak/>
        <w:t xml:space="preserve">2010. № 9. </w:t>
      </w:r>
      <w:proofErr w:type="gramStart"/>
      <w:r w:rsidRPr="00BA641E">
        <w:rPr>
          <w:rFonts w:cs="Times New Roman"/>
          <w:color w:val="000000"/>
          <w:sz w:val="28"/>
          <w:szCs w:val="28"/>
          <w:shd w:val="clear" w:color="auto" w:fill="FFFFFF"/>
          <w:lang w:val="en-US"/>
        </w:rPr>
        <w:t>С. 27</w:t>
      </w:r>
      <w:proofErr w:type="gramEnd"/>
      <w:r w:rsidRPr="00BA641E">
        <w:rPr>
          <w:rFonts w:cs="Times New Roman"/>
          <w:color w:val="000000"/>
          <w:sz w:val="28"/>
          <w:szCs w:val="28"/>
        </w:rPr>
        <w:t>–</w:t>
      </w:r>
      <w:r w:rsidRPr="00BA641E">
        <w:rPr>
          <w:rFonts w:cs="Times New Roman"/>
          <w:color w:val="000000"/>
          <w:sz w:val="28"/>
          <w:szCs w:val="28"/>
          <w:shd w:val="clear" w:color="auto" w:fill="FFFFFF"/>
          <w:lang w:val="en-US"/>
        </w:rPr>
        <w:t>33.</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Михалева Г. М. Эволюция административных партий в современной России // Вестник Российского государственного гуманитарного университета. 2009. №1. С. 105</w:t>
      </w:r>
      <w:r w:rsidRPr="00BA641E">
        <w:rPr>
          <w:rFonts w:cs="Times New Roman"/>
          <w:color w:val="000000"/>
          <w:sz w:val="28"/>
          <w:szCs w:val="28"/>
        </w:rPr>
        <w:t>–</w:t>
      </w:r>
      <w:r w:rsidRPr="00BA641E">
        <w:rPr>
          <w:rFonts w:cs="Times New Roman"/>
          <w:color w:val="000000"/>
          <w:sz w:val="28"/>
          <w:szCs w:val="28"/>
          <w:shd w:val="clear" w:color="auto" w:fill="FFFFFF"/>
          <w:lang w:val="ru-RU"/>
        </w:rPr>
        <w:t>106.</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Мониторинг региональных избирательных кампаний 8 октября 2006 года \\ Бюллетень Национального центра демократических процедур. </w:t>
      </w:r>
      <w:r w:rsidRPr="00BA641E">
        <w:rPr>
          <w:rFonts w:cs="Times New Roman"/>
          <w:color w:val="000000"/>
          <w:sz w:val="28"/>
          <w:szCs w:val="28"/>
          <w:shd w:val="clear" w:color="auto" w:fill="FFFFFF"/>
          <w:lang w:val="en-US"/>
        </w:rPr>
        <w:t xml:space="preserve">№1, декабрь 2006 года. </w:t>
      </w:r>
      <w:proofErr w:type="gramStart"/>
      <w:r w:rsidRPr="00BA641E">
        <w:rPr>
          <w:rFonts w:cs="Times New Roman"/>
          <w:color w:val="000000"/>
          <w:sz w:val="28"/>
          <w:szCs w:val="28"/>
          <w:shd w:val="clear" w:color="auto" w:fill="FFFFFF"/>
          <w:lang w:val="en-US"/>
        </w:rPr>
        <w:t>М.</w:t>
      </w:r>
      <w:r w:rsidRPr="00BA641E">
        <w:rPr>
          <w:rFonts w:cs="Times New Roman"/>
          <w:color w:val="000000"/>
          <w:sz w:val="28"/>
          <w:szCs w:val="28"/>
          <w:shd w:val="clear" w:color="auto" w:fill="FFFFFF"/>
          <w:lang w:val="ru-RU"/>
        </w:rPr>
        <w:t>:</w:t>
      </w:r>
      <w:proofErr w:type="gramEnd"/>
      <w:r w:rsidRPr="00BA641E">
        <w:rPr>
          <w:rFonts w:cs="Times New Roman"/>
          <w:color w:val="000000"/>
          <w:sz w:val="28"/>
          <w:szCs w:val="28"/>
          <w:shd w:val="clear" w:color="auto" w:fill="FFFFFF"/>
          <w:lang w:val="en-US"/>
        </w:rPr>
        <w:t xml:space="preserve"> Независимый институт выборов.</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Муниципальные выборы и избирательные технологии</w:t>
      </w:r>
      <w:proofErr w:type="gramStart"/>
      <w:r w:rsidRPr="00BA641E">
        <w:rPr>
          <w:rFonts w:cs="Times New Roman"/>
          <w:color w:val="000000"/>
          <w:sz w:val="28"/>
          <w:szCs w:val="28"/>
          <w:shd w:val="clear" w:color="auto" w:fill="FFFFFF"/>
          <w:lang w:val="ru-RU"/>
        </w:rPr>
        <w:t xml:space="preserve"> / А</w:t>
      </w:r>
      <w:proofErr w:type="gramEnd"/>
      <w:r w:rsidRPr="00BA641E">
        <w:rPr>
          <w:rFonts w:cs="Times New Roman"/>
          <w:color w:val="000000"/>
          <w:sz w:val="28"/>
          <w:szCs w:val="28"/>
          <w:shd w:val="clear" w:color="auto" w:fill="FFFFFF"/>
          <w:lang w:val="ru-RU"/>
        </w:rPr>
        <w:t>вт.-сост. В. А. Дудникова, Новосибирск: «Ретил», 2009. 196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Научно-практический комментарий к Федеральному закону «Об основных гарантиях избирательных прав и права на участие в референдуме граждан РФ» / Отв. ред. А. А. Вешников, Науч. ред. В. И. Лысенко. М.: Типография Новости, 2003. 896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Национальная идея России. В 6 т. Т. </w:t>
      </w:r>
      <w:r w:rsidRPr="00BA641E">
        <w:rPr>
          <w:rFonts w:cs="Times New Roman"/>
          <w:color w:val="000000"/>
          <w:sz w:val="28"/>
          <w:szCs w:val="28"/>
          <w:shd w:val="clear" w:color="auto" w:fill="FFFFFF"/>
          <w:lang w:val="en-US"/>
        </w:rPr>
        <w:t>I</w:t>
      </w:r>
      <w:r w:rsidRPr="00BA641E">
        <w:rPr>
          <w:rFonts w:cs="Times New Roman"/>
          <w:color w:val="000000"/>
          <w:sz w:val="28"/>
          <w:szCs w:val="28"/>
          <w:shd w:val="clear" w:color="auto" w:fill="FFFFFF"/>
          <w:lang w:val="ru-RU"/>
        </w:rPr>
        <w:t xml:space="preserve">. М.: Научный эксперт, 2012. 752 </w:t>
      </w:r>
      <w:r w:rsidRPr="00BA641E">
        <w:rPr>
          <w:rFonts w:cs="Times New Roman"/>
          <w:color w:val="000000"/>
          <w:sz w:val="28"/>
          <w:szCs w:val="28"/>
          <w:shd w:val="clear" w:color="auto" w:fill="FFFFFF"/>
          <w:lang w:val="en-US"/>
        </w:rPr>
        <w:t>c</w:t>
      </w:r>
      <w:r w:rsidRPr="00BA641E">
        <w:rPr>
          <w:rFonts w:cs="Times New Roman"/>
          <w:color w:val="000000"/>
          <w:sz w:val="28"/>
          <w:szCs w:val="28"/>
          <w:shd w:val="clear" w:color="auto" w:fill="FFFFFF"/>
          <w:lang w:val="ru-RU"/>
        </w:rPr>
        <w:t>.</w:t>
      </w:r>
      <w:r w:rsidRPr="00BA641E">
        <w:rPr>
          <w:rFonts w:cs="Times New Roman"/>
          <w:color w:val="000000"/>
          <w:sz w:val="28"/>
          <w:szCs w:val="28"/>
          <w:shd w:val="clear" w:color="auto" w:fill="FFFFFF"/>
          <w:lang w:val="en-US"/>
        </w:rPr>
        <w:t> </w:t>
      </w:r>
      <w:proofErr w:type="gramStart"/>
      <w:r w:rsidRPr="00BA641E">
        <w:rPr>
          <w:rFonts w:cs="Times New Roman"/>
          <w:color w:val="000000"/>
          <w:sz w:val="28"/>
          <w:szCs w:val="28"/>
          <w:shd w:val="clear" w:color="auto" w:fill="FFFFFF"/>
          <w:lang w:val="ru-RU"/>
        </w:rPr>
        <w:t>[Авторский совет:</w:t>
      </w:r>
      <w:proofErr w:type="gramEnd"/>
      <w:r w:rsidRPr="00BA641E">
        <w:rPr>
          <w:rFonts w:cs="Times New Roman"/>
          <w:color w:val="000000"/>
          <w:sz w:val="28"/>
          <w:szCs w:val="28"/>
          <w:shd w:val="clear" w:color="auto" w:fill="FFFFFF"/>
          <w:lang w:val="ru-RU"/>
        </w:rPr>
        <w:t xml:space="preserve"> </w:t>
      </w:r>
      <w:proofErr w:type="gramStart"/>
      <w:r w:rsidRPr="00BA641E">
        <w:rPr>
          <w:rFonts w:cs="Times New Roman"/>
          <w:color w:val="000000"/>
          <w:sz w:val="28"/>
          <w:szCs w:val="28"/>
          <w:shd w:val="clear" w:color="auto" w:fill="FFFFFF"/>
          <w:lang w:val="ru-RU"/>
        </w:rPr>
        <w:t>Якунин В. И., Сулакшин С. С., Багдасарян В. Э., Вилисов М. В., Кара-Мурза С. Г., Лексин В. Н.]</w:t>
      </w:r>
      <w:proofErr w:type="gramEnd"/>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rPr>
        <w:t>«Н</w:t>
      </w:r>
      <w:r w:rsidRPr="00BA641E">
        <w:rPr>
          <w:rFonts w:cs="Times New Roman"/>
          <w:sz w:val="28"/>
          <w:szCs w:val="28"/>
          <w:lang w:val="ru-RU"/>
        </w:rPr>
        <w:t>аш</w:t>
      </w:r>
      <w:r w:rsidRPr="00BA641E">
        <w:rPr>
          <w:rFonts w:cs="Times New Roman"/>
          <w:sz w:val="28"/>
          <w:szCs w:val="28"/>
        </w:rPr>
        <w:t xml:space="preserve"> кризис имеет общую природу»</w:t>
      </w:r>
      <w:r w:rsidRPr="00BA641E">
        <w:rPr>
          <w:rFonts w:cs="Times New Roman"/>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en-US"/>
        </w:rPr>
        <w:t xml:space="preserve">: </w:t>
      </w:r>
      <w:hyperlink r:id="rId36" w:history="1">
        <w:r w:rsidRPr="00BA641E">
          <w:rPr>
            <w:rStyle w:val="a5"/>
            <w:rFonts w:cs="Times New Roman"/>
            <w:sz w:val="28"/>
            <w:szCs w:val="28"/>
          </w:rPr>
          <w:t>http://liva.com.ua/ana-teresa-gutierrez-del-cid.html</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Норт Д. Институты, институциональные изменения и функционирование экономики. М.: Фонд экономической науки «Начала», 1997. 180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shd w:val="clear" w:color="auto" w:fill="FFFFFF"/>
          <w:lang w:val="ru-RU"/>
        </w:rPr>
        <w:t xml:space="preserve">Нудненко </w:t>
      </w:r>
      <w:r w:rsidRPr="00BA641E">
        <w:rPr>
          <w:rFonts w:cs="Times New Roman"/>
          <w:color w:val="000000"/>
          <w:sz w:val="28"/>
          <w:szCs w:val="28"/>
          <w:shd w:val="clear" w:color="auto" w:fill="FFFFFF"/>
          <w:lang w:val="en-US"/>
        </w:rPr>
        <w:t>JI</w:t>
      </w:r>
      <w:r w:rsidRPr="00BA641E">
        <w:rPr>
          <w:rFonts w:cs="Times New Roman"/>
          <w:color w:val="000000"/>
          <w:sz w:val="28"/>
          <w:szCs w:val="28"/>
          <w:shd w:val="clear" w:color="auto" w:fill="FFFFFF"/>
          <w:lang w:val="ru-RU"/>
        </w:rPr>
        <w:t xml:space="preserve">. </w:t>
      </w:r>
      <w:r w:rsidRPr="00BA641E">
        <w:rPr>
          <w:rFonts w:cs="Times New Roman"/>
          <w:color w:val="000000"/>
          <w:sz w:val="28"/>
          <w:szCs w:val="28"/>
          <w:shd w:val="clear" w:color="auto" w:fill="FFFFFF"/>
          <w:lang w:val="en-US"/>
        </w:rPr>
        <w:t>A</w:t>
      </w:r>
      <w:r w:rsidRPr="00BA641E">
        <w:rPr>
          <w:rFonts w:cs="Times New Roman"/>
          <w:color w:val="000000"/>
          <w:sz w:val="28"/>
          <w:szCs w:val="28"/>
          <w:shd w:val="clear" w:color="auto" w:fill="FFFFFF"/>
          <w:lang w:val="ru-RU"/>
        </w:rPr>
        <w:t>. К вопросу о пропорциональных выборах депутатов законодательных органов государственной власти субъектов РФ // Право и политика. 2006. №6. С.22</w:t>
      </w:r>
      <w:r w:rsidRPr="00BA641E">
        <w:rPr>
          <w:rFonts w:cs="Times New Roman"/>
          <w:color w:val="000000"/>
          <w:sz w:val="28"/>
          <w:szCs w:val="28"/>
        </w:rPr>
        <w:t>–</w:t>
      </w:r>
      <w:r w:rsidRPr="00BA641E">
        <w:rPr>
          <w:rFonts w:cs="Times New Roman"/>
          <w:color w:val="000000"/>
          <w:sz w:val="28"/>
          <w:szCs w:val="28"/>
          <w:shd w:val="clear" w:color="auto" w:fill="FFFFFF"/>
          <w:lang w:val="ru-RU"/>
        </w:rPr>
        <w:t>29.</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lastRenderedPageBreak/>
        <w:t>Общество и выборы: пути развития избирательной системы России: сб. материалов науч-практ. конф. г. Иркутск, 25 марта 2011 г. / Избирательная комиссия Иркутской области; Национальный исследовательский Иркутский государственный технический университет; Институт законодательства и правовой информации им. М. М. Сперанского. Иркутск. 2011. 290 с.</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Овчинников Б. И. Электоральная эволюция: пространство регионов и пространство партий в 1995-1999 г. // Полис. 2000. № 2. С. 68</w:t>
      </w:r>
      <w:r w:rsidRPr="00BA641E">
        <w:rPr>
          <w:rFonts w:cs="Times New Roman"/>
          <w:color w:val="000000"/>
          <w:sz w:val="28"/>
          <w:szCs w:val="28"/>
        </w:rPr>
        <w:t>–</w:t>
      </w:r>
      <w:r w:rsidRPr="00BA641E">
        <w:rPr>
          <w:rFonts w:cs="Times New Roman"/>
          <w:color w:val="000000"/>
          <w:sz w:val="28"/>
          <w:szCs w:val="28"/>
          <w:shd w:val="clear" w:color="auto" w:fill="FFFFFF"/>
          <w:lang w:val="ru-RU"/>
        </w:rPr>
        <w:t>79.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Панов П. В. Выборы в России: институциональная перспектива </w:t>
      </w:r>
      <w:r w:rsidRPr="00BA641E">
        <w:rPr>
          <w:rFonts w:cs="Times New Roman"/>
          <w:color w:val="000000"/>
          <w:sz w:val="28"/>
          <w:szCs w:val="28"/>
          <w:lang w:val="ru-RU"/>
        </w:rPr>
        <w:t>//</w:t>
      </w:r>
      <w:r w:rsidRPr="00BA641E">
        <w:rPr>
          <w:rFonts w:cs="Times New Roman"/>
          <w:color w:val="000000"/>
          <w:sz w:val="28"/>
          <w:szCs w:val="28"/>
        </w:rPr>
        <w:t xml:space="preserve"> Полис</w:t>
      </w:r>
      <w:r w:rsidRPr="00BA641E">
        <w:rPr>
          <w:rFonts w:cs="Times New Roman"/>
          <w:color w:val="000000"/>
          <w:sz w:val="28"/>
          <w:szCs w:val="28"/>
          <w:lang w:val="ru-RU"/>
        </w:rPr>
        <w:t>.</w:t>
      </w:r>
      <w:r w:rsidRPr="00BA641E">
        <w:rPr>
          <w:rFonts w:cs="Times New Roman"/>
          <w:color w:val="000000"/>
          <w:sz w:val="28"/>
          <w:szCs w:val="28"/>
        </w:rPr>
        <w:t xml:space="preserve"> № 5. 2008. С. 39–112.</w:t>
      </w:r>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Пастухов В. Б. У Конституционной черты… Вызовы и ответы российского конституционализма // Полис. 2013. № 1. С. 7</w:t>
      </w:r>
      <w:r w:rsidRPr="00BA641E">
        <w:rPr>
          <w:rFonts w:cs="Times New Roman"/>
          <w:color w:val="000000"/>
          <w:sz w:val="28"/>
          <w:szCs w:val="28"/>
        </w:rPr>
        <w:t>–</w:t>
      </w:r>
      <w:r w:rsidRPr="00BA641E">
        <w:rPr>
          <w:rFonts w:cs="Times New Roman"/>
          <w:color w:val="000000"/>
          <w:sz w:val="28"/>
          <w:szCs w:val="28"/>
          <w:shd w:val="clear" w:color="auto" w:fill="FFFFFF"/>
          <w:lang w:val="ru-RU"/>
        </w:rPr>
        <w:t>31.</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Петров А.</w:t>
      </w:r>
      <w:r w:rsidRPr="00BA641E">
        <w:rPr>
          <w:rFonts w:cs="Times New Roman"/>
          <w:color w:val="000000"/>
          <w:sz w:val="28"/>
          <w:szCs w:val="28"/>
          <w:lang w:val="ru-RU"/>
        </w:rPr>
        <w:t xml:space="preserve"> </w:t>
      </w:r>
      <w:r w:rsidRPr="00BA641E">
        <w:rPr>
          <w:rFonts w:cs="Times New Roman"/>
          <w:color w:val="000000"/>
          <w:sz w:val="28"/>
          <w:szCs w:val="28"/>
        </w:rPr>
        <w:t>В. Избирательные блоки в сибирских парламентах: короткая, но яркая история / Петров А.</w:t>
      </w:r>
      <w:r w:rsidRPr="00BA641E">
        <w:rPr>
          <w:rFonts w:cs="Times New Roman"/>
          <w:color w:val="000000"/>
          <w:sz w:val="28"/>
          <w:szCs w:val="28"/>
          <w:lang w:val="ru-RU"/>
        </w:rPr>
        <w:t xml:space="preserve"> </w:t>
      </w:r>
      <w:r w:rsidRPr="00BA641E">
        <w:rPr>
          <w:rFonts w:cs="Times New Roman"/>
          <w:color w:val="000000"/>
          <w:sz w:val="28"/>
          <w:szCs w:val="28"/>
        </w:rPr>
        <w:t>В. II Вторые университетские социально-гуманитарные чтения. Иркутск</w:t>
      </w:r>
      <w:r w:rsidRPr="00BA641E">
        <w:rPr>
          <w:rFonts w:cs="Times New Roman"/>
          <w:color w:val="000000"/>
          <w:sz w:val="28"/>
          <w:szCs w:val="28"/>
          <w:lang w:val="ru-RU"/>
        </w:rPr>
        <w:t>:</w:t>
      </w:r>
      <w:r w:rsidRPr="00BA641E">
        <w:rPr>
          <w:rFonts w:cs="Times New Roman"/>
          <w:color w:val="000000"/>
          <w:sz w:val="28"/>
          <w:szCs w:val="28"/>
        </w:rPr>
        <w:t xml:space="preserve"> издание Ирк. ун-та, 2008.</w:t>
      </w:r>
      <w:r w:rsidRPr="00BA641E">
        <w:rPr>
          <w:rFonts w:cs="Times New Roman"/>
          <w:color w:val="000000"/>
          <w:sz w:val="28"/>
          <w:szCs w:val="28"/>
          <w:lang w:val="ru-RU"/>
        </w:rPr>
        <w:t xml:space="preserve"> С. 38</w:t>
      </w:r>
      <w:r w:rsidRPr="00BA641E">
        <w:rPr>
          <w:rFonts w:cs="Times New Roman"/>
          <w:color w:val="000000"/>
          <w:sz w:val="28"/>
          <w:szCs w:val="28"/>
        </w:rPr>
        <w:t>–</w:t>
      </w:r>
      <w:r w:rsidRPr="00BA641E">
        <w:rPr>
          <w:rFonts w:cs="Times New Roman"/>
          <w:color w:val="000000"/>
          <w:sz w:val="28"/>
          <w:szCs w:val="28"/>
          <w:lang w:val="ru-RU"/>
        </w:rPr>
        <w:t>44.</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Петров А.</w:t>
      </w:r>
      <w:r w:rsidRPr="00BA641E">
        <w:rPr>
          <w:rFonts w:cs="Times New Roman"/>
          <w:color w:val="000000"/>
          <w:sz w:val="28"/>
          <w:szCs w:val="28"/>
          <w:lang w:val="ru-RU"/>
        </w:rPr>
        <w:t xml:space="preserve"> </w:t>
      </w:r>
      <w:r w:rsidRPr="00BA641E">
        <w:rPr>
          <w:rFonts w:cs="Times New Roman"/>
          <w:color w:val="000000"/>
          <w:sz w:val="28"/>
          <w:szCs w:val="28"/>
        </w:rPr>
        <w:t>В. Партии и выборы. Политический ландшафт Иркутской области // Неправильный треугольник: взаимоотношения власти, бизнеса и общества в регионах России. М</w:t>
      </w:r>
      <w:r w:rsidRPr="00BA641E">
        <w:rPr>
          <w:rFonts w:cs="Times New Roman"/>
          <w:color w:val="000000"/>
          <w:sz w:val="28"/>
          <w:szCs w:val="28"/>
          <w:lang w:val="ru-RU"/>
        </w:rPr>
        <w:t>.</w:t>
      </w:r>
      <w:r w:rsidRPr="00BA641E">
        <w:rPr>
          <w:rFonts w:cs="Times New Roman"/>
          <w:color w:val="000000"/>
          <w:sz w:val="28"/>
          <w:szCs w:val="28"/>
        </w:rPr>
        <w:t>: Росспэн. 2008.</w:t>
      </w:r>
      <w:r w:rsidRPr="00BA641E">
        <w:rPr>
          <w:rFonts w:cs="Times New Roman"/>
          <w:color w:val="000000"/>
          <w:sz w:val="28"/>
          <w:szCs w:val="28"/>
          <w:lang w:val="ru-RU"/>
        </w:rPr>
        <w:t xml:space="preserve"> 160 с.</w:t>
      </w:r>
    </w:p>
    <w:p w:rsidR="00BA641E" w:rsidRPr="00BA641E" w:rsidRDefault="00BA641E" w:rsidP="005F7474">
      <w:pPr>
        <w:pStyle w:val="Textbody"/>
        <w:numPr>
          <w:ilvl w:val="0"/>
          <w:numId w:val="6"/>
        </w:numPr>
        <w:spacing w:before="29" w:after="29" w:line="360" w:lineRule="auto"/>
        <w:jc w:val="both"/>
        <w:rPr>
          <w:rFonts w:cs="Times New Roman"/>
          <w:sz w:val="28"/>
          <w:szCs w:val="28"/>
        </w:rPr>
      </w:pPr>
      <w:r w:rsidRPr="00BA641E">
        <w:rPr>
          <w:rFonts w:cs="Times New Roman"/>
          <w:color w:val="000000"/>
          <w:sz w:val="28"/>
          <w:szCs w:val="28"/>
        </w:rPr>
        <w:t>Петров А.</w:t>
      </w:r>
      <w:r w:rsidRPr="00BA641E">
        <w:rPr>
          <w:rFonts w:cs="Times New Roman"/>
          <w:color w:val="000000"/>
          <w:sz w:val="28"/>
          <w:szCs w:val="28"/>
          <w:lang w:val="ru-RU"/>
        </w:rPr>
        <w:t xml:space="preserve"> </w:t>
      </w:r>
      <w:r w:rsidRPr="00BA641E">
        <w:rPr>
          <w:rFonts w:cs="Times New Roman"/>
          <w:color w:val="000000"/>
          <w:sz w:val="28"/>
          <w:szCs w:val="28"/>
        </w:rPr>
        <w:t xml:space="preserve">В. Региональный парламентаризм и многопартийность: год спустя / Петров А.В. // Паритет. №1. </w:t>
      </w:r>
      <w:r w:rsidRPr="00BA641E">
        <w:rPr>
          <w:rFonts w:cs="Times New Roman"/>
          <w:color w:val="000000"/>
          <w:sz w:val="28"/>
          <w:szCs w:val="28"/>
          <w:lang w:val="ru-RU"/>
        </w:rPr>
        <w:t>И</w:t>
      </w:r>
      <w:r w:rsidRPr="00BA641E">
        <w:rPr>
          <w:rFonts w:cs="Times New Roman"/>
          <w:color w:val="000000"/>
          <w:sz w:val="28"/>
          <w:szCs w:val="28"/>
        </w:rPr>
        <w:t>ркутск</w:t>
      </w:r>
      <w:r w:rsidRPr="00BA641E">
        <w:rPr>
          <w:rFonts w:cs="Times New Roman"/>
          <w:color w:val="000000"/>
          <w:sz w:val="28"/>
          <w:szCs w:val="28"/>
          <w:lang w:val="ru-RU"/>
        </w:rPr>
        <w:t>:</w:t>
      </w:r>
      <w:r w:rsidRPr="00BA641E">
        <w:rPr>
          <w:rFonts w:cs="Times New Roman"/>
          <w:color w:val="000000"/>
          <w:sz w:val="28"/>
          <w:szCs w:val="28"/>
        </w:rPr>
        <w:t xml:space="preserve"> Оперативная типография «На Чехова», 2005.</w:t>
      </w:r>
      <w:r w:rsidRPr="00BA641E">
        <w:rPr>
          <w:rFonts w:cs="Times New Roman"/>
          <w:color w:val="000000"/>
          <w:sz w:val="28"/>
          <w:szCs w:val="28"/>
          <w:lang w:val="ru-RU"/>
        </w:rPr>
        <w:t xml:space="preserve"> 60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Петров А.</w:t>
      </w:r>
      <w:r w:rsidRPr="00BA641E">
        <w:rPr>
          <w:rFonts w:cs="Times New Roman"/>
          <w:color w:val="000000"/>
          <w:sz w:val="28"/>
          <w:szCs w:val="28"/>
          <w:lang w:val="ru-RU"/>
        </w:rPr>
        <w:t xml:space="preserve"> </w:t>
      </w:r>
      <w:r w:rsidRPr="00BA641E">
        <w:rPr>
          <w:rFonts w:cs="Times New Roman"/>
          <w:color w:val="000000"/>
          <w:sz w:val="28"/>
          <w:szCs w:val="28"/>
        </w:rPr>
        <w:t>В. Становление многопартийности в сибирских регионах / Петров А.В. // Изв. Ирк. ун-та. Вып.1, Политология, религиоведение. Иркутск</w:t>
      </w:r>
      <w:r w:rsidRPr="00BA641E">
        <w:rPr>
          <w:rFonts w:cs="Times New Roman"/>
          <w:color w:val="000000"/>
          <w:sz w:val="28"/>
          <w:szCs w:val="28"/>
          <w:lang w:val="ru-RU"/>
        </w:rPr>
        <w:t>:</w:t>
      </w:r>
      <w:r w:rsidRPr="00BA641E">
        <w:rPr>
          <w:rFonts w:cs="Times New Roman"/>
          <w:color w:val="000000"/>
          <w:sz w:val="28"/>
          <w:szCs w:val="28"/>
        </w:rPr>
        <w:t xml:space="preserve"> Оттиск, 2007.</w:t>
      </w:r>
      <w:r w:rsidRPr="00BA641E">
        <w:rPr>
          <w:rFonts w:cs="Times New Roman"/>
          <w:color w:val="000000"/>
          <w:sz w:val="28"/>
          <w:szCs w:val="28"/>
          <w:lang w:val="ru-RU"/>
        </w:rPr>
        <w:t xml:space="preserve"> </w:t>
      </w:r>
      <w:r w:rsidRPr="00BA641E">
        <w:rPr>
          <w:rFonts w:cs="Times New Roman"/>
          <w:color w:val="000000"/>
          <w:sz w:val="28"/>
          <w:szCs w:val="28"/>
        </w:rPr>
        <w:t>С. 181–184.</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shd w:val="clear" w:color="auto" w:fill="FFFFFF"/>
        </w:rPr>
        <w:lastRenderedPageBreak/>
        <w:t xml:space="preserve">Постановление Правительства РФ от 27 декабря 1995 г. N 1251 "О Федеральной программе государственной поддержки местного самоуправления" (с изменениями и дополнениями). </w:t>
      </w:r>
      <w:r w:rsidRPr="00BA641E">
        <w:rPr>
          <w:rFonts w:ascii="Times New Roman" w:hAnsi="Times New Roman" w:cs="Times New Roman"/>
          <w:color w:val="000000"/>
          <w:sz w:val="28"/>
          <w:szCs w:val="28"/>
        </w:rPr>
        <w:t>URL:  </w:t>
      </w:r>
      <w:hyperlink r:id="rId37" w:history="1">
        <w:r w:rsidRPr="00BA641E">
          <w:rPr>
            <w:rStyle w:val="a5"/>
            <w:rFonts w:ascii="Times New Roman" w:hAnsi="Times New Roman" w:cs="Times New Roman"/>
            <w:sz w:val="28"/>
            <w:szCs w:val="28"/>
          </w:rPr>
          <w:t>http://base.garant.ru/179767/</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shd w:val="clear" w:color="auto" w:fill="FFFFFF"/>
          <w:lang w:val="ru-RU"/>
        </w:rPr>
      </w:pPr>
      <w:r w:rsidRPr="00BA641E">
        <w:rPr>
          <w:rFonts w:cs="Times New Roman"/>
          <w:color w:val="000000"/>
          <w:sz w:val="28"/>
          <w:szCs w:val="28"/>
          <w:shd w:val="clear" w:color="auto" w:fill="FFFFFF"/>
          <w:lang w:val="ru-RU"/>
        </w:rPr>
        <w:t>Проблема регионального и муниципального управления. Под ред. А. С. Новоселова. Новосибирск: ИЭОПП СО РАН, 2011. 408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Пропорциональная избирательная система в России: История, современное состояние, перспективы / Иванченко А. </w:t>
      </w:r>
      <w:proofErr w:type="gramStart"/>
      <w:r w:rsidRPr="00BA641E">
        <w:rPr>
          <w:rFonts w:cs="Times New Roman"/>
          <w:color w:val="000000"/>
          <w:sz w:val="28"/>
          <w:szCs w:val="28"/>
        </w:rPr>
        <w:t>В.,</w:t>
      </w:r>
      <w:proofErr w:type="gramEnd"/>
      <w:r w:rsidRPr="00BA641E">
        <w:rPr>
          <w:rFonts w:cs="Times New Roman"/>
          <w:color w:val="000000"/>
          <w:sz w:val="28"/>
          <w:szCs w:val="28"/>
        </w:rPr>
        <w:t xml:space="preserve"> Кынев А. В., Любарев А. Е.</w:t>
      </w:r>
      <w:r w:rsidRPr="00BA641E">
        <w:rPr>
          <w:rFonts w:cs="Times New Roman"/>
          <w:color w:val="000000"/>
          <w:sz w:val="28"/>
          <w:szCs w:val="28"/>
          <w:lang w:val="ru-RU"/>
        </w:rPr>
        <w:t>,</w:t>
      </w:r>
      <w:r w:rsidRPr="00BA641E">
        <w:rPr>
          <w:rFonts w:cs="Times New Roman"/>
          <w:color w:val="000000"/>
          <w:sz w:val="28"/>
          <w:szCs w:val="28"/>
        </w:rPr>
        <w:t xml:space="preserve"> М.: Аспект Пресс, 2005. 332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Политические партии и избирательнный процесс в Республике Хакасия / сост. И.</w:t>
      </w:r>
      <w:r w:rsidRPr="00BA641E">
        <w:rPr>
          <w:rFonts w:cs="Times New Roman"/>
          <w:color w:val="000000"/>
          <w:sz w:val="28"/>
          <w:szCs w:val="28"/>
          <w:lang w:val="ru-RU"/>
        </w:rPr>
        <w:t xml:space="preserve"> </w:t>
      </w:r>
      <w:r w:rsidRPr="00BA641E">
        <w:rPr>
          <w:rFonts w:cs="Times New Roman"/>
          <w:color w:val="000000"/>
          <w:sz w:val="28"/>
          <w:szCs w:val="28"/>
        </w:rPr>
        <w:t>Г. Cмолина, И.</w:t>
      </w:r>
      <w:r w:rsidRPr="00BA641E">
        <w:rPr>
          <w:rFonts w:cs="Times New Roman"/>
          <w:color w:val="000000"/>
          <w:sz w:val="28"/>
          <w:szCs w:val="28"/>
          <w:lang w:val="ru-RU"/>
        </w:rPr>
        <w:t xml:space="preserve"> </w:t>
      </w:r>
      <w:r w:rsidRPr="00BA641E">
        <w:rPr>
          <w:rFonts w:cs="Times New Roman"/>
          <w:color w:val="000000"/>
          <w:sz w:val="28"/>
          <w:szCs w:val="28"/>
        </w:rPr>
        <w:t>Е. Ауль; отв. ред. И. Г. Смолина. Абакан. 2004. 88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Поппер К. Пропорциональная система противоречит демократии // Журнал о выборах. 2004. №4.</w:t>
      </w:r>
      <w:r w:rsidRPr="00BA641E">
        <w:rPr>
          <w:rFonts w:cs="Times New Roman"/>
          <w:color w:val="000000"/>
          <w:sz w:val="28"/>
          <w:szCs w:val="28"/>
          <w:lang w:val="ru-RU"/>
        </w:rPr>
        <w:t xml:space="preserve"> </w:t>
      </w:r>
      <w:r w:rsidRPr="00BA641E">
        <w:rPr>
          <w:rFonts w:cs="Times New Roman"/>
          <w:color w:val="000000"/>
          <w:sz w:val="28"/>
          <w:szCs w:val="28"/>
        </w:rPr>
        <w:t>С.55–57.</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Пылин В.</w:t>
      </w:r>
      <w:r w:rsidRPr="00BA641E">
        <w:rPr>
          <w:rFonts w:cs="Times New Roman"/>
          <w:color w:val="000000"/>
          <w:sz w:val="28"/>
          <w:szCs w:val="28"/>
          <w:lang w:val="ru-RU"/>
        </w:rPr>
        <w:t xml:space="preserve"> </w:t>
      </w:r>
      <w:r w:rsidRPr="00BA641E">
        <w:rPr>
          <w:rFonts w:cs="Times New Roman"/>
          <w:color w:val="000000"/>
          <w:sz w:val="28"/>
          <w:szCs w:val="28"/>
        </w:rPr>
        <w:t>В. Местное самоуправление: выборы, референдумы, отзыв выборных лиц, собрания (сходы) граждан: учебное и научно-практическое пособие</w:t>
      </w:r>
      <w:r w:rsidRPr="00BA641E">
        <w:rPr>
          <w:rFonts w:cs="Times New Roman"/>
          <w:color w:val="000000"/>
          <w:sz w:val="28"/>
          <w:szCs w:val="28"/>
          <w:lang w:val="ru-RU"/>
        </w:rPr>
        <w:t>.</w:t>
      </w:r>
      <w:r w:rsidRPr="00BA641E">
        <w:rPr>
          <w:rFonts w:cs="Times New Roman"/>
          <w:color w:val="000000"/>
          <w:sz w:val="28"/>
          <w:szCs w:val="28"/>
        </w:rPr>
        <w:t xml:space="preserve"> </w:t>
      </w:r>
      <w:proofErr w:type="gramStart"/>
      <w:r w:rsidRPr="00BA641E">
        <w:rPr>
          <w:rFonts w:cs="Times New Roman"/>
          <w:color w:val="000000"/>
          <w:sz w:val="28"/>
          <w:szCs w:val="28"/>
        </w:rPr>
        <w:t>СПб.:</w:t>
      </w:r>
      <w:proofErr w:type="gramEnd"/>
      <w:r w:rsidRPr="00BA641E">
        <w:rPr>
          <w:rFonts w:cs="Times New Roman"/>
          <w:color w:val="000000"/>
          <w:sz w:val="28"/>
          <w:szCs w:val="28"/>
        </w:rPr>
        <w:t xml:space="preserve"> ЛГОУ им. А.</w:t>
      </w:r>
      <w:r w:rsidRPr="00BA641E">
        <w:rPr>
          <w:rFonts w:cs="Times New Roman"/>
          <w:color w:val="000000"/>
          <w:sz w:val="28"/>
          <w:szCs w:val="28"/>
          <w:lang w:val="ru-RU"/>
        </w:rPr>
        <w:t xml:space="preserve"> </w:t>
      </w:r>
      <w:r w:rsidRPr="00BA641E">
        <w:rPr>
          <w:rFonts w:cs="Times New Roman"/>
          <w:color w:val="000000"/>
          <w:sz w:val="28"/>
          <w:szCs w:val="28"/>
        </w:rPr>
        <w:t>С. Пушкина, 2001</w:t>
      </w:r>
      <w:r w:rsidRPr="00BA641E">
        <w:rPr>
          <w:rFonts w:cs="Times New Roman"/>
          <w:color w:val="000000"/>
          <w:sz w:val="28"/>
          <w:szCs w:val="28"/>
          <w:lang w:val="ru-RU"/>
        </w:rPr>
        <w:t xml:space="preserve">. </w:t>
      </w:r>
      <w:r w:rsidRPr="00BA641E">
        <w:rPr>
          <w:rFonts w:cs="Times New Roman"/>
          <w:color w:val="000000"/>
          <w:sz w:val="28"/>
          <w:szCs w:val="28"/>
        </w:rPr>
        <w:t>286 с.</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 xml:space="preserve">Регулирование вопросов организации местного самоуправления законами субъектами Российской Федерации и муниципальными правовыми актами / Методологическое пособие. Авторский коллектив: И. В. Бабичев, Н. Р. Калантарова, Е. А. Кодина, Д. С. Поляков, А. А. Сергеев, Б. В. Смирнов. Под общей редакцией к.ю.н. И. В. Бабичева, Н. Р. Калантаровой. </w:t>
      </w:r>
      <w:proofErr w:type="gramStart"/>
      <w:r w:rsidRPr="00BA641E">
        <w:rPr>
          <w:rFonts w:cs="Times New Roman"/>
          <w:color w:val="000000"/>
          <w:sz w:val="28"/>
          <w:szCs w:val="28"/>
        </w:rPr>
        <w:t>М.:</w:t>
      </w:r>
      <w:proofErr w:type="gramEnd"/>
      <w:r w:rsidRPr="00BA641E">
        <w:rPr>
          <w:rFonts w:cs="Times New Roman"/>
          <w:color w:val="000000"/>
          <w:sz w:val="28"/>
          <w:szCs w:val="28"/>
        </w:rPr>
        <w:t xml:space="preserve"> РНЦ ГМУ, 2004. 316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Римский В. Л. Клиентелизм как фактор электорального поведения российских граждан. URL</w:t>
      </w:r>
      <w:r w:rsidRPr="00BA641E">
        <w:rPr>
          <w:rFonts w:cs="Times New Roman"/>
          <w:color w:val="000000"/>
          <w:sz w:val="28"/>
          <w:szCs w:val="28"/>
          <w:lang w:val="ru-RU"/>
        </w:rPr>
        <w:t>:</w:t>
      </w:r>
      <w:r w:rsidRPr="00BA641E">
        <w:rPr>
          <w:rFonts w:cs="Times New Roman"/>
          <w:color w:val="000000"/>
          <w:sz w:val="28"/>
          <w:szCs w:val="28"/>
        </w:rPr>
        <w:t xml:space="preserve"> </w:t>
      </w:r>
      <w:r w:rsidRPr="00BA641E">
        <w:rPr>
          <w:rFonts w:cs="Times New Roman"/>
          <w:color w:val="000000"/>
          <w:sz w:val="28"/>
          <w:szCs w:val="28"/>
        </w:rPr>
        <w:lastRenderedPageBreak/>
        <w:t> </w:t>
      </w:r>
      <w:hyperlink r:id="rId38" w:history="1">
        <w:r w:rsidRPr="00BA641E">
          <w:rPr>
            <w:rFonts w:cs="Times New Roman"/>
            <w:color w:val="000000"/>
            <w:sz w:val="28"/>
            <w:szCs w:val="28"/>
          </w:rPr>
          <w:t>http://www.politnauka.org/library/russia/rimsky.php</w:t>
        </w:r>
      </w:hyperlink>
      <w:r w:rsidRPr="00BA641E">
        <w:rPr>
          <w:rFonts w:cs="Times New Roman"/>
          <w:color w:val="000000"/>
          <w:sz w:val="28"/>
          <w:szCs w:val="28"/>
          <w:lang w:val="ru-RU"/>
        </w:rPr>
        <w:t xml:space="preserve"> </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Fonts w:cs="Times New Roman"/>
          <w:color w:val="000000"/>
          <w:sz w:val="28"/>
          <w:szCs w:val="28"/>
        </w:rPr>
        <w:t>Российское местное самоуправление: итоги муниципальной реформы 2003-2008 гг. Аналитический доклад Института современного развития</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ru-RU"/>
        </w:rPr>
        <w:t>:</w:t>
      </w:r>
      <w:r w:rsidRPr="00BA641E">
        <w:rPr>
          <w:rFonts w:cs="Times New Roman"/>
          <w:color w:val="000000"/>
          <w:sz w:val="28"/>
          <w:szCs w:val="28"/>
        </w:rPr>
        <w:t xml:space="preserve"> </w:t>
      </w:r>
      <w:hyperlink r:id="rId39" w:history="1">
        <w:r w:rsidRPr="00BA641E">
          <w:rPr>
            <w:rFonts w:cs="Times New Roman"/>
            <w:color w:val="000000"/>
            <w:sz w:val="28"/>
            <w:szCs w:val="28"/>
          </w:rPr>
          <w:t>http://www.insor-russia.ru/ru/programs/doc/3928</w:t>
        </w:r>
      </w:hyperlink>
      <w:r w:rsidRPr="00BA641E">
        <w:rPr>
          <w:rFonts w:cs="Times New Roman"/>
          <w:color w:val="000000"/>
          <w:sz w:val="28"/>
          <w:szCs w:val="28"/>
          <w:lang w:val="ru-RU"/>
        </w:rPr>
        <w:t xml:space="preserve"> </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sz w:val="28"/>
          <w:szCs w:val="28"/>
        </w:rPr>
        <w:t>Савранская О. Л.   Удаление глав в отставку и проблема обеспечения прав местных сообществ // Муниципальная Россия. 2010. № 10.  C. 81</w:t>
      </w:r>
      <w:r w:rsidRPr="00BA641E">
        <w:rPr>
          <w:rFonts w:ascii="Times New Roman" w:hAnsi="Times New Roman" w:cs="Times New Roman"/>
          <w:color w:val="000000"/>
          <w:sz w:val="28"/>
          <w:szCs w:val="28"/>
        </w:rPr>
        <w:t>–</w:t>
      </w:r>
      <w:r w:rsidRPr="00BA641E">
        <w:rPr>
          <w:rFonts w:ascii="Times New Roman" w:hAnsi="Times New Roman" w:cs="Times New Roman"/>
          <w:sz w:val="28"/>
          <w:szCs w:val="28"/>
        </w:rPr>
        <w:t>91.</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Сафаров М. </w:t>
      </w:r>
      <w:r w:rsidRPr="00BA641E">
        <w:rPr>
          <w:rFonts w:cs="Times New Roman"/>
          <w:color w:val="000000"/>
          <w:sz w:val="28"/>
          <w:szCs w:val="28"/>
          <w:lang w:val="ru-RU"/>
        </w:rPr>
        <w:t xml:space="preserve">Ф. </w:t>
      </w:r>
      <w:r w:rsidRPr="00BA641E">
        <w:rPr>
          <w:rFonts w:cs="Times New Roman"/>
          <w:color w:val="000000"/>
          <w:sz w:val="28"/>
          <w:szCs w:val="28"/>
        </w:rPr>
        <w:t>Реформа партийной системы России сквозь призму демократии и федерализма / Сайт Казанского института федерализма. URL: </w:t>
      </w:r>
      <w:hyperlink r:id="rId40" w:history="1">
        <w:r w:rsidRPr="00BA641E">
          <w:rPr>
            <w:rFonts w:cs="Times New Roman"/>
            <w:sz w:val="28"/>
            <w:szCs w:val="28"/>
          </w:rPr>
          <w:t>http://www.kazanfecl.rU/publications/kazanfedcralist/n 17-18/5</w:t>
        </w:r>
      </w:hyperlink>
      <w:r w:rsidRPr="00BA641E">
        <w:rPr>
          <w:rFonts w:cs="Times New Roman"/>
          <w:sz w:val="28"/>
          <w:szCs w:val="28"/>
          <w:lang w:val="ru-RU"/>
        </w:rPr>
        <w:t xml:space="preserve">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Сивицкий В. </w:t>
      </w:r>
      <w:proofErr w:type="gramStart"/>
      <w:r w:rsidRPr="00BA641E">
        <w:rPr>
          <w:rFonts w:cs="Times New Roman"/>
          <w:color w:val="000000"/>
          <w:sz w:val="28"/>
          <w:szCs w:val="28"/>
        </w:rPr>
        <w:t>А.,</w:t>
      </w:r>
      <w:proofErr w:type="gramEnd"/>
      <w:r w:rsidRPr="00BA641E">
        <w:rPr>
          <w:rFonts w:cs="Times New Roman"/>
          <w:color w:val="000000"/>
          <w:sz w:val="28"/>
          <w:szCs w:val="28"/>
        </w:rPr>
        <w:t xml:space="preserve"> Савранская О. Л. Формирование системы муниципальных представительных актов </w:t>
      </w:r>
      <w:r w:rsidRPr="00BA641E">
        <w:rPr>
          <w:rFonts w:cs="Times New Roman"/>
          <w:color w:val="000000"/>
          <w:sz w:val="28"/>
          <w:szCs w:val="28"/>
          <w:lang w:val="ru-RU"/>
        </w:rPr>
        <w:t>/</w:t>
      </w:r>
      <w:r w:rsidRPr="00BA641E">
        <w:rPr>
          <w:rFonts w:cs="Times New Roman"/>
          <w:color w:val="000000"/>
          <w:sz w:val="28"/>
          <w:szCs w:val="28"/>
        </w:rPr>
        <w:t>/ Муниципальная Россия. 2010. № 5. С. 76–90</w:t>
      </w:r>
      <w:r w:rsidRPr="00BA641E">
        <w:rPr>
          <w:rFonts w:cs="Times New Roman"/>
          <w:color w:val="000000"/>
          <w:sz w:val="28"/>
          <w:szCs w:val="28"/>
          <w:lang w:val="ru-RU"/>
        </w:rPr>
        <w:t>.</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Социально-экономическое положение Сибирского федерального центра в I полугодии 2012 г. Федеральная служба государственной статистики. М.: 2012. URL:</w:t>
      </w:r>
      <w:r w:rsidRPr="00BA641E">
        <w:rPr>
          <w:rFonts w:cs="Times New Roman"/>
          <w:color w:val="000000"/>
          <w:sz w:val="28"/>
          <w:szCs w:val="28"/>
          <w:lang w:val="ru-RU"/>
        </w:rPr>
        <w:t xml:space="preserve"> </w:t>
      </w:r>
      <w:r w:rsidRPr="00BA641E">
        <w:rPr>
          <w:rFonts w:cs="Times New Roman"/>
          <w:color w:val="000000"/>
          <w:sz w:val="28"/>
          <w:szCs w:val="28"/>
        </w:rPr>
        <w:t>http://www.invsib.ru/media/21261/tab-s.pdf</w:t>
      </w:r>
    </w:p>
    <w:p w:rsidR="00BA641E" w:rsidRPr="00BA641E" w:rsidRDefault="00BA641E" w:rsidP="005F7474">
      <w:pPr>
        <w:pStyle w:val="Textbody"/>
        <w:numPr>
          <w:ilvl w:val="0"/>
          <w:numId w:val="6"/>
        </w:numPr>
        <w:spacing w:after="202" w:line="360" w:lineRule="auto"/>
        <w:jc w:val="both"/>
        <w:rPr>
          <w:rFonts w:cs="Times New Roman"/>
          <w:sz w:val="28"/>
          <w:szCs w:val="28"/>
        </w:rPr>
      </w:pPr>
      <w:proofErr w:type="gramStart"/>
      <w:r w:rsidRPr="00BA641E">
        <w:rPr>
          <w:rFonts w:cs="Times New Roman"/>
          <w:color w:val="000000"/>
          <w:sz w:val="28"/>
          <w:szCs w:val="28"/>
          <w:lang w:val="ru-RU"/>
        </w:rPr>
        <w:t>Скорых</w:t>
      </w:r>
      <w:proofErr w:type="gramEnd"/>
      <w:r w:rsidRPr="00BA641E">
        <w:rPr>
          <w:rFonts w:cs="Times New Roman"/>
          <w:color w:val="000000"/>
          <w:sz w:val="28"/>
          <w:szCs w:val="28"/>
          <w:lang w:val="ru-RU"/>
        </w:rPr>
        <w:t xml:space="preserve"> Н. Н. Экономика Сибири: учебное пособие. Сиб АГС. Новосибирск: Изд-во СибАГС, 2012. 208с.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Скосаренко Е.</w:t>
      </w:r>
      <w:r w:rsidRPr="00BA641E">
        <w:rPr>
          <w:rFonts w:cs="Times New Roman"/>
          <w:color w:val="000000"/>
          <w:sz w:val="28"/>
          <w:szCs w:val="28"/>
          <w:lang w:val="ru-RU"/>
        </w:rPr>
        <w:t xml:space="preserve"> </w:t>
      </w:r>
      <w:r w:rsidRPr="00BA641E">
        <w:rPr>
          <w:rFonts w:cs="Times New Roman"/>
          <w:color w:val="000000"/>
          <w:sz w:val="28"/>
          <w:szCs w:val="28"/>
        </w:rPr>
        <w:t>Е. Некоторые особенности применения пропорциональных избирательных систем // Журнал о выборах. 2004. №4. С. 38–42.</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Таагепера Р., Шугарт М. Описание избирательных систем // Полис. 1997. №3. С. 114–136</w:t>
      </w:r>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 xml:space="preserve">Уоллерстайн М. Избирательные системы, партии и политическая </w:t>
      </w:r>
      <w:r w:rsidRPr="00BA641E">
        <w:rPr>
          <w:rFonts w:cs="Times New Roman"/>
          <w:color w:val="000000"/>
          <w:sz w:val="28"/>
          <w:szCs w:val="28"/>
        </w:rPr>
        <w:lastRenderedPageBreak/>
        <w:t>стабильность // Полис. 1992. №5/6.</w:t>
      </w:r>
      <w:r w:rsidRPr="00BA641E">
        <w:rPr>
          <w:rFonts w:cs="Times New Roman"/>
          <w:color w:val="000000"/>
          <w:sz w:val="28"/>
          <w:szCs w:val="28"/>
          <w:shd w:val="clear" w:color="auto" w:fill="FFFFFF"/>
        </w:rPr>
        <w:t xml:space="preserve"> С. 156–162</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Устав города Новосибирска</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ru-RU"/>
        </w:rPr>
        <w:t xml:space="preserve"> </w:t>
      </w:r>
      <w:hyperlink r:id="rId41" w:history="1">
        <w:r w:rsidRPr="00BA641E">
          <w:rPr>
            <w:rStyle w:val="a5"/>
            <w:rFonts w:cs="Times New Roman"/>
            <w:sz w:val="28"/>
            <w:szCs w:val="28"/>
          </w:rPr>
          <w:t>http://www.novo-sibirsk.ru/articles/novosibirsk/ustav/</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Томска</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2" w:history="1">
        <w:r w:rsidRPr="00BA641E">
          <w:rPr>
            <w:rStyle w:val="a5"/>
            <w:rFonts w:cs="Times New Roman"/>
            <w:sz w:val="28"/>
            <w:szCs w:val="28"/>
          </w:rPr>
          <w:t>http://duma.admin.tomsk.ru/elector/charter/</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Кемерово</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3" w:history="1">
        <w:r w:rsidRPr="00BA641E">
          <w:rPr>
            <w:rStyle w:val="a5"/>
            <w:rFonts w:cs="Times New Roman"/>
            <w:sz w:val="28"/>
            <w:szCs w:val="28"/>
          </w:rPr>
          <w:t>http://www.kemerovo.ru/gorod/ustav.html</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Барнаул</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4" w:history="1">
        <w:r w:rsidRPr="00BA641E">
          <w:rPr>
            <w:rStyle w:val="a5"/>
            <w:rFonts w:cs="Times New Roman"/>
            <w:sz w:val="28"/>
            <w:szCs w:val="28"/>
          </w:rPr>
          <w:t>http://www.duma-barnaul.ru/duma/charter/</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Красноярск</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5" w:history="1">
        <w:r w:rsidRPr="00BA641E">
          <w:rPr>
            <w:rStyle w:val="a5"/>
            <w:rFonts w:cs="Times New Roman"/>
            <w:sz w:val="28"/>
            <w:szCs w:val="28"/>
          </w:rPr>
          <w:t>http://www.admkrsk.ru/administration/normdoc/Pages/state.aspx</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w:t>
      </w:r>
      <w:r w:rsidRPr="00BA641E">
        <w:rPr>
          <w:rFonts w:cs="Times New Roman"/>
          <w:sz w:val="28"/>
          <w:szCs w:val="28"/>
        </w:rPr>
        <w:t xml:space="preserve"> </w:t>
      </w:r>
      <w:r w:rsidRPr="00BA641E">
        <w:rPr>
          <w:rFonts w:cs="Times New Roman"/>
          <w:sz w:val="28"/>
          <w:szCs w:val="28"/>
          <w:lang w:val="ru-RU"/>
        </w:rPr>
        <w:t>города</w:t>
      </w:r>
      <w:r w:rsidRPr="00BA641E">
        <w:rPr>
          <w:rFonts w:cs="Times New Roman"/>
          <w:sz w:val="28"/>
          <w:szCs w:val="28"/>
        </w:rPr>
        <w:t xml:space="preserve"> </w:t>
      </w:r>
      <w:r w:rsidRPr="00BA641E">
        <w:rPr>
          <w:rFonts w:cs="Times New Roman"/>
          <w:sz w:val="28"/>
          <w:szCs w:val="28"/>
          <w:lang w:val="ru-RU"/>
        </w:rPr>
        <w:t>Омска</w:t>
      </w:r>
      <w:r w:rsidRPr="00BA641E">
        <w:rPr>
          <w:rFonts w:cs="Times New Roman"/>
          <w:color w:val="000000"/>
          <w:sz w:val="28"/>
          <w:szCs w:val="28"/>
        </w:rPr>
        <w:t>. URL:</w:t>
      </w:r>
      <w:r w:rsidRPr="00BA641E">
        <w:rPr>
          <w:rFonts w:cs="Times New Roman"/>
          <w:sz w:val="28"/>
          <w:szCs w:val="28"/>
        </w:rPr>
        <w:t xml:space="preserve"> </w:t>
      </w:r>
      <w:r w:rsidRPr="00BA641E">
        <w:rPr>
          <w:rFonts w:cs="Times New Roman"/>
          <w:color w:val="000000"/>
          <w:sz w:val="28"/>
          <w:szCs w:val="28"/>
        </w:rPr>
        <w:t xml:space="preserve">admomsk.ru/c/document_library/get_file?p_l_id=22322 </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Горно-Алтайск</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6" w:history="1">
        <w:r w:rsidRPr="00BA641E">
          <w:rPr>
            <w:rStyle w:val="a5"/>
            <w:rFonts w:cs="Times New Roman"/>
            <w:sz w:val="28"/>
            <w:szCs w:val="28"/>
          </w:rPr>
          <w:t>http://protown.ru/russia/city/articles/articles_1503.html</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Улан-Удэ</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7" w:history="1">
        <w:r w:rsidRPr="00BA641E">
          <w:rPr>
            <w:rStyle w:val="a5"/>
            <w:rFonts w:cs="Times New Roman"/>
            <w:sz w:val="28"/>
            <w:szCs w:val="28"/>
          </w:rPr>
          <w:t>http://protown.ru/russia/city/articles/articles_1173.html</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Кызыл</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ru-RU"/>
        </w:rPr>
        <w:t xml:space="preserve"> </w:t>
      </w:r>
      <w:hyperlink r:id="rId48" w:history="1">
        <w:r w:rsidRPr="00BA641E">
          <w:rPr>
            <w:rStyle w:val="a5"/>
            <w:rFonts w:cs="Times New Roman"/>
            <w:sz w:val="28"/>
            <w:szCs w:val="28"/>
          </w:rPr>
          <w:t>http://base.garant.ru/28708073/</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Чита</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49" w:history="1">
        <w:r w:rsidRPr="00BA641E">
          <w:rPr>
            <w:rStyle w:val="a5"/>
            <w:rFonts w:cs="Times New Roman"/>
            <w:sz w:val="28"/>
            <w:szCs w:val="28"/>
          </w:rPr>
          <w:t>http://www.admin.chita.ru/our_city/</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Иркутск</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50" w:history="1">
        <w:r w:rsidRPr="00BA641E">
          <w:rPr>
            <w:rStyle w:val="a5"/>
            <w:rFonts w:cs="Times New Roman"/>
            <w:sz w:val="28"/>
            <w:szCs w:val="28"/>
          </w:rPr>
          <w:t>http://base.consultant.ru/regbase/cgi/online.cgi?req=doc;base=RLAW411;n=65500</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sz w:val="28"/>
          <w:szCs w:val="28"/>
          <w:lang w:val="ru-RU"/>
        </w:rPr>
        <w:t>Устав города Абакана</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sz w:val="28"/>
          <w:szCs w:val="28"/>
        </w:rPr>
        <w:t xml:space="preserve"> </w:t>
      </w:r>
      <w:hyperlink r:id="rId51" w:history="1">
        <w:r w:rsidRPr="00BA641E">
          <w:rPr>
            <w:rStyle w:val="a5"/>
            <w:rFonts w:cs="Times New Roman"/>
            <w:sz w:val="28"/>
            <w:szCs w:val="28"/>
          </w:rPr>
          <w:t>http://xn--h1ahm5cm.xn--80aaac0ct.xn--p1ai/aboutcity/ustav.html</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rPr>
        <w:lastRenderedPageBreak/>
        <w:t xml:space="preserve">Федеральный закон от 28 августа 1995 г. N 154-ФЗ "Об общих принципах организации местного самоуправления в Российской Федерации" (с изменениями и дополнениями). URL: </w:t>
      </w:r>
      <w:hyperlink r:id="rId52" w:history="1">
        <w:r w:rsidRPr="00BA641E">
          <w:rPr>
            <w:rStyle w:val="a5"/>
            <w:rFonts w:ascii="Times New Roman" w:hAnsi="Times New Roman" w:cs="Times New Roman"/>
            <w:sz w:val="28"/>
            <w:szCs w:val="28"/>
          </w:rPr>
          <w:t>http://base.garant.ru/10104758/</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Федеральный закон</w:t>
      </w:r>
      <w:r w:rsidRPr="00BA641E">
        <w:rPr>
          <w:rFonts w:cs="Times New Roman"/>
          <w:color w:val="000000"/>
          <w:sz w:val="28"/>
          <w:szCs w:val="28"/>
        </w:rPr>
        <w:t xml:space="preserve"> от 26 ноября 1996 г. № 138-ФЗ «Об обеспечении конституционных прав граждан Российской Федерации избирать и быть избранными в органы местного самоуправления»</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en-US"/>
        </w:rPr>
        <w:t xml:space="preserve"> </w:t>
      </w:r>
      <w:hyperlink r:id="rId53" w:history="1">
        <w:r w:rsidRPr="00BA641E">
          <w:rPr>
            <w:rStyle w:val="a5"/>
            <w:rFonts w:cs="Times New Roman"/>
            <w:sz w:val="28"/>
            <w:szCs w:val="28"/>
          </w:rPr>
          <w:t>http://base.consultant.ru/cons/cgi/online.cgi?req=doc;base=LAW;n=93502</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rPr>
        <w:t>Федеральный закон от 11 июля 2001 г. N 95-ФЗ «О политических партиях» (с изменениями и дополнениями). URL:</w:t>
      </w:r>
      <w:r w:rsidRPr="00BA641E">
        <w:rPr>
          <w:rFonts w:ascii="Times New Roman" w:hAnsi="Times New Roman" w:cs="Times New Roman"/>
          <w:sz w:val="28"/>
          <w:szCs w:val="28"/>
        </w:rPr>
        <w:t xml:space="preserve"> </w:t>
      </w:r>
      <w:hyperlink r:id="rId54" w:history="1">
        <w:r w:rsidRPr="00BA641E">
          <w:rPr>
            <w:rStyle w:val="a5"/>
            <w:rFonts w:ascii="Times New Roman" w:hAnsi="Times New Roman" w:cs="Times New Roman"/>
            <w:sz w:val="28"/>
            <w:szCs w:val="28"/>
          </w:rPr>
          <w:t>http://base.garant.ru/183523/</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 xml:space="preserve">Федеральный закон от 12.06.2002 г. N 67-ФЗ «Об основных гарантиях избирательных прав и права на участие в референдуме граждан Российской Федерации» (с изменениями и дополнениями). </w:t>
      </w:r>
      <w:r w:rsidRPr="00BA641E">
        <w:rPr>
          <w:rFonts w:cs="Times New Roman"/>
          <w:color w:val="000000"/>
          <w:sz w:val="28"/>
          <w:szCs w:val="28"/>
        </w:rPr>
        <w:t>URL:</w:t>
      </w:r>
      <w:r w:rsidRPr="00BA641E">
        <w:rPr>
          <w:rFonts w:cs="Times New Roman"/>
          <w:color w:val="000000"/>
          <w:sz w:val="28"/>
          <w:szCs w:val="28"/>
          <w:lang w:val="ru-RU"/>
        </w:rPr>
        <w:t xml:space="preserve"> </w:t>
      </w:r>
      <w:hyperlink r:id="rId55" w:history="1">
        <w:r w:rsidRPr="00BA641E">
          <w:rPr>
            <w:rStyle w:val="a5"/>
            <w:rFonts w:cs="Times New Roman"/>
            <w:sz w:val="28"/>
            <w:szCs w:val="28"/>
          </w:rPr>
          <w:t>http://base.garant.ru/184566/</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 xml:space="preserve">Федеральный Закон от 06.10.2003 N 131-ФЗ (ред. от 06.12.2011) </w:t>
      </w:r>
      <w:r w:rsidRPr="00BA641E">
        <w:rPr>
          <w:rFonts w:cs="Times New Roman"/>
          <w:color w:val="000000"/>
          <w:sz w:val="28"/>
          <w:szCs w:val="28"/>
          <w:lang w:val="ru-RU"/>
        </w:rPr>
        <w:t>«</w:t>
      </w:r>
      <w:r w:rsidRPr="00BA641E">
        <w:rPr>
          <w:rFonts w:cs="Times New Roman"/>
          <w:color w:val="000000"/>
          <w:sz w:val="28"/>
          <w:szCs w:val="28"/>
        </w:rPr>
        <w:t>О</w:t>
      </w:r>
      <w:r w:rsidRPr="00BA641E">
        <w:rPr>
          <w:rFonts w:cs="Times New Roman"/>
          <w:color w:val="000000"/>
          <w:sz w:val="28"/>
          <w:szCs w:val="28"/>
          <w:lang w:val="ru-RU"/>
        </w:rPr>
        <w:t>б</w:t>
      </w:r>
      <w:r w:rsidRPr="00BA641E">
        <w:rPr>
          <w:rFonts w:cs="Times New Roman"/>
          <w:color w:val="000000"/>
          <w:sz w:val="28"/>
          <w:szCs w:val="28"/>
        </w:rPr>
        <w:t xml:space="preserve"> общих принципах организации местного самоуправления в российской федерации</w:t>
      </w:r>
      <w:r w:rsidRPr="00BA641E">
        <w:rPr>
          <w:rFonts w:cs="Times New Roman"/>
          <w:color w:val="000000"/>
          <w:sz w:val="28"/>
          <w:szCs w:val="28"/>
          <w:lang w:val="ru-RU"/>
        </w:rPr>
        <w:t xml:space="preserve">». </w:t>
      </w:r>
      <w:r w:rsidRPr="00BA641E">
        <w:rPr>
          <w:rFonts w:cs="Times New Roman"/>
          <w:color w:val="000000"/>
          <w:sz w:val="28"/>
          <w:szCs w:val="28"/>
        </w:rPr>
        <w:t>URL:</w:t>
      </w:r>
      <w:r w:rsidRPr="00BA641E">
        <w:rPr>
          <w:rFonts w:cs="Times New Roman"/>
          <w:color w:val="000000"/>
          <w:sz w:val="28"/>
          <w:szCs w:val="28"/>
          <w:lang w:val="ru-RU"/>
        </w:rPr>
        <w:t xml:space="preserve"> </w:t>
      </w:r>
      <w:hyperlink r:id="rId56" w:history="1">
        <w:r w:rsidRPr="00BA641E">
          <w:rPr>
            <w:rStyle w:val="a5"/>
            <w:rFonts w:cs="Times New Roman"/>
            <w:sz w:val="28"/>
            <w:szCs w:val="28"/>
          </w:rPr>
          <w:t>http://zakonprost.ru/zakony/o-samoupravlenii/</w:t>
        </w:r>
      </w:hyperlink>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hAnsi="Times New Roman" w:cs="Times New Roman"/>
          <w:sz w:val="28"/>
          <w:szCs w:val="28"/>
        </w:rPr>
      </w:pPr>
      <w:r w:rsidRPr="00BA641E">
        <w:rPr>
          <w:rFonts w:ascii="Times New Roman" w:hAnsi="Times New Roman" w:cs="Times New Roman"/>
          <w:color w:val="000000"/>
          <w:sz w:val="28"/>
          <w:szCs w:val="28"/>
        </w:rPr>
        <w:t xml:space="preserve">Федеральный закон от 8 декабря 2003 г. N 169-ФЗ "О внесении изменений в некоторые законодательные акты Российской Федерации, а также о признании утратившими силу законодательных актов РСФСР" (с изменениями и дополнениями). URL: </w:t>
      </w:r>
      <w:hyperlink r:id="rId57" w:history="1">
        <w:r w:rsidRPr="00BA641E">
          <w:rPr>
            <w:rStyle w:val="a5"/>
            <w:rFonts w:ascii="Times New Roman" w:hAnsi="Times New Roman" w:cs="Times New Roman"/>
            <w:sz w:val="28"/>
            <w:szCs w:val="28"/>
          </w:rPr>
          <w:t>http://base.garant.ru/12133495/</w:t>
        </w:r>
      </w:hyperlink>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Федеральный закон Российской Федерации от 2 апреля 2012 г. N 28-ФЗ</w:t>
      </w:r>
      <w:r w:rsidRPr="00BA641E">
        <w:rPr>
          <w:rFonts w:cs="Times New Roman"/>
          <w:color w:val="000000"/>
          <w:sz w:val="28"/>
          <w:szCs w:val="28"/>
          <w:lang w:val="ru-RU"/>
        </w:rPr>
        <w:t>.</w:t>
      </w:r>
      <w:r w:rsidRPr="00BA641E">
        <w:rPr>
          <w:rFonts w:cs="Times New Roman"/>
          <w:sz w:val="28"/>
          <w:szCs w:val="28"/>
        </w:rPr>
        <w:t xml:space="preserve"> </w:t>
      </w:r>
      <w:r w:rsidRPr="00BA641E">
        <w:rPr>
          <w:rFonts w:cs="Times New Roman"/>
          <w:color w:val="000000"/>
          <w:sz w:val="28"/>
          <w:szCs w:val="28"/>
          <w:lang w:val="ru-RU"/>
        </w:rPr>
        <w:t xml:space="preserve">«О внесении изменений в Федеральный закон «О политических партиях». </w:t>
      </w:r>
      <w:r w:rsidRPr="00BA641E">
        <w:rPr>
          <w:rFonts w:cs="Times New Roman"/>
          <w:color w:val="000000"/>
          <w:sz w:val="28"/>
          <w:szCs w:val="28"/>
        </w:rPr>
        <w:t>URL:</w:t>
      </w:r>
      <w:r w:rsidRPr="00BA641E">
        <w:rPr>
          <w:rFonts w:cs="Times New Roman"/>
          <w:color w:val="000000"/>
          <w:sz w:val="28"/>
          <w:szCs w:val="28"/>
          <w:lang w:val="ru-RU"/>
        </w:rPr>
        <w:t xml:space="preserve"> </w:t>
      </w:r>
      <w:hyperlink r:id="rId58" w:history="1">
        <w:r w:rsidRPr="00BA641E">
          <w:rPr>
            <w:rStyle w:val="a5"/>
            <w:rFonts w:cs="Times New Roman"/>
            <w:sz w:val="28"/>
            <w:szCs w:val="28"/>
          </w:rPr>
          <w:t>http://www.rg.ru/2012/04/04/partii-dok.html</w:t>
        </w:r>
      </w:hyperlink>
    </w:p>
    <w:p w:rsidR="00BA641E" w:rsidRPr="00BA641E" w:rsidRDefault="00BA641E" w:rsidP="005F7474">
      <w:pPr>
        <w:pStyle w:val="Textbody"/>
        <w:numPr>
          <w:ilvl w:val="0"/>
          <w:numId w:val="6"/>
        </w:numPr>
        <w:spacing w:after="202" w:line="360" w:lineRule="auto"/>
        <w:jc w:val="both"/>
        <w:rPr>
          <w:rFonts w:cs="Times New Roman"/>
          <w:color w:val="000000"/>
          <w:sz w:val="28"/>
          <w:szCs w:val="28"/>
        </w:rPr>
      </w:pPr>
      <w:r w:rsidRPr="00BA641E">
        <w:rPr>
          <w:rFonts w:cs="Times New Roman"/>
          <w:color w:val="000000"/>
          <w:sz w:val="28"/>
          <w:szCs w:val="28"/>
        </w:rPr>
        <w:t xml:space="preserve">Чередов И. Г. Комплекс факторов, влияющие на современные </w:t>
      </w:r>
      <w:r w:rsidRPr="00BA641E">
        <w:rPr>
          <w:rFonts w:cs="Times New Roman"/>
          <w:color w:val="000000"/>
          <w:sz w:val="28"/>
          <w:szCs w:val="28"/>
        </w:rPr>
        <w:lastRenderedPageBreak/>
        <w:t>партийные системы. / Тезисы выступления на конференции. // Политическое образование в современном мире: традиции и перспективы. – Программа всероссийской научной конференции. СПб: Факультет политологии СПбГУ, 2009. C.156–157.</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 xml:space="preserve">Чуров В. Е., Борисов И. Б., Заславский С. Е., Кисин А. А., Пожидаева И. Е. Политическое суждение предполагает объективность и беспристрастность. Извлечение из Комментария </w:t>
      </w:r>
      <w:proofErr w:type="gramStart"/>
      <w:r w:rsidRPr="00BA641E">
        <w:rPr>
          <w:rFonts w:cs="Times New Roman"/>
          <w:color w:val="000000"/>
          <w:sz w:val="28"/>
          <w:szCs w:val="28"/>
          <w:lang w:val="ru-RU"/>
        </w:rPr>
        <w:t>на</w:t>
      </w:r>
      <w:proofErr w:type="gramEnd"/>
      <w:r w:rsidRPr="00BA641E">
        <w:rPr>
          <w:rFonts w:cs="Times New Roman"/>
          <w:color w:val="000000"/>
          <w:sz w:val="28"/>
          <w:szCs w:val="28"/>
          <w:lang w:val="ru-RU"/>
        </w:rPr>
        <w:t xml:space="preserve"> </w:t>
      </w:r>
      <w:proofErr w:type="gramStart"/>
      <w:r w:rsidRPr="00BA641E">
        <w:rPr>
          <w:rFonts w:cs="Times New Roman"/>
          <w:color w:val="000000"/>
          <w:sz w:val="28"/>
          <w:szCs w:val="28"/>
          <w:lang w:val="ru-RU"/>
        </w:rPr>
        <w:t>Резолюция</w:t>
      </w:r>
      <w:proofErr w:type="gramEnd"/>
      <w:r w:rsidRPr="00BA641E">
        <w:rPr>
          <w:rFonts w:cs="Times New Roman"/>
          <w:color w:val="000000"/>
          <w:sz w:val="28"/>
          <w:szCs w:val="28"/>
          <w:lang w:val="ru-RU"/>
        </w:rPr>
        <w:t xml:space="preserve"> Парламентской Ассамблеи Совета Европы № 1747 (2010) от 23 июня 2010 года «Состояние демократии в Европе и ход осуществления Ассамблеей процедуры мониторинга» в части, касающейся Российской Федерации // Журнал о выборах. № 5. 2010. С. 45-49.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ru-RU"/>
        </w:rPr>
        <w:t>Эффективность самоуправления муниципальных образований городских и сельских поселений (опыт России и Германии): материалы междунар. науч</w:t>
      </w:r>
      <w:proofErr w:type="gramStart"/>
      <w:r w:rsidRPr="00BA641E">
        <w:rPr>
          <w:rFonts w:cs="Times New Roman"/>
          <w:color w:val="000000"/>
          <w:sz w:val="28"/>
          <w:szCs w:val="28"/>
          <w:lang w:val="ru-RU"/>
        </w:rPr>
        <w:t>.-</w:t>
      </w:r>
      <w:proofErr w:type="gramEnd"/>
      <w:r w:rsidRPr="00BA641E">
        <w:rPr>
          <w:rFonts w:cs="Times New Roman"/>
          <w:color w:val="000000"/>
          <w:sz w:val="28"/>
          <w:szCs w:val="28"/>
          <w:lang w:val="ru-RU"/>
        </w:rPr>
        <w:t>практ. конф., 14 апреля 2011 г. Ростов-на-Дону. Ред.-изд. гр.: А. В. Понеделков (руковод) и др. Ростов н/Д.: Изд-во САКГС, 2011. 896 с.</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eastAsia="Calibri" w:cs="Times New Roman"/>
          <w:sz w:val="28"/>
          <w:szCs w:val="28"/>
        </w:rPr>
        <w:t>Ярошенко А. А. Местное самоуправление в системе власти в государстве // Государственная власть и местное самоуправление. 2002. № 4. С. 35</w:t>
      </w:r>
      <w:r w:rsidRPr="00BA641E">
        <w:rPr>
          <w:rFonts w:cs="Times New Roman"/>
          <w:color w:val="000000"/>
          <w:sz w:val="28"/>
          <w:szCs w:val="28"/>
        </w:rPr>
        <w:t>–</w:t>
      </w:r>
      <w:r w:rsidRPr="00BA641E">
        <w:rPr>
          <w:rFonts w:eastAsia="Calibri" w:cs="Times New Roman"/>
          <w:sz w:val="28"/>
          <w:szCs w:val="28"/>
        </w:rPr>
        <w:t>38.</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Style w:val="a4"/>
          <w:rFonts w:eastAsia="Calibri"/>
          <w:b w:val="0"/>
          <w:szCs w:val="28"/>
          <w:lang w:val="en-US"/>
        </w:rPr>
        <w:t>American local government</w:t>
      </w:r>
      <w:r w:rsidRPr="00BA641E">
        <w:rPr>
          <w:rFonts w:eastAsia="Calibri" w:cs="Times New Roman"/>
          <w:b/>
          <w:sz w:val="28"/>
          <w:szCs w:val="28"/>
          <w:lang w:val="en-US"/>
        </w:rPr>
        <w:t xml:space="preserve">. </w:t>
      </w:r>
      <w:r w:rsidRPr="009356CE">
        <w:rPr>
          <w:rFonts w:eastAsia="Calibri" w:cs="Times New Roman"/>
          <w:sz w:val="28"/>
          <w:szCs w:val="28"/>
          <w:lang w:val="en-US"/>
        </w:rPr>
        <w:t>By</w:t>
      </w:r>
      <w:r w:rsidRPr="00BA641E">
        <w:rPr>
          <w:rFonts w:eastAsia="Calibri" w:cs="Times New Roman"/>
          <w:b/>
          <w:sz w:val="28"/>
          <w:szCs w:val="28"/>
          <w:lang w:val="en-US"/>
        </w:rPr>
        <w:t> </w:t>
      </w:r>
      <w:r w:rsidRPr="00BA641E">
        <w:rPr>
          <w:rStyle w:val="a4"/>
          <w:rFonts w:eastAsia="Calibri"/>
          <w:b w:val="0"/>
          <w:szCs w:val="28"/>
          <w:lang w:val="en-US"/>
        </w:rPr>
        <w:t>Roger H</w:t>
      </w:r>
      <w:r w:rsidRPr="00BA641E">
        <w:rPr>
          <w:rFonts w:eastAsia="Calibri" w:cs="Times New Roman"/>
          <w:b/>
          <w:sz w:val="28"/>
          <w:szCs w:val="28"/>
          <w:lang w:val="en-US"/>
        </w:rPr>
        <w:t>. </w:t>
      </w:r>
      <w:r w:rsidRPr="00BA641E">
        <w:rPr>
          <w:rStyle w:val="a4"/>
          <w:rFonts w:eastAsia="Calibri"/>
          <w:b w:val="0"/>
          <w:szCs w:val="28"/>
          <w:lang w:val="en-US"/>
        </w:rPr>
        <w:t>Wells</w:t>
      </w:r>
      <w:r w:rsidRPr="00BA641E">
        <w:rPr>
          <w:rFonts w:eastAsia="Calibri" w:cs="Times New Roman"/>
          <w:b/>
          <w:sz w:val="28"/>
          <w:szCs w:val="28"/>
          <w:lang w:val="en-US"/>
        </w:rPr>
        <w:t xml:space="preserve">. </w:t>
      </w:r>
      <w:r w:rsidRPr="00BA641E">
        <w:rPr>
          <w:rFonts w:eastAsia="Calibri" w:cs="Times New Roman"/>
          <w:sz w:val="28"/>
          <w:szCs w:val="28"/>
          <w:lang w:val="en-US"/>
        </w:rPr>
        <w:t>New York</w:t>
      </w:r>
      <w:r w:rsidRPr="00BA641E">
        <w:rPr>
          <w:rFonts w:eastAsia="Calibri" w:cs="Times New Roman"/>
          <w:b/>
          <w:sz w:val="28"/>
          <w:szCs w:val="28"/>
          <w:lang w:val="en-US"/>
        </w:rPr>
        <w:t xml:space="preserve"> </w:t>
      </w:r>
      <w:r w:rsidRPr="009356CE">
        <w:rPr>
          <w:rFonts w:eastAsia="Calibri" w:cs="Times New Roman"/>
          <w:sz w:val="28"/>
          <w:szCs w:val="28"/>
          <w:lang w:val="en-US"/>
        </w:rPr>
        <w:t>City</w:t>
      </w:r>
      <w:proofErr w:type="gramStart"/>
      <w:r w:rsidRPr="00BA641E">
        <w:rPr>
          <w:rFonts w:eastAsia="Calibri" w:cs="Times New Roman"/>
          <w:b/>
          <w:sz w:val="28"/>
          <w:szCs w:val="28"/>
          <w:lang w:val="en-US"/>
        </w:rPr>
        <w:t>,</w:t>
      </w:r>
      <w:r w:rsidRPr="00BA641E">
        <w:rPr>
          <w:rStyle w:val="a4"/>
          <w:rFonts w:eastAsia="Calibri"/>
          <w:b w:val="0"/>
          <w:szCs w:val="28"/>
          <w:lang w:val="en-US"/>
        </w:rPr>
        <w:t>McGraw</w:t>
      </w:r>
      <w:proofErr w:type="gramEnd"/>
      <w:r w:rsidRPr="00BA641E">
        <w:rPr>
          <w:rFonts w:eastAsia="Calibri" w:cs="Times New Roman"/>
          <w:b/>
          <w:sz w:val="28"/>
          <w:szCs w:val="28"/>
          <w:lang w:val="en-US"/>
        </w:rPr>
        <w:t>-</w:t>
      </w:r>
      <w:r w:rsidRPr="00BA641E">
        <w:rPr>
          <w:rStyle w:val="a4"/>
          <w:rFonts w:eastAsia="Calibri"/>
          <w:b w:val="0"/>
          <w:szCs w:val="28"/>
          <w:lang w:val="en-US"/>
        </w:rPr>
        <w:t>Hill</w:t>
      </w:r>
      <w:r w:rsidRPr="00BA641E">
        <w:rPr>
          <w:rFonts w:eastAsia="Calibri" w:cs="Times New Roman"/>
          <w:sz w:val="28"/>
          <w:szCs w:val="28"/>
          <w:lang w:val="en-US"/>
        </w:rPr>
        <w:t> Book Company, </w:t>
      </w:r>
      <w:r w:rsidRPr="009356CE">
        <w:rPr>
          <w:rStyle w:val="a4"/>
          <w:rFonts w:eastAsia="Calibri"/>
          <w:b w:val="0"/>
          <w:szCs w:val="28"/>
          <w:lang w:val="en-US"/>
        </w:rPr>
        <w:t>1939</w:t>
      </w:r>
      <w:r w:rsidRPr="00BA641E">
        <w:rPr>
          <w:rFonts w:eastAsia="Calibri" w:cs="Times New Roman"/>
          <w:sz w:val="28"/>
          <w:szCs w:val="28"/>
          <w:lang w:val="en-US"/>
        </w:rPr>
        <w:t xml:space="preserve">. </w:t>
      </w:r>
      <w:proofErr w:type="gramStart"/>
      <w:r w:rsidRPr="00BA641E">
        <w:rPr>
          <w:rFonts w:eastAsia="Calibri" w:cs="Times New Roman"/>
          <w:sz w:val="28"/>
          <w:szCs w:val="28"/>
          <w:lang w:val="en-US"/>
        </w:rPr>
        <w:t>xii</w:t>
      </w:r>
      <w:proofErr w:type="gramEnd"/>
      <w:r w:rsidRPr="00BA641E">
        <w:rPr>
          <w:rFonts w:eastAsia="Calibri" w:cs="Times New Roman"/>
          <w:sz w:val="28"/>
          <w:szCs w:val="28"/>
          <w:lang w:val="en-US"/>
        </w:rPr>
        <w:t>, 200 pp.</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Fonts w:eastAsia="Calibri" w:cs="Times New Roman"/>
          <w:color w:val="000000"/>
          <w:sz w:val="28"/>
          <w:szCs w:val="28"/>
          <w:lang w:val="en-US"/>
        </w:rPr>
        <w:t>Anderson W. The Units of Government in the United States.-Chicago</w:t>
      </w:r>
      <w:proofErr w:type="gramStart"/>
      <w:r w:rsidRPr="00BA641E">
        <w:rPr>
          <w:rFonts w:eastAsia="Calibri" w:cs="Times New Roman"/>
          <w:color w:val="000000"/>
          <w:sz w:val="28"/>
          <w:szCs w:val="28"/>
          <w:lang w:val="en-US"/>
        </w:rPr>
        <w:t>,Public</w:t>
      </w:r>
      <w:proofErr w:type="gramEnd"/>
      <w:r w:rsidRPr="00BA641E">
        <w:rPr>
          <w:rFonts w:eastAsia="Calibri" w:cs="Times New Roman"/>
          <w:color w:val="000000"/>
          <w:sz w:val="28"/>
          <w:szCs w:val="28"/>
          <w:lang w:val="en-US"/>
        </w:rPr>
        <w:t xml:space="preserve"> Administration Service, 1949. </w:t>
      </w:r>
      <w:proofErr w:type="gramStart"/>
      <w:r w:rsidRPr="00BA641E">
        <w:rPr>
          <w:rFonts w:eastAsia="Calibri" w:cs="Times New Roman"/>
          <w:color w:val="000000"/>
          <w:sz w:val="28"/>
          <w:szCs w:val="28"/>
          <w:lang w:val="en-US"/>
        </w:rPr>
        <w:t>vi</w:t>
      </w:r>
      <w:proofErr w:type="gramEnd"/>
      <w:r w:rsidRPr="00BA641E">
        <w:rPr>
          <w:rFonts w:eastAsia="Calibri" w:cs="Times New Roman"/>
          <w:color w:val="000000"/>
          <w:sz w:val="28"/>
          <w:szCs w:val="28"/>
          <w:lang w:val="en-US"/>
        </w:rPr>
        <w:t xml:space="preserve"> + 50 pp.. </w:t>
      </w:r>
    </w:p>
    <w:p w:rsidR="00BA641E" w:rsidRPr="00BA641E" w:rsidRDefault="00BA641E" w:rsidP="005F7474">
      <w:pPr>
        <w:pStyle w:val="aa"/>
        <w:numPr>
          <w:ilvl w:val="0"/>
          <w:numId w:val="6"/>
        </w:numPr>
        <w:spacing w:line="360" w:lineRule="auto"/>
        <w:jc w:val="both"/>
        <w:rPr>
          <w:color w:val="000000"/>
          <w:sz w:val="28"/>
          <w:szCs w:val="28"/>
          <w:lang w:val="en-US"/>
        </w:rPr>
      </w:pPr>
      <w:r w:rsidRPr="00BA641E">
        <w:rPr>
          <w:color w:val="000000"/>
          <w:sz w:val="28"/>
          <w:szCs w:val="28"/>
          <w:lang w:val="en-US"/>
        </w:rPr>
        <w:lastRenderedPageBreak/>
        <w:t>Bawn K. The Logic of Institutional Preferences: German Electoral Low as a Social Choice Outcome // Amer. J. Political Sci. 1993. V. 37. No. 4. P. 965-989.</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rPr>
        <w:t>Веу</w:t>
      </w:r>
      <w:r w:rsidRPr="00BA641E">
        <w:rPr>
          <w:rFonts w:cs="Times New Roman"/>
          <w:color w:val="000000"/>
          <w:sz w:val="28"/>
          <w:szCs w:val="28"/>
          <w:lang w:val="en-US"/>
        </w:rPr>
        <w:t>m</w:t>
      </w:r>
      <w:r w:rsidRPr="00BA641E">
        <w:rPr>
          <w:rFonts w:cs="Times New Roman"/>
          <w:color w:val="000000"/>
          <w:sz w:val="28"/>
          <w:szCs w:val="28"/>
        </w:rPr>
        <w:t>е К</w:t>
      </w:r>
      <w:r w:rsidRPr="00BA641E">
        <w:rPr>
          <w:rFonts w:cs="Times New Roman"/>
          <w:color w:val="000000"/>
          <w:sz w:val="28"/>
          <w:szCs w:val="28"/>
          <w:lang w:val="en-US"/>
        </w:rPr>
        <w:t>. von. Political Parties in Western Democracies. Aldershot, 1985. 207 p</w:t>
      </w:r>
      <w:proofErr w:type="gramStart"/>
      <w:r w:rsidRPr="00BA641E">
        <w:rPr>
          <w:rFonts w:cs="Times New Roman"/>
          <w:color w:val="000000"/>
          <w:sz w:val="28"/>
          <w:szCs w:val="28"/>
          <w:lang w:val="en-US"/>
        </w:rPr>
        <w:t>..</w:t>
      </w:r>
      <w:proofErr w:type="gramEnd"/>
    </w:p>
    <w:p w:rsidR="00BA641E" w:rsidRPr="00BA641E" w:rsidRDefault="00BA641E" w:rsidP="005F7474">
      <w:pPr>
        <w:pStyle w:val="aa"/>
        <w:numPr>
          <w:ilvl w:val="0"/>
          <w:numId w:val="6"/>
        </w:numPr>
        <w:spacing w:line="360" w:lineRule="auto"/>
        <w:jc w:val="both"/>
        <w:rPr>
          <w:sz w:val="28"/>
          <w:szCs w:val="28"/>
        </w:rPr>
      </w:pPr>
      <w:r w:rsidRPr="00BA641E">
        <w:rPr>
          <w:color w:val="000000"/>
          <w:sz w:val="28"/>
          <w:szCs w:val="28"/>
          <w:lang w:val="en-US"/>
        </w:rPr>
        <w:t>Bogaards M. Counting parties and identifying dominant party systems in Africa. European Journal of Political Research 43. 2004, Pp. 173–197.</w:t>
      </w:r>
    </w:p>
    <w:p w:rsidR="00BA641E" w:rsidRPr="00BA641E" w:rsidRDefault="00BA641E" w:rsidP="005F7474">
      <w:pPr>
        <w:pStyle w:val="aa"/>
        <w:numPr>
          <w:ilvl w:val="0"/>
          <w:numId w:val="6"/>
        </w:numPr>
        <w:spacing w:line="360" w:lineRule="auto"/>
        <w:jc w:val="both"/>
        <w:rPr>
          <w:sz w:val="28"/>
          <w:szCs w:val="28"/>
        </w:rPr>
      </w:pPr>
      <w:r w:rsidRPr="00BA641E">
        <w:rPr>
          <w:color w:val="000000"/>
          <w:sz w:val="28"/>
          <w:szCs w:val="28"/>
          <w:lang w:val="en-US"/>
        </w:rPr>
        <w:t>Janda K. Political Parties: A Cross-National Survey. New York: The Free Press. 1980.</w:t>
      </w:r>
      <w:r w:rsidRPr="00BA641E">
        <w:rPr>
          <w:color w:val="000000"/>
          <w:sz w:val="28"/>
          <w:szCs w:val="28"/>
        </w:rPr>
        <w:t xml:space="preserve"> 1019 p</w:t>
      </w:r>
      <w:r w:rsidRPr="00BA641E">
        <w:rPr>
          <w:color w:val="000000"/>
          <w:sz w:val="28"/>
          <w:szCs w:val="28"/>
          <w:lang w:val="en-US"/>
        </w:rPr>
        <w:t>p.</w:t>
      </w:r>
    </w:p>
    <w:p w:rsidR="00BA641E" w:rsidRPr="00BA641E" w:rsidRDefault="00BA641E" w:rsidP="005F7474">
      <w:pPr>
        <w:pStyle w:val="a3"/>
        <w:widowControl w:val="0"/>
        <w:numPr>
          <w:ilvl w:val="0"/>
          <w:numId w:val="6"/>
        </w:numPr>
        <w:suppressAutoHyphens/>
        <w:autoSpaceDN w:val="0"/>
        <w:spacing w:after="0" w:line="360" w:lineRule="auto"/>
        <w:contextualSpacing w:val="0"/>
        <w:jc w:val="both"/>
        <w:textAlignment w:val="baseline"/>
        <w:rPr>
          <w:rFonts w:ascii="Times New Roman" w:eastAsia="Times New Roman" w:hAnsi="Times New Roman" w:cs="Times New Roman"/>
          <w:color w:val="000000"/>
          <w:sz w:val="28"/>
          <w:szCs w:val="28"/>
          <w:lang w:val="en-US" w:eastAsia="ru-RU"/>
        </w:rPr>
      </w:pPr>
      <w:r w:rsidRPr="00BA641E">
        <w:rPr>
          <w:rFonts w:ascii="Times New Roman" w:eastAsia="Times New Roman" w:hAnsi="Times New Roman" w:cs="Times New Roman"/>
          <w:color w:val="000000"/>
          <w:sz w:val="28"/>
          <w:szCs w:val="28"/>
          <w:lang w:val="en-US" w:eastAsia="ru-RU"/>
        </w:rPr>
        <w:t>Katz S. R. Democracy and Elections. Oxford UP, 1997. 352 p.</w:t>
      </w:r>
    </w:p>
    <w:p w:rsidR="00BA641E" w:rsidRPr="00BA641E" w:rsidRDefault="00BA641E" w:rsidP="005F7474">
      <w:pPr>
        <w:pStyle w:val="aa"/>
        <w:numPr>
          <w:ilvl w:val="0"/>
          <w:numId w:val="6"/>
        </w:numPr>
        <w:spacing w:line="360" w:lineRule="auto"/>
        <w:jc w:val="both"/>
        <w:rPr>
          <w:sz w:val="28"/>
          <w:szCs w:val="28"/>
        </w:rPr>
      </w:pPr>
      <w:r w:rsidRPr="00BA641E">
        <w:rPr>
          <w:color w:val="000000"/>
          <w:sz w:val="28"/>
          <w:szCs w:val="28"/>
          <w:lang w:val="en-US"/>
        </w:rPr>
        <w:t>Katz S. R. Party Discipline and Parliamentary Government (Parliaments and Legislatures Series) [Shaun Bowler, David M. Farrell]. Ohio State University Press, 1999. 304 p.</w:t>
      </w:r>
    </w:p>
    <w:p w:rsidR="00BA641E" w:rsidRPr="00BA641E" w:rsidRDefault="00BA641E" w:rsidP="005F7474">
      <w:pPr>
        <w:pStyle w:val="Textbody"/>
        <w:numPr>
          <w:ilvl w:val="0"/>
          <w:numId w:val="6"/>
        </w:numPr>
        <w:spacing w:after="202" w:line="360" w:lineRule="auto"/>
        <w:jc w:val="both"/>
        <w:rPr>
          <w:rFonts w:cs="Times New Roman"/>
          <w:sz w:val="28"/>
          <w:szCs w:val="28"/>
        </w:rPr>
      </w:pPr>
      <w:r w:rsidRPr="00BA641E">
        <w:rPr>
          <w:rFonts w:cs="Times New Roman"/>
          <w:color w:val="000000"/>
          <w:sz w:val="28"/>
          <w:szCs w:val="28"/>
          <w:lang w:val="en-US"/>
        </w:rPr>
        <w:t>LaPalombara D., Weiner M. The Origin and Development of Political Parties// Political Parties and Political Development / LaPalombara D., Weiner M (</w:t>
      </w:r>
      <w:proofErr w:type="gramStart"/>
      <w:r w:rsidRPr="00BA641E">
        <w:rPr>
          <w:rFonts w:cs="Times New Roman"/>
          <w:color w:val="000000"/>
          <w:sz w:val="28"/>
          <w:szCs w:val="28"/>
          <w:lang w:val="en-US"/>
        </w:rPr>
        <w:t>eds</w:t>
      </w:r>
      <w:proofErr w:type="gramEnd"/>
      <w:r w:rsidRPr="00BA641E">
        <w:rPr>
          <w:rFonts w:cs="Times New Roman"/>
          <w:color w:val="000000"/>
          <w:sz w:val="28"/>
          <w:szCs w:val="28"/>
          <w:lang w:val="en-US"/>
        </w:rPr>
        <w:t>). N. Y., 1966.</w:t>
      </w:r>
    </w:p>
    <w:p w:rsidR="00BA641E" w:rsidRPr="00BA641E" w:rsidRDefault="00BA641E" w:rsidP="005F7474">
      <w:pPr>
        <w:pStyle w:val="aa"/>
        <w:numPr>
          <w:ilvl w:val="0"/>
          <w:numId w:val="6"/>
        </w:numPr>
        <w:spacing w:line="360" w:lineRule="auto"/>
        <w:jc w:val="both"/>
        <w:rPr>
          <w:sz w:val="28"/>
          <w:szCs w:val="28"/>
        </w:rPr>
      </w:pPr>
      <w:r w:rsidRPr="00BA641E">
        <w:rPr>
          <w:color w:val="000000"/>
          <w:sz w:val="28"/>
          <w:szCs w:val="28"/>
          <w:lang w:val="en-US"/>
        </w:rPr>
        <w:t xml:space="preserve">Lijphart A. Electoral Systems and Party Systems. A Study of Twenty-Seven Democracies 1945-1990. Oxford University Press 1994. </w:t>
      </w:r>
      <w:r w:rsidRPr="00BA641E">
        <w:rPr>
          <w:sz w:val="28"/>
          <w:szCs w:val="28"/>
          <w:lang w:val="en-US"/>
        </w:rPr>
        <w:t xml:space="preserve">Pp. </w:t>
      </w:r>
      <w:r w:rsidRPr="00BA641E">
        <w:rPr>
          <w:color w:val="000000"/>
          <w:sz w:val="28"/>
          <w:szCs w:val="28"/>
          <w:lang w:val="en-US"/>
        </w:rPr>
        <w:t xml:space="preserve"> </w:t>
      </w:r>
      <w:proofErr w:type="gramStart"/>
      <w:r w:rsidRPr="00BA641E">
        <w:rPr>
          <w:color w:val="000000"/>
          <w:sz w:val="28"/>
          <w:szCs w:val="28"/>
          <w:lang w:val="en-US"/>
        </w:rPr>
        <w:t>xviii</w:t>
      </w:r>
      <w:proofErr w:type="gramEnd"/>
      <w:r w:rsidRPr="00BA641E">
        <w:rPr>
          <w:color w:val="000000"/>
          <w:sz w:val="28"/>
          <w:szCs w:val="28"/>
          <w:lang w:val="en-US"/>
        </w:rPr>
        <w:t xml:space="preserve"> + 205 pp.</w:t>
      </w:r>
    </w:p>
    <w:p w:rsidR="00BA641E" w:rsidRPr="00BA641E" w:rsidRDefault="00BA641E" w:rsidP="005F7474">
      <w:pPr>
        <w:pStyle w:val="aa"/>
        <w:numPr>
          <w:ilvl w:val="0"/>
          <w:numId w:val="6"/>
        </w:numPr>
        <w:spacing w:line="360" w:lineRule="auto"/>
        <w:jc w:val="both"/>
        <w:rPr>
          <w:color w:val="000000"/>
          <w:sz w:val="28"/>
          <w:szCs w:val="28"/>
          <w:lang w:val="en-US"/>
        </w:rPr>
      </w:pPr>
      <w:r w:rsidRPr="00BA641E">
        <w:rPr>
          <w:color w:val="000000"/>
          <w:sz w:val="28"/>
          <w:szCs w:val="28"/>
          <w:lang w:val="en-US"/>
        </w:rPr>
        <w:t>Quade Q. PR and Democratic Statecraft, Journal of Democracy, № 2. 1991. Pp. 36-41.</w:t>
      </w:r>
    </w:p>
    <w:p w:rsidR="00BA641E" w:rsidRPr="00BA641E" w:rsidRDefault="00BA641E" w:rsidP="005F7474">
      <w:pPr>
        <w:pStyle w:val="aa"/>
        <w:numPr>
          <w:ilvl w:val="0"/>
          <w:numId w:val="6"/>
        </w:numPr>
        <w:spacing w:line="360" w:lineRule="auto"/>
        <w:jc w:val="both"/>
        <w:rPr>
          <w:sz w:val="28"/>
          <w:szCs w:val="28"/>
        </w:rPr>
      </w:pPr>
      <w:r w:rsidRPr="00BA641E">
        <w:rPr>
          <w:color w:val="000000"/>
          <w:sz w:val="28"/>
          <w:szCs w:val="28"/>
          <w:lang w:val="en-US"/>
        </w:rPr>
        <w:t>Reuter O. J. Remington T. F. United Russia as a Dominant Party: Overcoming the Commitment Problem.</w:t>
      </w:r>
      <w:r w:rsidRPr="00BA641E">
        <w:rPr>
          <w:sz w:val="28"/>
          <w:szCs w:val="28"/>
          <w:lang w:val="en-US"/>
        </w:rPr>
        <w:t xml:space="preserve"> </w:t>
      </w:r>
      <w:r w:rsidRPr="00BA641E">
        <w:rPr>
          <w:color w:val="000000"/>
          <w:sz w:val="28"/>
          <w:szCs w:val="28"/>
          <w:lang w:val="en-US"/>
        </w:rPr>
        <w:t>Department of Political Science Emory University. 35 p.</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Fonts w:cs="Times New Roman"/>
          <w:sz w:val="28"/>
          <w:szCs w:val="28"/>
        </w:rPr>
        <w:t>Sartori G</w:t>
      </w:r>
      <w:r w:rsidRPr="00BA641E">
        <w:rPr>
          <w:rFonts w:cs="Times New Roman"/>
          <w:sz w:val="28"/>
          <w:szCs w:val="28"/>
          <w:lang w:val="en-US"/>
        </w:rPr>
        <w:t>.</w:t>
      </w:r>
      <w:r w:rsidRPr="00BA641E">
        <w:rPr>
          <w:rFonts w:cs="Times New Roman"/>
          <w:sz w:val="28"/>
          <w:szCs w:val="28"/>
        </w:rPr>
        <w:t xml:space="preserve"> Comparative Constitutional Engineering: An Inquiry into </w:t>
      </w:r>
      <w:r w:rsidRPr="00BA641E">
        <w:rPr>
          <w:rFonts w:cs="Times New Roman"/>
          <w:sz w:val="28"/>
          <w:szCs w:val="28"/>
        </w:rPr>
        <w:lastRenderedPageBreak/>
        <w:t>Structures, Incentives and Outcomes. New York University Press, 1994. 219 pp.</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Fonts w:cs="Times New Roman"/>
          <w:sz w:val="28"/>
          <w:szCs w:val="28"/>
        </w:rPr>
        <w:t>Sartori G</w:t>
      </w:r>
      <w:r w:rsidRPr="00BA641E">
        <w:rPr>
          <w:rFonts w:cs="Times New Roman"/>
          <w:sz w:val="28"/>
          <w:szCs w:val="28"/>
          <w:lang w:val="en-US"/>
        </w:rPr>
        <w:t>.</w:t>
      </w:r>
      <w:r w:rsidRPr="00BA641E">
        <w:rPr>
          <w:rFonts w:cs="Times New Roman"/>
          <w:sz w:val="28"/>
          <w:szCs w:val="28"/>
        </w:rPr>
        <w:t xml:space="preserve"> Parties and Party Systems: A Framework for Analysis, Volume I. New York: Cambridge University Press, 1976</w:t>
      </w:r>
      <w:proofErr w:type="gramStart"/>
      <w:r w:rsidRPr="00BA641E">
        <w:rPr>
          <w:rFonts w:cs="Times New Roman"/>
          <w:sz w:val="28"/>
          <w:szCs w:val="28"/>
        </w:rPr>
        <w:t>..</w:t>
      </w:r>
      <w:proofErr w:type="gramEnd"/>
      <w:r w:rsidRPr="00BA641E">
        <w:rPr>
          <w:rFonts w:cs="Times New Roman"/>
          <w:sz w:val="28"/>
          <w:szCs w:val="28"/>
        </w:rPr>
        <w:t xml:space="preserve"> xiii + 370 p.</w:t>
      </w:r>
    </w:p>
    <w:p w:rsidR="00BA641E" w:rsidRPr="00BA641E" w:rsidRDefault="00BA641E" w:rsidP="005F7474">
      <w:pPr>
        <w:pStyle w:val="aa"/>
        <w:numPr>
          <w:ilvl w:val="0"/>
          <w:numId w:val="6"/>
        </w:numPr>
        <w:spacing w:line="360" w:lineRule="auto"/>
        <w:jc w:val="both"/>
        <w:rPr>
          <w:color w:val="000000"/>
          <w:sz w:val="28"/>
          <w:szCs w:val="28"/>
          <w:lang w:val="en-US"/>
        </w:rPr>
      </w:pPr>
      <w:r w:rsidRPr="00BA641E">
        <w:rPr>
          <w:color w:val="000000"/>
          <w:sz w:val="28"/>
          <w:szCs w:val="28"/>
          <w:lang w:val="en-US"/>
        </w:rPr>
        <w:t>Story D. The Mexican Ruling Party Stability and Authority. N.Y.: Praeger, 1986. 250 p.</w:t>
      </w:r>
    </w:p>
    <w:p w:rsidR="00BA641E" w:rsidRPr="00BA641E" w:rsidRDefault="00BA641E" w:rsidP="005F7474">
      <w:pPr>
        <w:pStyle w:val="aa"/>
        <w:numPr>
          <w:ilvl w:val="0"/>
          <w:numId w:val="6"/>
        </w:numPr>
        <w:spacing w:line="360" w:lineRule="auto"/>
        <w:jc w:val="both"/>
        <w:rPr>
          <w:color w:val="000000"/>
          <w:sz w:val="28"/>
          <w:szCs w:val="28"/>
          <w:lang w:val="en-US"/>
        </w:rPr>
      </w:pPr>
      <w:r w:rsidRPr="00BA641E">
        <w:rPr>
          <w:color w:val="000000"/>
          <w:sz w:val="28"/>
          <w:szCs w:val="28"/>
          <w:lang w:val="en-US"/>
        </w:rPr>
        <w:t xml:space="preserve">March J. G., Olsen J. P. The New Institutionalism: Organizational Factors in Political Life // </w:t>
      </w:r>
      <w:proofErr w:type="gramStart"/>
      <w:r w:rsidRPr="00BA641E">
        <w:rPr>
          <w:color w:val="000000"/>
          <w:sz w:val="28"/>
          <w:szCs w:val="28"/>
          <w:lang w:val="en-US"/>
        </w:rPr>
        <w:t>The</w:t>
      </w:r>
      <w:proofErr w:type="gramEnd"/>
      <w:r w:rsidRPr="00BA641E">
        <w:rPr>
          <w:color w:val="000000"/>
          <w:sz w:val="28"/>
          <w:szCs w:val="28"/>
          <w:lang w:val="en-US"/>
        </w:rPr>
        <w:t xml:space="preserve"> American Political Science Review. Vol. 78, No. 3 (Sep., 1984), Pp. 734-749</w:t>
      </w:r>
    </w:p>
    <w:p w:rsidR="00BA641E" w:rsidRPr="00BA641E" w:rsidRDefault="00BA641E" w:rsidP="005F7474">
      <w:pPr>
        <w:pStyle w:val="Standard"/>
        <w:numPr>
          <w:ilvl w:val="0"/>
          <w:numId w:val="6"/>
        </w:numPr>
        <w:spacing w:after="202" w:line="360" w:lineRule="auto"/>
        <w:jc w:val="both"/>
        <w:rPr>
          <w:rFonts w:cs="Times New Roman"/>
          <w:sz w:val="28"/>
          <w:szCs w:val="28"/>
        </w:rPr>
      </w:pPr>
      <w:r w:rsidRPr="00BA641E">
        <w:rPr>
          <w:rFonts w:cs="Times New Roman"/>
          <w:sz w:val="28"/>
          <w:szCs w:val="28"/>
        </w:rPr>
        <w:t>William H. Riker, The Two-party System and Duverger's Law: An Essay on the History of Political Science. American Political Science Review, 76 (December, 1982), Pp. 753–766.</w:t>
      </w: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B06C00" w:rsidRDefault="00B06C00" w:rsidP="00FC03AF">
      <w:pPr>
        <w:autoSpaceDE w:val="0"/>
        <w:autoSpaceDN w:val="0"/>
        <w:adjustRightInd w:val="0"/>
        <w:spacing w:after="0" w:line="360" w:lineRule="auto"/>
        <w:jc w:val="both"/>
        <w:rPr>
          <w:rFonts w:ascii="Times New Roman" w:hAnsi="Times New Roman" w:cs="Times New Roman"/>
          <w:sz w:val="28"/>
          <w:szCs w:val="28"/>
          <w:highlight w:val="white"/>
        </w:rPr>
      </w:pPr>
    </w:p>
    <w:p w:rsidR="00494DD9" w:rsidRPr="00FC03AF" w:rsidRDefault="00494DD9" w:rsidP="00FC03AF">
      <w:pPr>
        <w:spacing w:line="360" w:lineRule="auto"/>
        <w:jc w:val="both"/>
        <w:rPr>
          <w:rFonts w:ascii="Times New Roman" w:hAnsi="Times New Roman" w:cs="Times New Roman"/>
          <w:sz w:val="28"/>
          <w:szCs w:val="28"/>
        </w:rPr>
      </w:pPr>
    </w:p>
    <w:p w:rsidR="00182FDA" w:rsidRPr="00FC03AF" w:rsidRDefault="00182FDA">
      <w:pPr>
        <w:spacing w:line="360" w:lineRule="auto"/>
        <w:jc w:val="both"/>
        <w:rPr>
          <w:rFonts w:ascii="Times New Roman" w:hAnsi="Times New Roman" w:cs="Times New Roman"/>
          <w:sz w:val="28"/>
          <w:szCs w:val="28"/>
        </w:rPr>
      </w:pPr>
    </w:p>
    <w:sectPr w:rsidR="00182FDA" w:rsidRPr="00FC03AF" w:rsidSect="001E7999">
      <w:footerReference w:type="default" r:id="rId59"/>
      <w:pgSz w:w="12240" w:h="15840"/>
      <w:pgMar w:top="1134" w:right="851" w:bottom="1418"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67" w:rsidRDefault="009A0F67" w:rsidP="00097D7C">
      <w:pPr>
        <w:spacing w:after="0" w:line="240" w:lineRule="auto"/>
      </w:pPr>
      <w:r>
        <w:separator/>
      </w:r>
    </w:p>
  </w:endnote>
  <w:endnote w:type="continuationSeparator" w:id="0">
    <w:p w:rsidR="009A0F67" w:rsidRDefault="009A0F67" w:rsidP="0009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387572"/>
      <w:docPartObj>
        <w:docPartGallery w:val="Page Numbers (Bottom of Page)"/>
        <w:docPartUnique/>
      </w:docPartObj>
    </w:sdtPr>
    <w:sdtContent>
      <w:p w:rsidR="00C62A71" w:rsidRDefault="00C62A71">
        <w:pPr>
          <w:pStyle w:val="a8"/>
          <w:jc w:val="center"/>
        </w:pPr>
        <w:fldSimple w:instr="PAGE   \* MERGEFORMAT">
          <w:r w:rsidR="005F7474">
            <w:rPr>
              <w:noProof/>
            </w:rPr>
            <w:t>2</w:t>
          </w:r>
        </w:fldSimple>
      </w:p>
    </w:sdtContent>
  </w:sdt>
  <w:p w:rsidR="00C62A71" w:rsidRDefault="00C62A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67" w:rsidRDefault="009A0F67" w:rsidP="00097D7C">
      <w:pPr>
        <w:spacing w:after="0" w:line="240" w:lineRule="auto"/>
      </w:pPr>
      <w:r>
        <w:separator/>
      </w:r>
    </w:p>
  </w:footnote>
  <w:footnote w:type="continuationSeparator" w:id="0">
    <w:p w:rsidR="009A0F67" w:rsidRDefault="009A0F67" w:rsidP="00097D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749"/>
    <w:multiLevelType w:val="multilevel"/>
    <w:tmpl w:val="150A7EB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2AF35517"/>
    <w:multiLevelType w:val="hybridMultilevel"/>
    <w:tmpl w:val="51BCF014"/>
    <w:lvl w:ilvl="0" w:tplc="3F84FF2A">
      <w:start w:val="1"/>
      <w:numFmt w:val="decimal"/>
      <w:lvlText w:val="%1."/>
      <w:lvlJc w:val="left"/>
      <w:pPr>
        <w:ind w:left="1353"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43402B42"/>
    <w:multiLevelType w:val="hybridMultilevel"/>
    <w:tmpl w:val="25A6D814"/>
    <w:lvl w:ilvl="0" w:tplc="77464B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65DFF"/>
    <w:multiLevelType w:val="multilevel"/>
    <w:tmpl w:val="7A126F9E"/>
    <w:lvl w:ilvl="0">
      <w:start w:val="1"/>
      <w:numFmt w:val="decimal"/>
      <w:lvlText w:val="%1."/>
      <w:lvlJc w:val="left"/>
      <w:pPr>
        <w:ind w:left="707" w:firstLine="0"/>
      </w:pPr>
      <w:rPr>
        <w:sz w:val="28"/>
        <w:szCs w:val="28"/>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5EEB39BC"/>
    <w:multiLevelType w:val="hybridMultilevel"/>
    <w:tmpl w:val="E0325E10"/>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5">
    <w:nsid w:val="68775CB5"/>
    <w:multiLevelType w:val="hybridMultilevel"/>
    <w:tmpl w:val="C0B43BA0"/>
    <w:lvl w:ilvl="0" w:tplc="3F84FF2A">
      <w:start w:val="1"/>
      <w:numFmt w:val="decimal"/>
      <w:lvlText w:val="%1."/>
      <w:lvlJc w:val="left"/>
      <w:pPr>
        <w:ind w:left="2509"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66A52"/>
    <w:rsid w:val="0006176C"/>
    <w:rsid w:val="00066A52"/>
    <w:rsid w:val="000740DD"/>
    <w:rsid w:val="0008114D"/>
    <w:rsid w:val="000872D6"/>
    <w:rsid w:val="00097D7C"/>
    <w:rsid w:val="000A3DDE"/>
    <w:rsid w:val="000A3FFC"/>
    <w:rsid w:val="000E4707"/>
    <w:rsid w:val="000F75B0"/>
    <w:rsid w:val="0010465E"/>
    <w:rsid w:val="00106545"/>
    <w:rsid w:val="00133A8B"/>
    <w:rsid w:val="00142C1E"/>
    <w:rsid w:val="0016309A"/>
    <w:rsid w:val="00182FDA"/>
    <w:rsid w:val="001E7999"/>
    <w:rsid w:val="00214782"/>
    <w:rsid w:val="002278D9"/>
    <w:rsid w:val="00270BB5"/>
    <w:rsid w:val="00285C9B"/>
    <w:rsid w:val="002E5807"/>
    <w:rsid w:val="00317240"/>
    <w:rsid w:val="00332EBA"/>
    <w:rsid w:val="00372F0E"/>
    <w:rsid w:val="003B188B"/>
    <w:rsid w:val="003C2113"/>
    <w:rsid w:val="003E4478"/>
    <w:rsid w:val="003E5105"/>
    <w:rsid w:val="0044365E"/>
    <w:rsid w:val="00453E6B"/>
    <w:rsid w:val="0049173C"/>
    <w:rsid w:val="00494DD9"/>
    <w:rsid w:val="0049506A"/>
    <w:rsid w:val="004C6180"/>
    <w:rsid w:val="004E36DA"/>
    <w:rsid w:val="00500756"/>
    <w:rsid w:val="00506DC3"/>
    <w:rsid w:val="00521541"/>
    <w:rsid w:val="00534EC3"/>
    <w:rsid w:val="0053577F"/>
    <w:rsid w:val="005766C7"/>
    <w:rsid w:val="005A7BE9"/>
    <w:rsid w:val="005B7670"/>
    <w:rsid w:val="005F7474"/>
    <w:rsid w:val="006533F1"/>
    <w:rsid w:val="0068572C"/>
    <w:rsid w:val="00696D96"/>
    <w:rsid w:val="006C005C"/>
    <w:rsid w:val="00702873"/>
    <w:rsid w:val="007765E1"/>
    <w:rsid w:val="007B1EBC"/>
    <w:rsid w:val="00845081"/>
    <w:rsid w:val="0088112A"/>
    <w:rsid w:val="008A25EF"/>
    <w:rsid w:val="008C1CA6"/>
    <w:rsid w:val="008E14AA"/>
    <w:rsid w:val="008E6540"/>
    <w:rsid w:val="009021D4"/>
    <w:rsid w:val="009356CE"/>
    <w:rsid w:val="009555C3"/>
    <w:rsid w:val="00971DD1"/>
    <w:rsid w:val="009A0F67"/>
    <w:rsid w:val="009B3EA7"/>
    <w:rsid w:val="009C527D"/>
    <w:rsid w:val="009E3203"/>
    <w:rsid w:val="00A019E8"/>
    <w:rsid w:val="00A110FD"/>
    <w:rsid w:val="00A5746D"/>
    <w:rsid w:val="00AA677F"/>
    <w:rsid w:val="00AB2CA1"/>
    <w:rsid w:val="00AC1169"/>
    <w:rsid w:val="00B06C00"/>
    <w:rsid w:val="00B21B02"/>
    <w:rsid w:val="00B74BD0"/>
    <w:rsid w:val="00BA641E"/>
    <w:rsid w:val="00BF0DCC"/>
    <w:rsid w:val="00C31BAB"/>
    <w:rsid w:val="00C62A71"/>
    <w:rsid w:val="00C7146F"/>
    <w:rsid w:val="00C71806"/>
    <w:rsid w:val="00CA51E4"/>
    <w:rsid w:val="00CC744F"/>
    <w:rsid w:val="00D23191"/>
    <w:rsid w:val="00D31EEC"/>
    <w:rsid w:val="00D8572A"/>
    <w:rsid w:val="00D9228F"/>
    <w:rsid w:val="00D94182"/>
    <w:rsid w:val="00D97326"/>
    <w:rsid w:val="00D97A8C"/>
    <w:rsid w:val="00DA1A21"/>
    <w:rsid w:val="00DC08F5"/>
    <w:rsid w:val="00E00CA4"/>
    <w:rsid w:val="00E239AB"/>
    <w:rsid w:val="00E24001"/>
    <w:rsid w:val="00E41C72"/>
    <w:rsid w:val="00E55819"/>
    <w:rsid w:val="00EC1D0A"/>
    <w:rsid w:val="00EC366E"/>
    <w:rsid w:val="00F11963"/>
    <w:rsid w:val="00F34464"/>
    <w:rsid w:val="00F555EB"/>
    <w:rsid w:val="00F573EC"/>
    <w:rsid w:val="00F74D31"/>
    <w:rsid w:val="00F83B0B"/>
    <w:rsid w:val="00FC03AF"/>
    <w:rsid w:val="00FD3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AB"/>
  </w:style>
  <w:style w:type="paragraph" w:styleId="6">
    <w:name w:val="heading 6"/>
    <w:basedOn w:val="a"/>
    <w:next w:val="a"/>
    <w:link w:val="60"/>
    <w:uiPriority w:val="99"/>
    <w:qFormat/>
    <w:rsid w:val="00097D7C"/>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555EB"/>
    <w:pPr>
      <w:ind w:left="720"/>
      <w:contextualSpacing/>
    </w:pPr>
  </w:style>
  <w:style w:type="character" w:styleId="a4">
    <w:name w:val="Emphasis"/>
    <w:qFormat/>
    <w:rsid w:val="00FC03AF"/>
    <w:rPr>
      <w:rFonts w:ascii="Times New Roman" w:hAnsi="Times New Roman" w:cs="Times New Roman"/>
      <w:b/>
      <w:sz w:val="28"/>
    </w:rPr>
  </w:style>
  <w:style w:type="character" w:styleId="a5">
    <w:name w:val="Hyperlink"/>
    <w:basedOn w:val="a0"/>
    <w:uiPriority w:val="99"/>
    <w:unhideWhenUsed/>
    <w:rsid w:val="00FC03AF"/>
    <w:rPr>
      <w:color w:val="0000FF"/>
      <w:u w:val="single"/>
    </w:rPr>
  </w:style>
  <w:style w:type="character" w:customStyle="1" w:styleId="60">
    <w:name w:val="Заголовок 6 Знак"/>
    <w:basedOn w:val="a0"/>
    <w:link w:val="6"/>
    <w:uiPriority w:val="99"/>
    <w:rsid w:val="00097D7C"/>
    <w:rPr>
      <w:rFonts w:ascii="Cambria" w:eastAsia="Times New Roman" w:hAnsi="Cambria" w:cs="Times New Roman"/>
      <w:i/>
      <w:iCs/>
      <w:color w:val="243F60"/>
    </w:rPr>
  </w:style>
  <w:style w:type="paragraph" w:styleId="1">
    <w:name w:val="toc 1"/>
    <w:basedOn w:val="a"/>
    <w:next w:val="a"/>
    <w:autoRedefine/>
    <w:uiPriority w:val="39"/>
    <w:rsid w:val="00097D7C"/>
    <w:pPr>
      <w:tabs>
        <w:tab w:val="right" w:leader="dot" w:pos="9344"/>
      </w:tabs>
      <w:spacing w:after="0" w:line="360" w:lineRule="auto"/>
    </w:pPr>
    <w:rPr>
      <w:rFonts w:ascii="Calibri" w:eastAsia="Calibri" w:hAnsi="Calibri" w:cs="Times New Roman"/>
      <w:b/>
      <w:sz w:val="28"/>
    </w:rPr>
  </w:style>
  <w:style w:type="paragraph" w:styleId="2">
    <w:name w:val="toc 2"/>
    <w:basedOn w:val="a"/>
    <w:next w:val="a"/>
    <w:autoRedefine/>
    <w:uiPriority w:val="39"/>
    <w:rsid w:val="00214782"/>
    <w:pPr>
      <w:tabs>
        <w:tab w:val="right" w:leader="dot" w:pos="9344"/>
      </w:tabs>
      <w:spacing w:after="0" w:line="480" w:lineRule="auto"/>
    </w:pPr>
    <w:rPr>
      <w:rFonts w:ascii="Times New Roman" w:eastAsia="Calibri" w:hAnsi="Times New Roman" w:cs="Times New Roman"/>
      <w:b/>
      <w:sz w:val="28"/>
    </w:rPr>
  </w:style>
  <w:style w:type="paragraph" w:styleId="20">
    <w:name w:val="Body Text 2"/>
    <w:basedOn w:val="a"/>
    <w:link w:val="21"/>
    <w:uiPriority w:val="99"/>
    <w:semiHidden/>
    <w:rsid w:val="00097D7C"/>
    <w:pPr>
      <w:spacing w:after="0" w:line="240" w:lineRule="auto"/>
    </w:pPr>
    <w:rPr>
      <w:rFonts w:ascii="Times New Roman" w:eastAsia="Times New Roman" w:hAnsi="Times New Roman" w:cs="Times New Roman"/>
      <w:szCs w:val="20"/>
      <w:lang w:eastAsia="ru-RU"/>
    </w:rPr>
  </w:style>
  <w:style w:type="character" w:customStyle="1" w:styleId="21">
    <w:name w:val="Основной текст 2 Знак"/>
    <w:basedOn w:val="a0"/>
    <w:link w:val="20"/>
    <w:uiPriority w:val="99"/>
    <w:semiHidden/>
    <w:rsid w:val="00097D7C"/>
    <w:rPr>
      <w:rFonts w:ascii="Times New Roman" w:eastAsia="Times New Roman" w:hAnsi="Times New Roman" w:cs="Times New Roman"/>
      <w:szCs w:val="20"/>
      <w:lang w:eastAsia="ru-RU"/>
    </w:rPr>
  </w:style>
  <w:style w:type="paragraph" w:customStyle="1" w:styleId="FR1">
    <w:name w:val="FR1"/>
    <w:uiPriority w:val="99"/>
    <w:rsid w:val="00097D7C"/>
    <w:pPr>
      <w:widowControl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6">
    <w:name w:val="header"/>
    <w:basedOn w:val="a"/>
    <w:link w:val="a7"/>
    <w:uiPriority w:val="99"/>
    <w:unhideWhenUsed/>
    <w:rsid w:val="00097D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D7C"/>
  </w:style>
  <w:style w:type="paragraph" w:styleId="a8">
    <w:name w:val="footer"/>
    <w:basedOn w:val="a"/>
    <w:link w:val="a9"/>
    <w:uiPriority w:val="99"/>
    <w:unhideWhenUsed/>
    <w:rsid w:val="00097D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D7C"/>
  </w:style>
  <w:style w:type="paragraph" w:customStyle="1" w:styleId="Standard">
    <w:name w:val="Standard"/>
    <w:rsid w:val="00097D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97D7C"/>
    <w:pPr>
      <w:spacing w:after="120"/>
    </w:pPr>
  </w:style>
  <w:style w:type="paragraph" w:styleId="aa">
    <w:name w:val="Normal (Web)"/>
    <w:basedOn w:val="a"/>
    <w:rsid w:val="00097D7C"/>
    <w:pPr>
      <w:autoSpaceDN w:val="0"/>
      <w:spacing w:before="100" w:after="10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iarating.ru/infografika/20120702/610227291.html" TargetMode="External"/><Relationship Id="rId18" Type="http://schemas.openxmlformats.org/officeDocument/2006/relationships/hyperlink" Target="https://docviewer.yandex.ru/r.xml?sk=y84b07c27e766fb33399fe36bb82f4c1e&amp;url=http%3A%2F%2Fwww.inliberty.ru%2Fcomment%2F3379%2F" TargetMode="External"/><Relationship Id="rId26" Type="http://schemas.openxmlformats.org/officeDocument/2006/relationships/hyperlink" Target="http://base.consultant.ru/regbase/cgi/online.cgi?req=doc;base=RLAW049;n=58848" TargetMode="External"/><Relationship Id="rId39" Type="http://schemas.openxmlformats.org/officeDocument/2006/relationships/hyperlink" Target="http://www.insor-russia.ru/ru/programs/doc/3928" TargetMode="External"/><Relationship Id="rId21" Type="http://schemas.openxmlformats.org/officeDocument/2006/relationships/hyperlink" Target="http://www.gosbook.ru/node/18290" TargetMode="External"/><Relationship Id="rId34" Type="http://schemas.openxmlformats.org/officeDocument/2006/relationships/hyperlink" Target="http://www.kommersant.ru/doc/324105" TargetMode="External"/><Relationship Id="rId42" Type="http://schemas.openxmlformats.org/officeDocument/2006/relationships/hyperlink" Target="http://duma.admin.tomsk.ru/elector/charter/" TargetMode="External"/><Relationship Id="rId47" Type="http://schemas.openxmlformats.org/officeDocument/2006/relationships/hyperlink" Target="http://protown.ru/russia/city/articles/articles_1173.html" TargetMode="External"/><Relationship Id="rId50" Type="http://schemas.openxmlformats.org/officeDocument/2006/relationships/hyperlink" Target="http://base.consultant.ru/regbase/cgi/online.cgi?req=doc;base=RLAW411;n=65500" TargetMode="External"/><Relationship Id="rId55" Type="http://schemas.openxmlformats.org/officeDocument/2006/relationships/hyperlink" Target="http://base.garant.ru/1845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id1.rian.ru/ig/ratings/gosdolg.pdf" TargetMode="External"/><Relationship Id="rId20" Type="http://schemas.openxmlformats.org/officeDocument/2006/relationships/hyperlink" Target="http://www.varoslavl.izbirkom.ru/WAY/937314/sx/art/937360/cp/l/br/9373" TargetMode="External"/><Relationship Id="rId29" Type="http://schemas.openxmlformats.org/officeDocument/2006/relationships/hyperlink" Target="http://www.constitution.ru/" TargetMode="External"/><Relationship Id="rId41" Type="http://schemas.openxmlformats.org/officeDocument/2006/relationships/hyperlink" Target="http://www.novo-sibirsk.ru/articles/novosibirsk/ustav/" TargetMode="External"/><Relationship Id="rId54" Type="http://schemas.openxmlformats.org/officeDocument/2006/relationships/hyperlink" Target="http://base.garant.ru/183523/"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ru" TargetMode="External"/><Relationship Id="rId24" Type="http://schemas.openxmlformats.org/officeDocument/2006/relationships/hyperlink" Target="http://zakonprost.ru/content/regional/18/925012/" TargetMode="External"/><Relationship Id="rId32" Type="http://schemas.openxmlformats.org/officeDocument/2006/relationships/hyperlink" Target="http://constitution.garant.ru/region/cons_tiva/" TargetMode="External"/><Relationship Id="rId37" Type="http://schemas.openxmlformats.org/officeDocument/2006/relationships/hyperlink" Target="http://base.garant.ru/179767/" TargetMode="External"/><Relationship Id="rId40" Type="http://schemas.openxmlformats.org/officeDocument/2006/relationships/hyperlink" Target="https://docviewer.yandex.ru/r.xml?sk=y84b07c27e766fb33399fe36bb82f4c1e&amp;url=http%3A%2F%2Fwww.kazanfecl.rU%2Fpublications%2Fkazan" TargetMode="External"/><Relationship Id="rId45" Type="http://schemas.openxmlformats.org/officeDocument/2006/relationships/hyperlink" Target="http://www.admkrsk.ru/administration/normdoc/Pages/state.aspx" TargetMode="External"/><Relationship Id="rId53" Type="http://schemas.openxmlformats.org/officeDocument/2006/relationships/hyperlink" Target="http://base.consultant.ru/cons/cgi/online.cgi?req=doc;base=LAW;n=93502" TargetMode="External"/><Relationship Id="rId58" Type="http://schemas.openxmlformats.org/officeDocument/2006/relationships/hyperlink" Target="http://www.rg.ru/2012/04/04/partii-dok.html" TargetMode="External"/><Relationship Id="rId5" Type="http://schemas.openxmlformats.org/officeDocument/2006/relationships/webSettings" Target="webSettings.xml"/><Relationship Id="rId15" Type="http://schemas.openxmlformats.org/officeDocument/2006/relationships/hyperlink" Target="http://im.kommersant.ru/ISSUES.PHOTO/SF/2012/004/sfgiuk.gif" TargetMode="External"/><Relationship Id="rId23" Type="http://schemas.openxmlformats.org/officeDocument/2006/relationships/hyperlink" Target="http://zakon-region2.ru/5/99810/" TargetMode="External"/><Relationship Id="rId28" Type="http://schemas.openxmlformats.org/officeDocument/2006/relationships/hyperlink" Target="http://base.garant.ru/7178360/" TargetMode="External"/><Relationship Id="rId36" Type="http://schemas.openxmlformats.org/officeDocument/2006/relationships/hyperlink" Target="http://liva.com.ua/ana-teresa-gutierrez-del-cid.html" TargetMode="External"/><Relationship Id="rId49" Type="http://schemas.openxmlformats.org/officeDocument/2006/relationships/hyperlink" Target="http://www.admin.chita.ru/our_city/" TargetMode="External"/><Relationship Id="rId57" Type="http://schemas.openxmlformats.org/officeDocument/2006/relationships/hyperlink" Target="http://base.garant.ru/12133495/" TargetMode="External"/><Relationship Id="rId61" Type="http://schemas.openxmlformats.org/officeDocument/2006/relationships/theme" Target="theme/theme1.xml"/><Relationship Id="rId10" Type="http://schemas.openxmlformats.org/officeDocument/2006/relationships/hyperlink" Target="http://www.economy.gov.ru" TargetMode="External"/><Relationship Id="rId19" Type="http://schemas.openxmlformats.org/officeDocument/2006/relationships/hyperlink" Target="https://docviewer.yandex.ru/r.xml?sk=y84b07c27e766fb33399fe36bb82f4c1e&amp;url=http%3A%2F%2FLayga.into%2FaiiaIit%2F3Q5" TargetMode="External"/><Relationship Id="rId31" Type="http://schemas.openxmlformats.org/officeDocument/2006/relationships/hyperlink" Target="http://constitution.garant.ru/region/cons_buryat/" TargetMode="External"/><Relationship Id="rId44" Type="http://schemas.openxmlformats.org/officeDocument/2006/relationships/hyperlink" Target="http://www.duma-barnaul.ru/duma/charter/" TargetMode="External"/><Relationship Id="rId52" Type="http://schemas.openxmlformats.org/officeDocument/2006/relationships/hyperlink" Target="http://base.garant.ru/1010475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online/" TargetMode="External"/><Relationship Id="rId14" Type="http://schemas.openxmlformats.org/officeDocument/2006/relationships/hyperlink" Target="http://vid1.rian.ru/ig/ratings/regincome.pdf" TargetMode="External"/><Relationship Id="rId22" Type="http://schemas.openxmlformats.org/officeDocument/2006/relationships/hyperlink" Target="http://conventions.coe.int/treaty/rus/Treaties/Html/122.htm" TargetMode="External"/><Relationship Id="rId27" Type="http://schemas.openxmlformats.org/officeDocument/2006/relationships/hyperlink" Target="http://izbirkom.novo-sibirsk.ru/files/vybory2013/pravo/nso_o_vyborah.docx" TargetMode="External"/><Relationship Id="rId30" Type="http://schemas.openxmlformats.org/officeDocument/2006/relationships/hyperlink" Target="http://www.altai-republic.ru/const.html" TargetMode="External"/><Relationship Id="rId35" Type="http://schemas.openxmlformats.org/officeDocument/2006/relationships/hyperlink" Target="http://lavga.mfo/analit/267" TargetMode="External"/><Relationship Id="rId43" Type="http://schemas.openxmlformats.org/officeDocument/2006/relationships/hyperlink" Target="http://www.kemerovo.ru/gorod/ustav.html" TargetMode="External"/><Relationship Id="rId48" Type="http://schemas.openxmlformats.org/officeDocument/2006/relationships/hyperlink" Target="http://base.garant.ru/28708073/" TargetMode="External"/><Relationship Id="rId56" Type="http://schemas.openxmlformats.org/officeDocument/2006/relationships/hyperlink" Target="http://zakonprost.ru/zakony/o-samoupravlenii/" TargetMode="External"/><Relationship Id="rId8" Type="http://schemas.openxmlformats.org/officeDocument/2006/relationships/hyperlink" Target="http://www.cikrf.ru/" TargetMode="External"/><Relationship Id="rId51" Type="http://schemas.openxmlformats.org/officeDocument/2006/relationships/hyperlink" Target="http://xn--h1ahm5cm.xn--80aaac0ct.xn--p1ai/aboutcity/ustav.html" TargetMode="External"/><Relationship Id="rId3" Type="http://schemas.openxmlformats.org/officeDocument/2006/relationships/styles" Target="styles.xml"/><Relationship Id="rId12" Type="http://schemas.openxmlformats.org/officeDocument/2006/relationships/hyperlink" Target="http://www.minregion.ru" TargetMode="External"/><Relationship Id="rId17" Type="http://schemas.openxmlformats.org/officeDocument/2006/relationships/hyperlink" Target="http://www.forbes.ru/" TargetMode="External"/><Relationship Id="rId25" Type="http://schemas.openxmlformats.org/officeDocument/2006/relationships/hyperlink" Target="http://zakonprost.ru/content/regional/27/171900" TargetMode="External"/><Relationship Id="rId33" Type="http://schemas.openxmlformats.org/officeDocument/2006/relationships/hyperlink" Target="http://www.r-19.ru/mainpage/documents/constitution.html" TargetMode="External"/><Relationship Id="rId38" Type="http://schemas.openxmlformats.org/officeDocument/2006/relationships/hyperlink" Target="http://www.politnauka.org/library/russia/rimsky.php" TargetMode="External"/><Relationship Id="rId46" Type="http://schemas.openxmlformats.org/officeDocument/2006/relationships/hyperlink" Target="http://protown.ru/russia/city/articles/articles_1503.htm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F2D7E-FB29-4474-9002-7AC8CCB1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137</Pages>
  <Words>33953</Words>
  <Characters>193533</Characters>
  <Application>Microsoft Office Word</Application>
  <DocSecurity>0</DocSecurity>
  <Lines>1612</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DomrachevDV</cp:lastModifiedBy>
  <cp:revision>11</cp:revision>
  <cp:lastPrinted>2013-05-07T07:01:00Z</cp:lastPrinted>
  <dcterms:created xsi:type="dcterms:W3CDTF">2013-05-05T15:21:00Z</dcterms:created>
  <dcterms:modified xsi:type="dcterms:W3CDTF">2013-05-07T07:01:00Z</dcterms:modified>
</cp:coreProperties>
</file>